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57B1E58" w:rsidR="00E40068" w:rsidRDefault="0064500B" w:rsidP="00D4221C">
      <w:pPr>
        <w:pStyle w:val="Title"/>
        <w:rPr>
          <w:lang w:val="en-US"/>
        </w:rPr>
      </w:pPr>
      <w:r w:rsidRPr="0064500B">
        <w:rPr>
          <w:lang w:val="en-US"/>
        </w:rPr>
        <w:t>Morpholin-4-ium (4-aminophenyl)sulfonyl-(5-methylisoxazol-3-yl)azanide</w:t>
      </w:r>
      <w:r w:rsidR="00043012">
        <w:rPr>
          <w:lang w:val="en-US"/>
        </w:rPr>
        <w:t xml:space="preserve"> (Blind Test XXXIII)</w:t>
      </w:r>
    </w:p>
    <w:p w14:paraId="0622A8AA" w14:textId="4E015AFD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64500B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2DBB13E7" w:rsidR="00D4221C" w:rsidRDefault="00043012" w:rsidP="00D4221C">
      <w:pPr>
        <w:rPr>
          <w:lang w:val="en-US"/>
        </w:rPr>
      </w:pPr>
      <w:r>
        <w:object w:dxaOrig="4186" w:dyaOrig="1426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25pt;height:71.25pt" o:ole="">
            <v:imagedata r:id="rId6" o:title=""/>
          </v:shape>
          <o:OLEObject Type="Embed" ProgID="ACD.ChemSketch.20" ShapeID="_x0000_i1025" DrawAspect="Content" ObjectID="_1834403986" r:id="rId7"/>
        </w:object>
      </w:r>
    </w:p>
    <w:p w14:paraId="5B1AA517" w14:textId="09EBB618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043012" w:rsidRPr="0064500B">
        <w:rPr>
          <w:lang w:val="en-US"/>
        </w:rPr>
        <w:t>Morpholin-4-ium (4-aminophenyl)sulfonyl-(5-methylisoxazol-3-yl)azanide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7588"/>
      </w:tblGrid>
      <w:tr w:rsidR="004E64B7" w:rsidRPr="004E64B7" w14:paraId="4016612C" w14:textId="77777777" w:rsidTr="004E64B7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517C794E" w14:textId="77777777" w:rsidR="004E64B7" w:rsidRPr="004E64B7" w:rsidRDefault="004E64B7" w:rsidP="00701F8B">
            <w:r w:rsidRPr="004E64B7"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2F468984" w14:textId="77777777" w:rsidR="004E64B7" w:rsidRPr="004E64B7" w:rsidRDefault="004E64B7" w:rsidP="00701F8B">
            <w:r w:rsidRPr="004E64B7">
              <w:t>ZEGWAN</w:t>
            </w:r>
          </w:p>
        </w:tc>
      </w:tr>
      <w:tr w:rsidR="004E64B7" w:rsidRPr="004E64B7" w14:paraId="5CE1565B" w14:textId="77777777" w:rsidTr="004E64B7">
        <w:tc>
          <w:tcPr>
            <w:tcW w:w="2830" w:type="dxa"/>
            <w:tcBorders>
              <w:left w:val="single" w:sz="24" w:space="0" w:color="auto"/>
            </w:tcBorders>
          </w:tcPr>
          <w:p w14:paraId="359AB51E" w14:textId="77777777" w:rsidR="004E64B7" w:rsidRPr="004E64B7" w:rsidRDefault="004E64B7" w:rsidP="00701F8B">
            <w:pPr>
              <w:rPr>
                <w:lang w:val="es-ES"/>
              </w:rPr>
            </w:pPr>
            <w:r w:rsidRPr="004E64B7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B231B77" w14:textId="77777777" w:rsidR="004E64B7" w:rsidRPr="004E64B7" w:rsidRDefault="004E64B7" w:rsidP="00701F8B">
            <w:r w:rsidRPr="004E64B7">
              <w:rPr>
                <w:lang w:val="es-ES"/>
              </w:rPr>
              <w:t xml:space="preserve">C4 H10 N1 O1 + . </w:t>
            </w:r>
            <w:r w:rsidRPr="004E64B7">
              <w:t>C10 H10 N3 O3 S1 -</w:t>
            </w:r>
          </w:p>
        </w:tc>
      </w:tr>
      <w:tr w:rsidR="004E64B7" w:rsidRPr="004E64B7" w14:paraId="3DEAB67C" w14:textId="77777777" w:rsidTr="004E64B7">
        <w:tc>
          <w:tcPr>
            <w:tcW w:w="2830" w:type="dxa"/>
            <w:tcBorders>
              <w:left w:val="single" w:sz="24" w:space="0" w:color="auto"/>
            </w:tcBorders>
          </w:tcPr>
          <w:p w14:paraId="4BBACEC1" w14:textId="77777777" w:rsidR="004E64B7" w:rsidRPr="004E64B7" w:rsidRDefault="004E64B7" w:rsidP="00701F8B">
            <w:r w:rsidRPr="004E64B7"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89A98F4" w14:textId="77777777" w:rsidR="004E64B7" w:rsidRPr="004E64B7" w:rsidRDefault="004E64B7" w:rsidP="00701F8B">
            <w:r w:rsidRPr="004E64B7">
              <w:t>Blind Test XXXIIII</w:t>
            </w:r>
          </w:p>
        </w:tc>
      </w:tr>
      <w:tr w:rsidR="004E64B7" w:rsidRPr="004E64B7" w14:paraId="7AAB2623" w14:textId="77777777" w:rsidTr="004E64B7">
        <w:tc>
          <w:tcPr>
            <w:tcW w:w="2830" w:type="dxa"/>
            <w:tcBorders>
              <w:left w:val="single" w:sz="24" w:space="0" w:color="auto"/>
            </w:tcBorders>
          </w:tcPr>
          <w:p w14:paraId="706797D3" w14:textId="77777777" w:rsidR="004E64B7" w:rsidRPr="004E64B7" w:rsidRDefault="004E64B7" w:rsidP="00701F8B">
            <w:r w:rsidRPr="004E64B7"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1385F41" w14:textId="77777777" w:rsidR="004E64B7" w:rsidRPr="004E64B7" w:rsidRDefault="004E64B7" w:rsidP="00701F8B">
            <w:r w:rsidRPr="004E64B7">
              <w:t>Morpholin-4-ium (4-aminophenyl)sulfonyl-(5-methylisoxazol-3-yl)azanide</w:t>
            </w:r>
          </w:p>
        </w:tc>
      </w:tr>
      <w:tr w:rsidR="004E64B7" w:rsidRPr="004E64B7" w14:paraId="2851FF3E" w14:textId="77777777" w:rsidTr="004E64B7">
        <w:tc>
          <w:tcPr>
            <w:tcW w:w="2830" w:type="dxa"/>
            <w:tcBorders>
              <w:left w:val="single" w:sz="24" w:space="0" w:color="auto"/>
            </w:tcBorders>
          </w:tcPr>
          <w:p w14:paraId="12E311A4" w14:textId="77777777" w:rsidR="004E64B7" w:rsidRPr="004E64B7" w:rsidRDefault="004E64B7" w:rsidP="00701F8B">
            <w:r w:rsidRPr="004E64B7"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C287D0C" w14:textId="77777777" w:rsidR="004E64B7" w:rsidRPr="004E64B7" w:rsidRDefault="004E64B7" w:rsidP="00701F8B"/>
        </w:tc>
      </w:tr>
      <w:tr w:rsidR="004E64B7" w:rsidRPr="004E64B7" w14:paraId="6831A468" w14:textId="77777777" w:rsidTr="004E64B7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6CB9A4BE" w14:textId="77777777" w:rsidR="004E64B7" w:rsidRPr="004E64B7" w:rsidRDefault="004E64B7" w:rsidP="00701F8B">
            <w:r w:rsidRPr="004E64B7"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28F20835" w14:textId="77777777" w:rsidR="004E64B7" w:rsidRPr="004E64B7" w:rsidRDefault="004E64B7" w:rsidP="00701F8B">
            <w:r w:rsidRPr="004E64B7">
              <w:t>ZEGWAN, ZEGWAN01</w:t>
            </w:r>
          </w:p>
        </w:tc>
      </w:tr>
      <w:tr w:rsidR="004E64B7" w:rsidRPr="004E64B7" w14:paraId="696B1353" w14:textId="77777777" w:rsidTr="004E64B7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537D0ABD" w14:textId="77777777" w:rsidR="004E64B7" w:rsidRPr="004E64B7" w:rsidRDefault="004E64B7" w:rsidP="00701F8B"/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7F11D025" w14:textId="77777777" w:rsidR="004E64B7" w:rsidRPr="004E64B7" w:rsidRDefault="004E64B7" w:rsidP="00701F8B"/>
        </w:tc>
      </w:tr>
      <w:tr w:rsidR="004E64B7" w:rsidRPr="004E64B7" w14:paraId="29C5E751" w14:textId="77777777" w:rsidTr="004E64B7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BD148F8" w14:textId="77777777" w:rsidR="004E64B7" w:rsidRPr="004E64B7" w:rsidRDefault="004E64B7" w:rsidP="00701F8B">
            <w:r w:rsidRPr="004E64B7"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6E92890" w14:textId="77777777" w:rsidR="004E64B7" w:rsidRPr="004E64B7" w:rsidRDefault="004E64B7" w:rsidP="00701F8B">
            <w:r w:rsidRPr="004E64B7">
              <w:t>A</w:t>
            </w:r>
          </w:p>
        </w:tc>
      </w:tr>
      <w:tr w:rsidR="004E64B7" w:rsidRPr="004E64B7" w14:paraId="78787A36" w14:textId="77777777" w:rsidTr="004E64B7">
        <w:tc>
          <w:tcPr>
            <w:tcW w:w="2830" w:type="dxa"/>
            <w:tcBorders>
              <w:left w:val="single" w:sz="24" w:space="0" w:color="EE0000"/>
            </w:tcBorders>
          </w:tcPr>
          <w:p w14:paraId="2847E173" w14:textId="77777777" w:rsidR="004E64B7" w:rsidRPr="004E64B7" w:rsidRDefault="004E64B7" w:rsidP="00701F8B">
            <w:r w:rsidRPr="004E64B7"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8A0B624" w14:textId="77777777" w:rsidR="004E64B7" w:rsidRPr="004E64B7" w:rsidRDefault="004E64B7" w:rsidP="00701F8B">
            <w:r w:rsidRPr="004E64B7">
              <w:t>Rui Guo</w:t>
            </w:r>
          </w:p>
        </w:tc>
      </w:tr>
      <w:tr w:rsidR="004E64B7" w:rsidRPr="004E64B7" w14:paraId="5C610357" w14:textId="77777777" w:rsidTr="004E64B7">
        <w:tc>
          <w:tcPr>
            <w:tcW w:w="2830" w:type="dxa"/>
            <w:tcBorders>
              <w:left w:val="single" w:sz="24" w:space="0" w:color="EE0000"/>
            </w:tcBorders>
          </w:tcPr>
          <w:p w14:paraId="40F5627A" w14:textId="77777777" w:rsidR="004E64B7" w:rsidRPr="004E64B7" w:rsidRDefault="004E64B7" w:rsidP="00701F8B">
            <w:r w:rsidRPr="004E64B7"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0CFBBB6" w14:textId="77777777" w:rsidR="004E64B7" w:rsidRPr="004E64B7" w:rsidRDefault="004E64B7" w:rsidP="00701F8B">
            <w:r w:rsidRPr="004E64B7">
              <w:t>September 2021</w:t>
            </w:r>
          </w:p>
        </w:tc>
      </w:tr>
      <w:tr w:rsidR="004E64B7" w:rsidRPr="008E60A1" w14:paraId="487C5EF5" w14:textId="77777777" w:rsidTr="004E64B7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0CA12B9" w14:textId="77777777" w:rsidR="004E64B7" w:rsidRPr="004E64B7" w:rsidRDefault="004E64B7" w:rsidP="00701F8B">
            <w:r w:rsidRPr="004E64B7"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33D0F2F" w14:textId="77777777" w:rsidR="004E64B7" w:rsidRPr="004E64B7" w:rsidRDefault="004E64B7" w:rsidP="00701F8B">
            <w:pPr>
              <w:rPr>
                <w:lang w:val="nb-NO"/>
              </w:rPr>
            </w:pPr>
            <w:r w:rsidRPr="004E64B7">
              <w:rPr>
                <w:lang w:val="nb-NO"/>
              </w:rPr>
              <w:t>Hunnisett LM, et al, Acta Cryst B, 2024, 80(6), 517-547</w:t>
            </w:r>
          </w:p>
        </w:tc>
      </w:tr>
      <w:tr w:rsidR="004E64B7" w:rsidRPr="004E64B7" w14:paraId="092D363C" w14:textId="77777777" w:rsidTr="004E64B7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653B185" w14:textId="77777777" w:rsidR="004E64B7" w:rsidRPr="004E64B7" w:rsidRDefault="004E64B7" w:rsidP="00701F8B">
            <w:r w:rsidRPr="004E64B7"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3CE3753" w14:textId="77777777" w:rsidR="004E64B7" w:rsidRPr="004E64B7" w:rsidRDefault="004E64B7" w:rsidP="00701F8B">
            <w:r w:rsidRPr="004E64B7">
              <w:t>1</w:t>
            </w:r>
          </w:p>
        </w:tc>
      </w:tr>
      <w:tr w:rsidR="004E64B7" w:rsidRPr="004E64B7" w14:paraId="1D964C9E" w14:textId="77777777" w:rsidTr="004E64B7">
        <w:tc>
          <w:tcPr>
            <w:tcW w:w="2830" w:type="dxa"/>
            <w:tcBorders>
              <w:left w:val="single" w:sz="24" w:space="0" w:color="EE0000"/>
            </w:tcBorders>
          </w:tcPr>
          <w:p w14:paraId="26864F6D" w14:textId="77777777" w:rsidR="004E64B7" w:rsidRPr="004E64B7" w:rsidRDefault="004E64B7" w:rsidP="00701F8B">
            <w:r w:rsidRPr="004E64B7"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9A1C1D9" w14:textId="77777777" w:rsidR="004E64B7" w:rsidRPr="004E64B7" w:rsidRDefault="004E64B7" w:rsidP="00701F8B">
            <w:r w:rsidRPr="004E64B7">
              <w:t>10</w:t>
            </w:r>
          </w:p>
        </w:tc>
      </w:tr>
      <w:tr w:rsidR="004E64B7" w:rsidRPr="004E64B7" w14:paraId="624B469F" w14:textId="77777777" w:rsidTr="004E64B7">
        <w:tc>
          <w:tcPr>
            <w:tcW w:w="2830" w:type="dxa"/>
            <w:tcBorders>
              <w:left w:val="single" w:sz="24" w:space="0" w:color="EE0000"/>
            </w:tcBorders>
          </w:tcPr>
          <w:p w14:paraId="2A061860" w14:textId="77777777" w:rsidR="004E64B7" w:rsidRPr="004E64B7" w:rsidRDefault="004E64B7" w:rsidP="00701F8B">
            <w:r w:rsidRPr="004E64B7"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6E1DF96" w14:textId="77777777" w:rsidR="004E64B7" w:rsidRPr="004E64B7" w:rsidRDefault="004E64B7" w:rsidP="00701F8B">
            <w:r w:rsidRPr="004E64B7">
              <w:t>CrystalPredictor (2.4.3.2), CrystalOptimizer (2.4.8), DMACRYS (2.3.1.1)</w:t>
            </w:r>
          </w:p>
        </w:tc>
      </w:tr>
      <w:tr w:rsidR="004E64B7" w:rsidRPr="004E64B7" w14:paraId="35757B32" w14:textId="77777777" w:rsidTr="004E64B7">
        <w:tc>
          <w:tcPr>
            <w:tcW w:w="2830" w:type="dxa"/>
            <w:tcBorders>
              <w:left w:val="single" w:sz="24" w:space="0" w:color="EE0000"/>
            </w:tcBorders>
          </w:tcPr>
          <w:p w14:paraId="7CE12663" w14:textId="77777777" w:rsidR="004E64B7" w:rsidRPr="004E64B7" w:rsidRDefault="004E64B7" w:rsidP="00701F8B">
            <w:r w:rsidRPr="004E64B7"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48AA1FE" w14:textId="77777777" w:rsidR="004E64B7" w:rsidRPr="004E64B7" w:rsidRDefault="004E64B7" w:rsidP="00701F8B">
            <w:r w:rsidRPr="004E64B7">
              <w:t>CHEMISTRY_CPOSS\BlindTest2020-2022\XXXIII\CrystOpt1\</w:t>
            </w:r>
          </w:p>
        </w:tc>
      </w:tr>
      <w:tr w:rsidR="004E64B7" w:rsidRPr="004E64B7" w14:paraId="66D1DD95" w14:textId="77777777" w:rsidTr="004E64B7">
        <w:tc>
          <w:tcPr>
            <w:tcW w:w="2830" w:type="dxa"/>
            <w:tcBorders>
              <w:left w:val="single" w:sz="24" w:space="0" w:color="EE0000"/>
            </w:tcBorders>
          </w:tcPr>
          <w:p w14:paraId="7703F28B" w14:textId="77777777" w:rsidR="004E64B7" w:rsidRPr="004E64B7" w:rsidRDefault="004E64B7" w:rsidP="00701F8B">
            <w:r w:rsidRPr="004E64B7"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D7CC657" w14:textId="77777777" w:rsidR="004E64B7" w:rsidRPr="004E64B7" w:rsidRDefault="004E64B7" w:rsidP="00701F8B">
            <w:r w:rsidRPr="004E64B7">
              <w:t>CrystalOptimizer PBE1PBE/6-31+G(d,p) intramolecular + GDMA2.2(PCM,E=11(PBE1PBE/6-31+G(d,p))) DMA + FIT + Scheraga SO2 parameters</w:t>
            </w:r>
          </w:p>
        </w:tc>
      </w:tr>
      <w:tr w:rsidR="004E64B7" w:rsidRPr="004E64B7" w14:paraId="416E8D91" w14:textId="77777777" w:rsidTr="004E64B7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C2E7F36" w14:textId="77777777" w:rsidR="004E64B7" w:rsidRPr="004E64B7" w:rsidRDefault="004E64B7" w:rsidP="00701F8B">
            <w:r w:rsidRPr="004E64B7"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ED30B8A" w14:textId="77777777" w:rsidR="004E64B7" w:rsidRPr="004E64B7" w:rsidRDefault="004E64B7" w:rsidP="00701F8B">
            <w:r w:rsidRPr="004E64B7">
              <w:t xml:space="preserve"> PCM11(PBE1PBE/6-31+G(d,p))</w:t>
            </w:r>
          </w:p>
        </w:tc>
      </w:tr>
      <w:tr w:rsidR="004E64B7" w:rsidRPr="004E64B7" w14:paraId="043EF850" w14:textId="77777777" w:rsidTr="004E64B7">
        <w:tc>
          <w:tcPr>
            <w:tcW w:w="2830" w:type="dxa"/>
            <w:tcBorders>
              <w:top w:val="single" w:sz="24" w:space="0" w:color="EE0000"/>
              <w:bottom w:val="single" w:sz="24" w:space="0" w:color="00B0F0"/>
            </w:tcBorders>
          </w:tcPr>
          <w:p w14:paraId="4939C4BF" w14:textId="77777777" w:rsidR="004E64B7" w:rsidRPr="004E64B7" w:rsidRDefault="004E64B7" w:rsidP="00701F8B"/>
        </w:tc>
        <w:tc>
          <w:tcPr>
            <w:tcW w:w="7626" w:type="dxa"/>
            <w:tcBorders>
              <w:top w:val="single" w:sz="24" w:space="0" w:color="EE0000"/>
              <w:bottom w:val="single" w:sz="24" w:space="0" w:color="00B0F0"/>
            </w:tcBorders>
          </w:tcPr>
          <w:p w14:paraId="483DC1C2" w14:textId="77777777" w:rsidR="004E64B7" w:rsidRPr="004E64B7" w:rsidRDefault="004E64B7" w:rsidP="00701F8B"/>
        </w:tc>
      </w:tr>
      <w:tr w:rsidR="004E64B7" w:rsidRPr="004E64B7" w14:paraId="37C7944E" w14:textId="77777777" w:rsidTr="004E64B7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7EC8B773" w14:textId="77777777" w:rsidR="004E64B7" w:rsidRPr="004E64B7" w:rsidRDefault="004E64B7" w:rsidP="00701F8B">
            <w:r w:rsidRPr="004E64B7">
              <w:t>Search Identifier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7532C54A" w14:textId="77777777" w:rsidR="004E64B7" w:rsidRPr="004E64B7" w:rsidRDefault="004E64B7" w:rsidP="00701F8B">
            <w:r w:rsidRPr="004E64B7">
              <w:t>B</w:t>
            </w:r>
          </w:p>
        </w:tc>
      </w:tr>
      <w:tr w:rsidR="004E64B7" w:rsidRPr="004E64B7" w14:paraId="021A688B" w14:textId="77777777" w:rsidTr="004E64B7">
        <w:tc>
          <w:tcPr>
            <w:tcW w:w="2830" w:type="dxa"/>
            <w:tcBorders>
              <w:left w:val="single" w:sz="24" w:space="0" w:color="00B0F0"/>
            </w:tcBorders>
          </w:tcPr>
          <w:p w14:paraId="7E9147E1" w14:textId="77777777" w:rsidR="004E64B7" w:rsidRPr="004E64B7" w:rsidRDefault="004E64B7" w:rsidP="00701F8B">
            <w:r w:rsidRPr="004E64B7">
              <w:t>Scientist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67F70E3" w14:textId="77777777" w:rsidR="004E64B7" w:rsidRPr="004E64B7" w:rsidRDefault="004E64B7" w:rsidP="00701F8B">
            <w:r w:rsidRPr="004E64B7">
              <w:t>Louise Price, Rui Guo</w:t>
            </w:r>
          </w:p>
        </w:tc>
      </w:tr>
      <w:tr w:rsidR="004E64B7" w:rsidRPr="004E64B7" w14:paraId="13EB23EF" w14:textId="77777777" w:rsidTr="004E64B7">
        <w:tc>
          <w:tcPr>
            <w:tcW w:w="2830" w:type="dxa"/>
            <w:tcBorders>
              <w:left w:val="single" w:sz="24" w:space="0" w:color="00B0F0"/>
            </w:tcBorders>
          </w:tcPr>
          <w:p w14:paraId="4A295930" w14:textId="77777777" w:rsidR="004E64B7" w:rsidRPr="004E64B7" w:rsidRDefault="004E64B7" w:rsidP="00701F8B">
            <w:r w:rsidRPr="004E64B7">
              <w:t>Date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F4F653A" w14:textId="77777777" w:rsidR="004E64B7" w:rsidRPr="004E64B7" w:rsidRDefault="004E64B7" w:rsidP="00701F8B">
            <w:r w:rsidRPr="004E64B7">
              <w:t>June 2022</w:t>
            </w:r>
          </w:p>
        </w:tc>
      </w:tr>
      <w:tr w:rsidR="004E64B7" w:rsidRPr="008E60A1" w14:paraId="2E3A2E44" w14:textId="77777777" w:rsidTr="004E64B7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3ECE54B3" w14:textId="77777777" w:rsidR="004E64B7" w:rsidRPr="004E64B7" w:rsidRDefault="004E64B7" w:rsidP="00701F8B">
            <w:r w:rsidRPr="004E64B7">
              <w:t>Publication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0C943ECE" w14:textId="77777777" w:rsidR="004E64B7" w:rsidRPr="004E64B7" w:rsidRDefault="004E64B7" w:rsidP="00701F8B">
            <w:pPr>
              <w:rPr>
                <w:lang w:val="nb-NO"/>
              </w:rPr>
            </w:pPr>
            <w:r w:rsidRPr="004E64B7">
              <w:rPr>
                <w:lang w:val="nb-NO"/>
              </w:rPr>
              <w:t>Hunnisett LM, et al, Acta Cryst B, 2024, 80(6), 548-574</w:t>
            </w:r>
          </w:p>
        </w:tc>
      </w:tr>
      <w:tr w:rsidR="004E64B7" w:rsidRPr="004E64B7" w14:paraId="30960093" w14:textId="77777777" w:rsidTr="004E64B7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090DC0D8" w14:textId="77777777" w:rsidR="004E64B7" w:rsidRPr="004E64B7" w:rsidRDefault="004E64B7" w:rsidP="00701F8B">
            <w:r w:rsidRPr="004E64B7"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6FABE5A6" w14:textId="77777777" w:rsidR="004E64B7" w:rsidRPr="004E64B7" w:rsidRDefault="004E64B7" w:rsidP="00701F8B">
            <w:r w:rsidRPr="004E64B7">
              <w:t>1</w:t>
            </w:r>
          </w:p>
        </w:tc>
      </w:tr>
      <w:tr w:rsidR="004E64B7" w:rsidRPr="004E64B7" w14:paraId="11D6BF35" w14:textId="77777777" w:rsidTr="004E64B7">
        <w:tc>
          <w:tcPr>
            <w:tcW w:w="2830" w:type="dxa"/>
            <w:tcBorders>
              <w:left w:val="single" w:sz="24" w:space="0" w:color="00B0F0"/>
            </w:tcBorders>
          </w:tcPr>
          <w:p w14:paraId="05A0D734" w14:textId="77777777" w:rsidR="004E64B7" w:rsidRPr="004E64B7" w:rsidRDefault="004E64B7" w:rsidP="00701F8B">
            <w:r w:rsidRPr="004E64B7">
              <w:t>Study_ID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066CAA87" w14:textId="77777777" w:rsidR="004E64B7" w:rsidRPr="004E64B7" w:rsidRDefault="004E64B7" w:rsidP="00701F8B">
            <w:r w:rsidRPr="004E64B7">
              <w:t>11</w:t>
            </w:r>
          </w:p>
        </w:tc>
      </w:tr>
      <w:tr w:rsidR="004E64B7" w:rsidRPr="004E64B7" w14:paraId="2952FE04" w14:textId="77777777" w:rsidTr="004E64B7">
        <w:tc>
          <w:tcPr>
            <w:tcW w:w="2830" w:type="dxa"/>
            <w:tcBorders>
              <w:left w:val="single" w:sz="24" w:space="0" w:color="00B0F0"/>
            </w:tcBorders>
          </w:tcPr>
          <w:p w14:paraId="767216A3" w14:textId="77777777" w:rsidR="004E64B7" w:rsidRPr="004E64B7" w:rsidRDefault="004E64B7" w:rsidP="00701F8B">
            <w:r w:rsidRPr="004E64B7"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1DB68DF" w14:textId="77777777" w:rsidR="004E64B7" w:rsidRPr="004E64B7" w:rsidRDefault="004E64B7" w:rsidP="00701F8B">
            <w:r w:rsidRPr="004E64B7">
              <w:t>CCDC supplied structures, CrystalOptimizer (2.4.8), DMACRYS (2.3.1.1)</w:t>
            </w:r>
          </w:p>
        </w:tc>
      </w:tr>
      <w:tr w:rsidR="004E64B7" w:rsidRPr="004E64B7" w14:paraId="497EC3C9" w14:textId="77777777" w:rsidTr="004E64B7">
        <w:tc>
          <w:tcPr>
            <w:tcW w:w="2830" w:type="dxa"/>
            <w:tcBorders>
              <w:left w:val="single" w:sz="24" w:space="0" w:color="00B0F0"/>
            </w:tcBorders>
          </w:tcPr>
          <w:p w14:paraId="6FE7B279" w14:textId="77777777" w:rsidR="004E64B7" w:rsidRPr="004E64B7" w:rsidRDefault="004E64B7" w:rsidP="00701F8B">
            <w:r w:rsidRPr="004E64B7">
              <w:t>Location on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6B6AFB0" w14:textId="77777777" w:rsidR="004E64B7" w:rsidRPr="004E64B7" w:rsidRDefault="004E64B7" w:rsidP="00701F8B">
            <w:r w:rsidRPr="004E64B7">
              <w:t>CHEMISTRY_CPOSS\BlindTest2020-2022\XXXIII\CrystOpt2\</w:t>
            </w:r>
          </w:p>
        </w:tc>
      </w:tr>
      <w:tr w:rsidR="004E64B7" w:rsidRPr="004E64B7" w14:paraId="65E21B27" w14:textId="77777777" w:rsidTr="004E64B7">
        <w:tc>
          <w:tcPr>
            <w:tcW w:w="2830" w:type="dxa"/>
            <w:tcBorders>
              <w:left w:val="single" w:sz="24" w:space="0" w:color="00B0F0"/>
            </w:tcBorders>
          </w:tcPr>
          <w:p w14:paraId="1F29CF7C" w14:textId="77777777" w:rsidR="004E64B7" w:rsidRPr="004E64B7" w:rsidRDefault="004E64B7" w:rsidP="00701F8B">
            <w:r w:rsidRPr="004E64B7">
              <w:t>Potential Description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2099D3E" w14:textId="77777777" w:rsidR="004E64B7" w:rsidRPr="004E64B7" w:rsidRDefault="004E64B7" w:rsidP="00701F8B">
            <w:r w:rsidRPr="004E64B7">
              <w:t>CrystalOptimizer PBE1PBE/6-31+G(d,p) intramolecular + GDMA2.2(PCM,E=11(PBE1PBE/6-31+G(d,p))) DMA + FIT + Scheraga SO2 parameters</w:t>
            </w:r>
          </w:p>
        </w:tc>
      </w:tr>
      <w:tr w:rsidR="004E64B7" w:rsidRPr="004E64B7" w14:paraId="253FA525" w14:textId="77777777" w:rsidTr="004E64B7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2E3899E2" w14:textId="77777777" w:rsidR="004E64B7" w:rsidRPr="004E64B7" w:rsidRDefault="004E64B7" w:rsidP="00701F8B">
            <w:r w:rsidRPr="004E64B7"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4C745076" w14:textId="77777777" w:rsidR="004E64B7" w:rsidRPr="004E64B7" w:rsidRDefault="004E64B7" w:rsidP="00701F8B">
            <w:r w:rsidRPr="004E64B7">
              <w:t xml:space="preserve"> PCM11(PBE1PBE/6-31+G(d,p))</w:t>
            </w:r>
          </w:p>
        </w:tc>
      </w:tr>
    </w:tbl>
    <w:p w14:paraId="2D64244B" w14:textId="765778B0" w:rsidR="00D4221C" w:rsidRPr="004E64B7" w:rsidRDefault="00D4221C" w:rsidP="00D4221C"/>
    <w:p w14:paraId="14BDEF9A" w14:textId="00E84804" w:rsidR="005A2716" w:rsidRDefault="008E60A1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4F8DE8" wp14:editId="2EA33177">
            <wp:extent cx="3240000" cy="2352095"/>
            <wp:effectExtent l="0" t="0" r="0" b="0"/>
            <wp:docPr id="160846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67B45">
        <w:rPr>
          <w:noProof/>
          <w:lang w:val="en-US"/>
        </w:rPr>
        <w:drawing>
          <wp:inline distT="0" distB="0" distL="0" distR="0" wp14:anchorId="7607CEA1" wp14:editId="6DC2AA01">
            <wp:extent cx="3240000" cy="2352095"/>
            <wp:effectExtent l="0" t="0" r="0" b="0"/>
            <wp:docPr id="721113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CA11F20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043012">
        <w:t>Morpholin-4-ium (4-aminophenyl)sulfonyl-(5-methylisoxazol-3-yl)azanide</w:t>
      </w:r>
      <w:r>
        <w:t xml:space="preserve"> from previous work.</w:t>
      </w:r>
      <w:r w:rsidR="008E60A1">
        <w:t xml:space="preserve">  Left: Energy Model A1.  Right: Energy Model B1.</w:t>
      </w:r>
    </w:p>
    <w:p w14:paraId="29042A5F" w14:textId="616A3665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CA2851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6FBAB37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043012">
        <w:t>Morpholin-4-ium (4-aminophenyl)sulfonyl-(5-methylisoxazol-3-yl)azanide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54"/>
        <w:gridCol w:w="944"/>
        <w:gridCol w:w="832"/>
        <w:gridCol w:w="943"/>
        <w:gridCol w:w="943"/>
        <w:gridCol w:w="943"/>
        <w:gridCol w:w="851"/>
        <w:gridCol w:w="943"/>
        <w:gridCol w:w="869"/>
        <w:gridCol w:w="985"/>
        <w:gridCol w:w="949"/>
      </w:tblGrid>
      <w:tr w:rsidR="005825DC" w14:paraId="1887575A" w14:textId="78F9D7AA" w:rsidTr="004501CA">
        <w:tc>
          <w:tcPr>
            <w:tcW w:w="1255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3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9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0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22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0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1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501CA" w14:paraId="133F158B" w14:textId="673773C0" w:rsidTr="004501CA">
        <w:tc>
          <w:tcPr>
            <w:tcW w:w="1255" w:type="dxa"/>
            <w:shd w:val="clear" w:color="auto" w:fill="C5E0B3" w:themeFill="accent6" w:themeFillTint="66"/>
            <w:vAlign w:val="bottom"/>
          </w:tcPr>
          <w:p w14:paraId="39F141A6" w14:textId="6780DEAD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ZEGWAN</w:t>
            </w:r>
          </w:p>
        </w:tc>
        <w:tc>
          <w:tcPr>
            <w:tcW w:w="953" w:type="dxa"/>
            <w:shd w:val="clear" w:color="auto" w:fill="C5E0B3" w:themeFill="accent6" w:themeFillTint="66"/>
            <w:vAlign w:val="bottom"/>
          </w:tcPr>
          <w:p w14:paraId="2978F2E3" w14:textId="55EB8676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C2/c</w:t>
            </w:r>
          </w:p>
        </w:tc>
        <w:tc>
          <w:tcPr>
            <w:tcW w:w="856" w:type="dxa"/>
            <w:shd w:val="clear" w:color="auto" w:fill="C5E0B3" w:themeFill="accent6" w:themeFillTint="66"/>
            <w:vAlign w:val="bottom"/>
          </w:tcPr>
          <w:p w14:paraId="200AAAA2" w14:textId="4792411F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893" w:type="dxa"/>
            <w:shd w:val="clear" w:color="auto" w:fill="C5E0B3" w:themeFill="accent6" w:themeFillTint="66"/>
            <w:vAlign w:val="bottom"/>
          </w:tcPr>
          <w:p w14:paraId="5440DD38" w14:textId="50D91D73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24.9972</w:t>
            </w:r>
          </w:p>
        </w:tc>
        <w:tc>
          <w:tcPr>
            <w:tcW w:w="930" w:type="dxa"/>
            <w:shd w:val="clear" w:color="auto" w:fill="C5E0B3" w:themeFill="accent6" w:themeFillTint="66"/>
            <w:vAlign w:val="bottom"/>
          </w:tcPr>
          <w:p w14:paraId="57739B6A" w14:textId="344BA0CA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10.5875</w:t>
            </w:r>
          </w:p>
        </w:tc>
        <w:tc>
          <w:tcPr>
            <w:tcW w:w="922" w:type="dxa"/>
            <w:shd w:val="clear" w:color="auto" w:fill="C5E0B3" w:themeFill="accent6" w:themeFillTint="66"/>
            <w:vAlign w:val="bottom"/>
          </w:tcPr>
          <w:p w14:paraId="091E04D5" w14:textId="54644152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12.9323</w:t>
            </w:r>
          </w:p>
        </w:tc>
        <w:tc>
          <w:tcPr>
            <w:tcW w:w="872" w:type="dxa"/>
            <w:shd w:val="clear" w:color="auto" w:fill="C5E0B3" w:themeFill="accent6" w:themeFillTint="66"/>
            <w:vAlign w:val="bottom"/>
          </w:tcPr>
          <w:p w14:paraId="5FAC1241" w14:textId="252ABBC2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30" w:type="dxa"/>
            <w:shd w:val="clear" w:color="auto" w:fill="C5E0B3" w:themeFill="accent6" w:themeFillTint="66"/>
            <w:vAlign w:val="bottom"/>
          </w:tcPr>
          <w:p w14:paraId="67452E43" w14:textId="7371DA90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104.502</w:t>
            </w:r>
          </w:p>
        </w:tc>
        <w:tc>
          <w:tcPr>
            <w:tcW w:w="891" w:type="dxa"/>
            <w:shd w:val="clear" w:color="auto" w:fill="C5E0B3" w:themeFill="accent6" w:themeFillTint="66"/>
            <w:vAlign w:val="bottom"/>
          </w:tcPr>
          <w:p w14:paraId="640CBAB2" w14:textId="71DAC563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1" w:type="dxa"/>
            <w:shd w:val="clear" w:color="auto" w:fill="C5E0B3" w:themeFill="accent6" w:themeFillTint="66"/>
            <w:vAlign w:val="bottom"/>
          </w:tcPr>
          <w:p w14:paraId="57633041" w14:textId="70D36990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1.365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5560768C" w14:textId="7621927B" w:rsidR="004501CA" w:rsidRDefault="004501CA" w:rsidP="004501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4501CA" w14:paraId="66609675" w14:textId="70B0C4FA" w:rsidTr="004501CA">
        <w:tc>
          <w:tcPr>
            <w:tcW w:w="1255" w:type="dxa"/>
            <w:shd w:val="clear" w:color="auto" w:fill="FFE599" w:themeFill="accent4" w:themeFillTint="66"/>
            <w:vAlign w:val="bottom"/>
          </w:tcPr>
          <w:p w14:paraId="771C92DC" w14:textId="17E06916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ZEGWAN01</w:t>
            </w:r>
          </w:p>
        </w:tc>
        <w:tc>
          <w:tcPr>
            <w:tcW w:w="953" w:type="dxa"/>
            <w:shd w:val="clear" w:color="auto" w:fill="FFE599" w:themeFill="accent4" w:themeFillTint="66"/>
            <w:vAlign w:val="bottom"/>
          </w:tcPr>
          <w:p w14:paraId="58ECF606" w14:textId="172C27C5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Pna21</w:t>
            </w:r>
          </w:p>
        </w:tc>
        <w:tc>
          <w:tcPr>
            <w:tcW w:w="856" w:type="dxa"/>
            <w:shd w:val="clear" w:color="auto" w:fill="FFE599" w:themeFill="accent4" w:themeFillTint="66"/>
            <w:vAlign w:val="bottom"/>
          </w:tcPr>
          <w:p w14:paraId="15A7248A" w14:textId="13FE5B94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893" w:type="dxa"/>
            <w:shd w:val="clear" w:color="auto" w:fill="FFE599" w:themeFill="accent4" w:themeFillTint="66"/>
            <w:vAlign w:val="bottom"/>
          </w:tcPr>
          <w:p w14:paraId="48318C3D" w14:textId="200BFA49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11.7407</w:t>
            </w:r>
          </w:p>
        </w:tc>
        <w:tc>
          <w:tcPr>
            <w:tcW w:w="930" w:type="dxa"/>
            <w:shd w:val="clear" w:color="auto" w:fill="FFE599" w:themeFill="accent4" w:themeFillTint="66"/>
            <w:vAlign w:val="bottom"/>
          </w:tcPr>
          <w:p w14:paraId="2FDDCC4A" w14:textId="068D7ADF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12.4207</w:t>
            </w:r>
          </w:p>
        </w:tc>
        <w:tc>
          <w:tcPr>
            <w:tcW w:w="922" w:type="dxa"/>
            <w:shd w:val="clear" w:color="auto" w:fill="FFE599" w:themeFill="accent4" w:themeFillTint="66"/>
            <w:vAlign w:val="bottom"/>
          </w:tcPr>
          <w:p w14:paraId="6AF2FB56" w14:textId="7CAF60E6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11.3775</w:t>
            </w:r>
          </w:p>
        </w:tc>
        <w:tc>
          <w:tcPr>
            <w:tcW w:w="872" w:type="dxa"/>
            <w:shd w:val="clear" w:color="auto" w:fill="FFE599" w:themeFill="accent4" w:themeFillTint="66"/>
            <w:vAlign w:val="bottom"/>
          </w:tcPr>
          <w:p w14:paraId="06A104E3" w14:textId="6F2557FB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30" w:type="dxa"/>
            <w:shd w:val="clear" w:color="auto" w:fill="FFE599" w:themeFill="accent4" w:themeFillTint="66"/>
            <w:vAlign w:val="bottom"/>
          </w:tcPr>
          <w:p w14:paraId="6A4528A4" w14:textId="06AD1EEA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91" w:type="dxa"/>
            <w:shd w:val="clear" w:color="auto" w:fill="FFE599" w:themeFill="accent4" w:themeFillTint="66"/>
            <w:vAlign w:val="bottom"/>
          </w:tcPr>
          <w:p w14:paraId="7A3513E9" w14:textId="3A87ABAF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1" w:type="dxa"/>
            <w:shd w:val="clear" w:color="auto" w:fill="FFE599" w:themeFill="accent4" w:themeFillTint="66"/>
            <w:vAlign w:val="bottom"/>
          </w:tcPr>
          <w:p w14:paraId="6149C6E8" w14:textId="01D226A7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1.363</w:t>
            </w:r>
          </w:p>
        </w:tc>
        <w:tc>
          <w:tcPr>
            <w:tcW w:w="963" w:type="dxa"/>
            <w:shd w:val="clear" w:color="auto" w:fill="FFE599" w:themeFill="accent4" w:themeFillTint="66"/>
          </w:tcPr>
          <w:p w14:paraId="4881AF25" w14:textId="163BEEEB" w:rsidR="004501CA" w:rsidRDefault="004501CA" w:rsidP="004501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400136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043012">
        <w:t>Morpholin-4-ium (4-aminophenyl)sulfonyl-(5-methylisoxazol-3-yl)azanide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303"/>
        <w:gridCol w:w="918"/>
        <w:gridCol w:w="622"/>
        <w:gridCol w:w="663"/>
        <w:gridCol w:w="550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501CA" w14:paraId="6656CF8E" w14:textId="7669F558" w:rsidTr="005054A5">
        <w:tc>
          <w:tcPr>
            <w:tcW w:w="0" w:type="auto"/>
            <w:vAlign w:val="bottom"/>
          </w:tcPr>
          <w:p w14:paraId="74C3EA06" w14:textId="188515C1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ZEGWAN</w:t>
            </w:r>
          </w:p>
        </w:tc>
        <w:tc>
          <w:tcPr>
            <w:tcW w:w="0" w:type="auto"/>
            <w:vAlign w:val="bottom"/>
          </w:tcPr>
          <w:p w14:paraId="1AF5E4CA" w14:textId="44A03ABF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C2/c</w:t>
            </w:r>
          </w:p>
        </w:tc>
        <w:tc>
          <w:tcPr>
            <w:tcW w:w="0" w:type="auto"/>
            <w:vAlign w:val="bottom"/>
          </w:tcPr>
          <w:p w14:paraId="2B398A26" w14:textId="51FA7C9D" w:rsidR="004501CA" w:rsidRDefault="004501CA" w:rsidP="004501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3.58</w:t>
            </w:r>
          </w:p>
        </w:tc>
        <w:tc>
          <w:tcPr>
            <w:tcW w:w="0" w:type="auto"/>
            <w:vAlign w:val="bottom"/>
          </w:tcPr>
          <w:p w14:paraId="6D9F4D06" w14:textId="118B7AF7" w:rsidR="004501CA" w:rsidRDefault="004501CA" w:rsidP="004501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0" w:type="auto"/>
            <w:vAlign w:val="bottom"/>
          </w:tcPr>
          <w:p w14:paraId="22933DB8" w14:textId="2EF906BC" w:rsidR="004501CA" w:rsidRDefault="004501CA" w:rsidP="004501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  <w:vAlign w:val="bottom"/>
          </w:tcPr>
          <w:p w14:paraId="59F62A0D" w14:textId="2F41E775" w:rsidR="004501CA" w:rsidRDefault="004501CA" w:rsidP="004501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Private communication; also </w:t>
            </w:r>
            <w:r w:rsidRPr="004501CA">
              <w:rPr>
                <w:rFonts w:ascii="Calibri" w:hAnsi="Calibri" w:cs="Calibri"/>
                <w:color w:val="000000"/>
              </w:rPr>
              <w:t>10.1107/S2052520624007492</w:t>
            </w:r>
          </w:p>
        </w:tc>
      </w:tr>
      <w:tr w:rsidR="004501CA" w14:paraId="45FA6332" w14:textId="53B822F1" w:rsidTr="005054A5">
        <w:tc>
          <w:tcPr>
            <w:tcW w:w="0" w:type="auto"/>
            <w:vAlign w:val="bottom"/>
          </w:tcPr>
          <w:p w14:paraId="2B6560F1" w14:textId="22842C32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ZEGWAN01</w:t>
            </w:r>
          </w:p>
        </w:tc>
        <w:tc>
          <w:tcPr>
            <w:tcW w:w="0" w:type="auto"/>
            <w:vAlign w:val="bottom"/>
          </w:tcPr>
          <w:p w14:paraId="6B44B5AB" w14:textId="43A04218" w:rsidR="004501CA" w:rsidRDefault="004501CA" w:rsidP="004501CA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Pna21</w:t>
            </w:r>
          </w:p>
        </w:tc>
        <w:tc>
          <w:tcPr>
            <w:tcW w:w="0" w:type="auto"/>
            <w:vAlign w:val="bottom"/>
          </w:tcPr>
          <w:p w14:paraId="105D1E18" w14:textId="76147AF1" w:rsidR="004501CA" w:rsidRDefault="004501CA" w:rsidP="004501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2.32</w:t>
            </w:r>
          </w:p>
        </w:tc>
        <w:tc>
          <w:tcPr>
            <w:tcW w:w="0" w:type="auto"/>
            <w:vAlign w:val="bottom"/>
          </w:tcPr>
          <w:p w14:paraId="1D306745" w14:textId="0ABD62CB" w:rsidR="004501CA" w:rsidRDefault="004501CA" w:rsidP="004501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297</w:t>
            </w:r>
          </w:p>
        </w:tc>
        <w:tc>
          <w:tcPr>
            <w:tcW w:w="0" w:type="auto"/>
            <w:vAlign w:val="bottom"/>
          </w:tcPr>
          <w:p w14:paraId="4FE4ECE9" w14:textId="1E83C750" w:rsidR="004501CA" w:rsidRDefault="004501CA" w:rsidP="004501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  <w:vAlign w:val="bottom"/>
          </w:tcPr>
          <w:p w14:paraId="5A2158CE" w14:textId="2A17C27D" w:rsidR="004501CA" w:rsidRDefault="004501CA" w:rsidP="004501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Private communication; also </w:t>
            </w:r>
            <w:r w:rsidRPr="004501CA">
              <w:rPr>
                <w:rFonts w:ascii="Calibri" w:hAnsi="Calibri" w:cs="Calibri"/>
                <w:color w:val="000000"/>
              </w:rPr>
              <w:t>10.1107/S2052520624007492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43012"/>
    <w:rsid w:val="00094CBE"/>
    <w:rsid w:val="000D5EA9"/>
    <w:rsid w:val="000D7232"/>
    <w:rsid w:val="00191924"/>
    <w:rsid w:val="001A3932"/>
    <w:rsid w:val="003C5B33"/>
    <w:rsid w:val="004501CA"/>
    <w:rsid w:val="004E64B7"/>
    <w:rsid w:val="00501FB9"/>
    <w:rsid w:val="005023C9"/>
    <w:rsid w:val="005825DC"/>
    <w:rsid w:val="005878AA"/>
    <w:rsid w:val="005A2716"/>
    <w:rsid w:val="005B5AC6"/>
    <w:rsid w:val="00634218"/>
    <w:rsid w:val="0064500B"/>
    <w:rsid w:val="0069766E"/>
    <w:rsid w:val="008E60A1"/>
    <w:rsid w:val="009E386A"/>
    <w:rsid w:val="00A657FE"/>
    <w:rsid w:val="00A82E93"/>
    <w:rsid w:val="00B21E4D"/>
    <w:rsid w:val="00C67B45"/>
    <w:rsid w:val="00CA2851"/>
    <w:rsid w:val="00D05024"/>
    <w:rsid w:val="00D4221C"/>
    <w:rsid w:val="00D5672D"/>
    <w:rsid w:val="00D72C06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2026-02-04T13:10:00Z</dcterms:created>
  <dcterms:modified xsi:type="dcterms:W3CDTF">2026-03-07T15:53:00Z</dcterms:modified>
</cp:coreProperties>
</file>