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rFonts w:eastAsiaTheme="minorEastAsia"/>
          <w:b/>
          <w:color w:val="000000"/>
          <w:sz w:val="22"/>
          <w:szCs w:val="22"/>
        </w:rPr>
      </w:pPr>
      <w:bookmarkStart w:id="0" w:name="_GoBack"/>
      <w:bookmarkEnd w:id="0"/>
      <w:r w:rsidRPr="007356F6">
        <w:rPr>
          <w:b/>
          <w:color w:val="000000"/>
          <w:sz w:val="22"/>
          <w:szCs w:val="22"/>
        </w:rPr>
        <w:t>Name/ID #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/>
          <w:sz w:val="22"/>
          <w:szCs w:val="22"/>
        </w:rPr>
        <w:t xml:space="preserve">SIAH YI LOI </w:t>
      </w:r>
      <w:r>
        <w:rPr>
          <w:rFonts w:eastAsiaTheme="minorEastAsia"/>
          <w:color w:val="000000"/>
          <w:sz w:val="22"/>
          <w:szCs w:val="22"/>
        </w:rPr>
        <w:tab/>
        <w:t>15WAR08736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rFonts w:eastAsiaTheme="minorEastAsia"/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Date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/>
          <w:sz w:val="22"/>
          <w:szCs w:val="22"/>
        </w:rPr>
        <w:t>15</w:t>
      </w:r>
      <w:r w:rsidRPr="007356F6">
        <w:rPr>
          <w:rFonts w:eastAsiaTheme="minorEastAsia"/>
          <w:color w:val="000000"/>
          <w:sz w:val="22"/>
          <w:szCs w:val="22"/>
        </w:rPr>
        <w:t xml:space="preserve"> June 2016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Title</w:t>
      </w:r>
    </w:p>
    <w:p w:rsidR="00A81430" w:rsidRPr="007356F6" w:rsidRDefault="00706CEB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blink 2 LEDs at 1.0 Hz and 2.0 Hz.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Objective</w:t>
      </w:r>
    </w:p>
    <w:p w:rsidR="00A81430" w:rsidRDefault="00A81430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 w:rsidRPr="007356F6">
        <w:rPr>
          <w:color w:val="000000"/>
          <w:sz w:val="22"/>
          <w:szCs w:val="22"/>
        </w:rPr>
        <w:t xml:space="preserve">1. To </w:t>
      </w:r>
      <w:r w:rsidR="00DD29CE">
        <w:rPr>
          <w:color w:val="000000"/>
          <w:sz w:val="22"/>
          <w:szCs w:val="22"/>
        </w:rPr>
        <w:t xml:space="preserve">learn how to use Flat Sequence structure and delay to control two virtual LED to </w:t>
      </w:r>
      <w:r w:rsidR="00065FC3">
        <w:rPr>
          <w:color w:val="000000"/>
          <w:sz w:val="22"/>
          <w:szCs w:val="22"/>
        </w:rPr>
        <w:t>blink</w:t>
      </w:r>
      <w:r w:rsidR="00DD29CE">
        <w:rPr>
          <w:color w:val="000000"/>
          <w:sz w:val="22"/>
          <w:szCs w:val="22"/>
        </w:rPr>
        <w:t xml:space="preserve"> at 1.0 Hz and 2.0 Hz.</w:t>
      </w:r>
    </w:p>
    <w:p w:rsidR="00DD29CE" w:rsidRPr="007356F6" w:rsidRDefault="00DD29CE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To understand the concept of frequency.</w:t>
      </w:r>
    </w:p>
    <w:p w:rsidR="00A81430" w:rsidRPr="007356F6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Introduction</w:t>
      </w:r>
    </w:p>
    <w:p w:rsidR="00A81430" w:rsidRDefault="00A81430" w:rsidP="00160762">
      <w:pPr>
        <w:spacing w:after="240"/>
      </w:pPr>
      <w:r w:rsidRPr="007356F6">
        <w:rPr>
          <w:shd w:val="clear" w:color="auto" w:fill="FFFFFF"/>
        </w:rPr>
        <w:t xml:space="preserve">This </w:t>
      </w:r>
      <w:r w:rsidR="00DD29CE">
        <w:rPr>
          <w:shd w:val="clear" w:color="auto" w:fill="FFFFFF"/>
        </w:rPr>
        <w:t xml:space="preserve">report presents an experiment by </w:t>
      </w:r>
      <w:r w:rsidR="00236A86">
        <w:rPr>
          <w:shd w:val="clear" w:color="auto" w:fill="FFFFFF"/>
        </w:rPr>
        <w:t xml:space="preserve">writing a program in LabVIEW that was </w:t>
      </w:r>
      <w:r w:rsidR="00DD29CE">
        <w:rPr>
          <w:shd w:val="clear" w:color="auto" w:fill="FFFFFF"/>
        </w:rPr>
        <w:t xml:space="preserve">controlling two LEDs to blink simultaneous at different </w:t>
      </w:r>
      <w:r w:rsidR="00236A86">
        <w:rPr>
          <w:shd w:val="clear" w:color="auto" w:fill="FFFFFF"/>
        </w:rPr>
        <w:t>frequency, 1.0 Hz and 2.0 Hz. Blink a single LED is straight forward and simple. Learning to control two LEDs to blink simultaneous at different frequency is a step forward.</w:t>
      </w:r>
      <w:r w:rsidR="006E669C">
        <w:rPr>
          <w:shd w:val="clear" w:color="auto" w:fill="FFFFFF"/>
        </w:rPr>
        <w:t xml:space="preserve"> The delay need to be calculated by</w:t>
      </w:r>
      <w:r w:rsidR="006E669C" w:rsidRPr="006E669C">
        <w:rPr>
          <w:shd w:val="clear" w:color="auto" w:fill="FFFFFF"/>
        </w:rPr>
        <w:t xml:space="preserve"> using formula T = 1/f</w:t>
      </w:r>
      <w:r w:rsidR="006E669C">
        <w:rPr>
          <w:shd w:val="clear" w:color="auto" w:fill="FFFFFF"/>
        </w:rPr>
        <w:t>.</w:t>
      </w:r>
      <w:r w:rsidR="00236A86">
        <w:rPr>
          <w:shd w:val="clear" w:color="auto" w:fill="FFFFFF"/>
        </w:rPr>
        <w:t xml:space="preserve"> This experiment was done by using Flat Sequence coupled with a time delay to program the LEDs to blink accurately at prescribed frequencies. </w:t>
      </w:r>
    </w:p>
    <w:p w:rsidR="00A81430" w:rsidRDefault="00A81430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Procedure</w:t>
      </w:r>
    </w:p>
    <w:p w:rsidR="00A81430" w:rsidRPr="007356F6" w:rsidRDefault="00065FC3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LabVIEW </w:t>
      </w:r>
      <w:r w:rsidR="00A81430">
        <w:rPr>
          <w:color w:val="000000"/>
          <w:sz w:val="22"/>
          <w:szCs w:val="22"/>
        </w:rPr>
        <w:t>software was turned on</w:t>
      </w:r>
      <w:r>
        <w:rPr>
          <w:color w:val="000000"/>
          <w:sz w:val="22"/>
          <w:szCs w:val="22"/>
        </w:rPr>
        <w:t xml:space="preserve">. While Structure, Flat Sequence, Stacked Sequence and LEDs were added to block diagram and front panel. </w:t>
      </w:r>
      <w:r w:rsidR="006E669C">
        <w:rPr>
          <w:color w:val="000000"/>
          <w:sz w:val="22"/>
          <w:szCs w:val="22"/>
        </w:rPr>
        <w:t xml:space="preserve">The delay timer was set to the calculated value, 250ms and then added to the block diagram. </w:t>
      </w:r>
      <w:r>
        <w:rPr>
          <w:color w:val="000000"/>
          <w:sz w:val="22"/>
          <w:szCs w:val="22"/>
        </w:rPr>
        <w:t>Two virtual LED that blink at 1.0 Hz and 2.0 Hz</w:t>
      </w:r>
      <w:r w:rsidR="006E669C">
        <w:rPr>
          <w:color w:val="000000"/>
          <w:sz w:val="22"/>
          <w:szCs w:val="22"/>
        </w:rPr>
        <w:t xml:space="preserve"> was programmed with the help of the delay timer.</w:t>
      </w:r>
    </w:p>
    <w:p w:rsidR="00A81430" w:rsidRDefault="00A81430" w:rsidP="00160762">
      <w:pPr>
        <w:spacing w:after="240"/>
        <w:rPr>
          <w:rFonts w:eastAsia="Times New Roman" w:cs="Times New Roman"/>
          <w:b/>
          <w:color w:val="000000"/>
          <w:lang w:val="en-US"/>
        </w:rPr>
      </w:pPr>
      <w:r>
        <w:rPr>
          <w:b/>
          <w:color w:val="000000"/>
        </w:rPr>
        <w:br w:type="page"/>
      </w:r>
    </w:p>
    <w:p w:rsidR="00160762" w:rsidRPr="00160762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  <w:sectPr w:rsidR="00160762" w:rsidRPr="00160762">
          <w:foot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b/>
          <w:color w:val="000000"/>
          <w:sz w:val="22"/>
          <w:szCs w:val="22"/>
        </w:rPr>
        <w:lastRenderedPageBreak/>
        <w:t>Result</w:t>
      </w:r>
    </w:p>
    <w:p w:rsidR="00706CEB" w:rsidRDefault="00706CEB" w:rsidP="00160762">
      <w:pPr>
        <w:pStyle w:val="NormalWeb"/>
        <w:keepNext/>
        <w:spacing w:before="0" w:beforeAutospacing="0"/>
        <w:jc w:val="both"/>
      </w:pPr>
      <w:r w:rsidRPr="00706CEB">
        <w:rPr>
          <w:noProof/>
          <w:color w:val="000000"/>
          <w:lang w:val="en-MY"/>
        </w:rPr>
        <w:lastRenderedPageBreak/>
        <w:drawing>
          <wp:inline distT="0" distB="0" distL="0" distR="0">
            <wp:extent cx="287655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9" t="41695" r="20697" b="37288"/>
                    <a:stretch/>
                  </pic:blipFill>
                  <pic:spPr bwMode="auto">
                    <a:xfrm>
                      <a:off x="0" y="0"/>
                      <a:ext cx="2876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EB" w:rsidRDefault="00706CEB" w:rsidP="00160762">
      <w:pPr>
        <w:pStyle w:val="Caption"/>
        <w:jc w:val="both"/>
      </w:pPr>
      <w:r>
        <w:t xml:space="preserve">Figure </w:t>
      </w:r>
      <w:fldSimple w:instr=" SEQ Figure \* ARABIC ">
        <w:r w:rsidR="00160762">
          <w:rPr>
            <w:noProof/>
          </w:rPr>
          <w:t>1</w:t>
        </w:r>
      </w:fldSimple>
      <w:r>
        <w:t xml:space="preserve"> First display in Front Panel</w:t>
      </w:r>
    </w:p>
    <w:p w:rsidR="00706CEB" w:rsidRDefault="00706CEB" w:rsidP="00160762">
      <w:pPr>
        <w:pStyle w:val="NormalWeb"/>
        <w:keepNext/>
        <w:spacing w:before="0" w:beforeAutospacing="0"/>
        <w:jc w:val="both"/>
      </w:pPr>
      <w:r w:rsidRPr="00706CEB">
        <w:rPr>
          <w:noProof/>
          <w:color w:val="000000"/>
          <w:lang w:val="en-MY"/>
        </w:rPr>
        <w:drawing>
          <wp:inline distT="0" distB="0" distL="0" distR="0">
            <wp:extent cx="28956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9" t="41355" r="20578" b="36950"/>
                    <a:stretch/>
                  </pic:blipFill>
                  <pic:spPr bwMode="auto"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EB" w:rsidRDefault="00706CEB" w:rsidP="00160762">
      <w:pPr>
        <w:pStyle w:val="Caption"/>
        <w:jc w:val="both"/>
      </w:pPr>
      <w:r>
        <w:t xml:space="preserve">Figure </w:t>
      </w:r>
      <w:fldSimple w:instr=" SEQ Figure \* ARABIC ">
        <w:r w:rsidR="00160762">
          <w:rPr>
            <w:noProof/>
          </w:rPr>
          <w:t>2</w:t>
        </w:r>
      </w:fldSimple>
      <w:r>
        <w:t xml:space="preserve"> Second display in Front Panel</w:t>
      </w:r>
    </w:p>
    <w:p w:rsidR="00706CEB" w:rsidRDefault="00706CEB" w:rsidP="00160762">
      <w:pPr>
        <w:pStyle w:val="NormalWeb"/>
        <w:keepNext/>
        <w:spacing w:before="0" w:beforeAutospacing="0"/>
        <w:jc w:val="both"/>
      </w:pPr>
      <w:r w:rsidRPr="00706CEB">
        <w:rPr>
          <w:noProof/>
          <w:color w:val="000000"/>
          <w:lang w:val="en-MY"/>
        </w:rPr>
        <w:lastRenderedPageBreak/>
        <w:drawing>
          <wp:inline distT="0" distB="0" distL="0" distR="0">
            <wp:extent cx="28829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7" t="41581" r="20819" b="37402"/>
                    <a:stretch/>
                  </pic:blipFill>
                  <pic:spPr bwMode="auto">
                    <a:xfrm>
                      <a:off x="0" y="0"/>
                      <a:ext cx="2882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EB" w:rsidRDefault="00706CEB" w:rsidP="00160762">
      <w:pPr>
        <w:pStyle w:val="Caption"/>
        <w:jc w:val="both"/>
      </w:pPr>
      <w:r>
        <w:t xml:space="preserve">Figure </w:t>
      </w:r>
      <w:fldSimple w:instr=" SEQ Figure \* ARABIC ">
        <w:r w:rsidR="00160762">
          <w:rPr>
            <w:noProof/>
          </w:rPr>
          <w:t>3</w:t>
        </w:r>
      </w:fldSimple>
      <w:r>
        <w:t xml:space="preserve"> Third Display in Front Panel</w:t>
      </w:r>
    </w:p>
    <w:p w:rsidR="00706CEB" w:rsidRDefault="00706CEB" w:rsidP="00160762">
      <w:pPr>
        <w:pStyle w:val="NormalWeb"/>
        <w:keepNext/>
        <w:spacing w:before="0" w:beforeAutospacing="0"/>
        <w:jc w:val="both"/>
      </w:pPr>
      <w:r w:rsidRPr="00706CEB">
        <w:rPr>
          <w:noProof/>
          <w:color w:val="000000"/>
          <w:lang w:val="en-MY"/>
        </w:rPr>
        <w:drawing>
          <wp:inline distT="0" distB="0" distL="0" distR="0" wp14:anchorId="619D735D" wp14:editId="705F909F">
            <wp:extent cx="2876550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9" t="41130" r="20939" b="37062"/>
                    <a:stretch/>
                  </pic:blipFill>
                  <pic:spPr bwMode="auto">
                    <a:xfrm>
                      <a:off x="0" y="0"/>
                      <a:ext cx="2876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EB" w:rsidRPr="00706CEB" w:rsidRDefault="00706CEB" w:rsidP="00160762">
      <w:pPr>
        <w:pStyle w:val="Caption"/>
        <w:jc w:val="both"/>
        <w:rPr>
          <w:rFonts w:eastAsia="Times New Roman" w:cs="Times New Roman"/>
          <w:color w:val="000000"/>
        </w:rPr>
        <w:sectPr w:rsidR="00706CEB" w:rsidRPr="00706CEB" w:rsidSect="00706CEB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 xml:space="preserve">Figure </w:t>
      </w:r>
      <w:fldSimple w:instr=" SEQ Figure \* ARABIC ">
        <w:r w:rsidR="00160762">
          <w:rPr>
            <w:noProof/>
          </w:rPr>
          <w:t>4</w:t>
        </w:r>
      </w:fldSimple>
      <w:r>
        <w:t xml:space="preserve"> Forth Display </w:t>
      </w:r>
      <w:r w:rsidR="00160762">
        <w:t>in Front Panel</w:t>
      </w:r>
    </w:p>
    <w:p w:rsidR="00160762" w:rsidRDefault="00160762" w:rsidP="00160762">
      <w:pPr>
        <w:pStyle w:val="NormalWeb"/>
        <w:keepNext/>
        <w:spacing w:before="0" w:beforeAutospacing="0" w:after="240" w:afterAutospacing="0"/>
        <w:jc w:val="both"/>
        <w:rPr>
          <w:b/>
          <w:color w:val="000000"/>
          <w:sz w:val="22"/>
          <w:szCs w:val="22"/>
          <w:lang w:val="en-MY"/>
        </w:rPr>
      </w:pPr>
    </w:p>
    <w:p w:rsidR="00706CEB" w:rsidRDefault="00706CEB" w:rsidP="00160762">
      <w:pPr>
        <w:pStyle w:val="NormalWeb"/>
        <w:keepNext/>
        <w:spacing w:before="0" w:beforeAutospacing="0" w:after="240" w:afterAutospacing="0"/>
        <w:jc w:val="both"/>
      </w:pPr>
      <w:r>
        <w:rPr>
          <w:b/>
          <w:noProof/>
          <w:color w:val="000000"/>
          <w:sz w:val="22"/>
          <w:szCs w:val="22"/>
          <w:lang w:val="en-MY"/>
        </w:rPr>
        <w:drawing>
          <wp:inline distT="0" distB="0" distL="0" distR="0">
            <wp:extent cx="5274310" cy="2599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HzN2Hz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EB" w:rsidRDefault="00706CEB" w:rsidP="00160762">
      <w:pPr>
        <w:pStyle w:val="Caption"/>
        <w:jc w:val="both"/>
      </w:pPr>
      <w:r>
        <w:t xml:space="preserve">Figure </w:t>
      </w:r>
      <w:fldSimple w:instr=" SEQ Figure \* ARABIC ">
        <w:r w:rsidR="00160762">
          <w:rPr>
            <w:noProof/>
          </w:rPr>
          <w:t>5</w:t>
        </w:r>
      </w:fldSimple>
      <w:r>
        <w:t xml:space="preserve"> Block Diagram</w:t>
      </w:r>
    </w:p>
    <w:p w:rsidR="00160762" w:rsidRDefault="00160762">
      <w:pPr>
        <w:spacing w:after="160" w:line="259" w:lineRule="auto"/>
        <w:rPr>
          <w:rFonts w:eastAsia="Times New Roman" w:cs="Times New Roman"/>
          <w:b/>
          <w:color w:val="000000"/>
          <w:lang w:val="en-US"/>
        </w:rPr>
      </w:pPr>
      <w:r>
        <w:rPr>
          <w:b/>
          <w:color w:val="000000"/>
        </w:rPr>
        <w:br w:type="page"/>
      </w:r>
    </w:p>
    <w:p w:rsidR="00A81430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lastRenderedPageBreak/>
        <w:t>Discussions</w:t>
      </w:r>
    </w:p>
    <w:p w:rsidR="00160762" w:rsidRDefault="00160762" w:rsidP="00160762">
      <w:pPr>
        <w:pStyle w:val="NormalWeb"/>
        <w:keepNext/>
        <w:spacing w:before="0" w:beforeAutospacing="0" w:after="240" w:afterAutospacing="0"/>
        <w:jc w:val="both"/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146B9" wp14:editId="39830D7C">
                <wp:simplePos x="0" y="0"/>
                <wp:positionH relativeFrom="column">
                  <wp:posOffset>-196850</wp:posOffset>
                </wp:positionH>
                <wp:positionV relativeFrom="paragraph">
                  <wp:posOffset>626745</wp:posOffset>
                </wp:positionV>
                <wp:extent cx="8509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62" w:rsidRPr="00160762" w:rsidRDefault="00160762" w:rsidP="0016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LED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146B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5.5pt;margin-top:49.35pt;width:6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" filled="f" stroked="f" strokeweight=".5pt">
                <v:textbox>
                  <w:txbxContent>
                    <w:p w:rsidR="00160762" w:rsidRPr="00160762" w:rsidRDefault="00160762" w:rsidP="0016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LED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0F3D6" wp14:editId="3EB744CA">
                <wp:simplePos x="0" y="0"/>
                <wp:positionH relativeFrom="column">
                  <wp:posOffset>-184150</wp:posOffset>
                </wp:positionH>
                <wp:positionV relativeFrom="paragraph">
                  <wp:posOffset>1490345</wp:posOffset>
                </wp:positionV>
                <wp:extent cx="8509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62" w:rsidRPr="00160762" w:rsidRDefault="00160762" w:rsidP="0016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F3D6" id="Text Box 17" o:spid="_x0000_s1027" type="#_x0000_t202" style="position:absolute;left:0;text-align:left;margin-left:-14.5pt;margin-top:117.35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" filled="f" stroked="f" strokeweight=".5pt">
                <v:textbox>
                  <w:txbxContent>
                    <w:p w:rsidR="00160762" w:rsidRPr="00160762" w:rsidRDefault="00160762" w:rsidP="0016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LED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169D" wp14:editId="263362C6">
                <wp:simplePos x="0" y="0"/>
                <wp:positionH relativeFrom="column">
                  <wp:posOffset>2749550</wp:posOffset>
                </wp:positionH>
                <wp:positionV relativeFrom="paragraph">
                  <wp:posOffset>1604645</wp:posOffset>
                </wp:positionV>
                <wp:extent cx="5143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62" w:rsidRPr="00160762" w:rsidRDefault="0016076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169D" id="Text Box 15" o:spid="_x0000_s1028" type="#_x0000_t202" style="position:absolute;left:0;text-align:left;margin-left:216.5pt;margin-top:126.35pt;width:4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Odiw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" fillcolor="white [3201]" stroked="f" strokeweight=".5pt">
                <v:textbox>
                  <w:txbxContent>
                    <w:p w:rsidR="00160762" w:rsidRPr="00160762" w:rsidRDefault="0016076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/>
        </w:rPr>
        <w:drawing>
          <wp:inline distT="0" distB="0" distL="0" distR="0" wp14:anchorId="541D163D" wp14:editId="7AEAFCD2">
            <wp:extent cx="290436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076" t="5280" r="20935" b="14320"/>
                    <a:stretch/>
                  </pic:blipFill>
                  <pic:spPr bwMode="auto">
                    <a:xfrm>
                      <a:off x="0" y="0"/>
                      <a:ext cx="2909352" cy="192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762" w:rsidRDefault="00160762" w:rsidP="00C6078C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Graph of Signal of LEDs versus Time</w:t>
      </w:r>
    </w:p>
    <w:p w:rsidR="00C6078C" w:rsidRPr="00C6078C" w:rsidRDefault="00C6078C" w:rsidP="00C6078C"/>
    <w:p w:rsidR="00A81430" w:rsidRPr="00EB7116" w:rsidRDefault="00A81430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</w:t>
      </w:r>
      <w:r w:rsidR="00160762">
        <w:rPr>
          <w:color w:val="000000"/>
          <w:sz w:val="22"/>
          <w:szCs w:val="22"/>
        </w:rPr>
        <w:t xml:space="preserve">put a suitable delay to blink both LEDs, need to be calculated by formula F= 1/T. </w:t>
      </w:r>
      <w:r w:rsidR="00C6078C">
        <w:rPr>
          <w:color w:val="000000"/>
          <w:sz w:val="22"/>
          <w:szCs w:val="22"/>
        </w:rPr>
        <w:t>For this case here, there are two different frequencies need to be taken care. We should calculate the ratio of the delay for the both frequency too. For example, 1 Hz means ‘on’ for 500ms and ‘off’ for 500ms while 2 Hz means ‘on’ for 250ms and ‘off’ for 250ms. So that, 1Hz and 2Hz can share a 250ms timer delay here.</w:t>
      </w:r>
    </w:p>
    <w:p w:rsidR="00A81430" w:rsidRDefault="00A81430" w:rsidP="00160762">
      <w:pPr>
        <w:pStyle w:val="NormalWeb"/>
        <w:spacing w:before="0" w:beforeAutospacing="0" w:after="240" w:afterAutospacing="0"/>
        <w:jc w:val="both"/>
        <w:rPr>
          <w:b/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Conclusions</w:t>
      </w:r>
    </w:p>
    <w:p w:rsidR="00A81430" w:rsidRPr="00BE0A25" w:rsidRDefault="00A81430" w:rsidP="00160762">
      <w:pPr>
        <w:pStyle w:val="NormalWeb"/>
        <w:spacing w:before="0" w:beforeAutospacing="0" w:after="240" w:afterAutospacing="0"/>
        <w:jc w:val="both"/>
      </w:pPr>
      <w:r>
        <w:t xml:space="preserve">The </w:t>
      </w:r>
      <w:r w:rsidR="00C6078C">
        <w:t xml:space="preserve">2 LEDs blink at 1.0Hz and 2.0Hz </w:t>
      </w:r>
      <w:r>
        <w:t>was design</w:t>
      </w:r>
      <w:r w:rsidR="00C6078C">
        <w:t>ed successfully by using Flat Sequence structure and delay.</w:t>
      </w:r>
      <w:r>
        <w:t xml:space="preserve"> </w:t>
      </w:r>
      <w:r w:rsidR="00C6078C">
        <w:t>There is total four frame and a 250ms timer delay used in this program.</w:t>
      </w:r>
      <w:r>
        <w:t xml:space="preserve"> From the result, we can see that this experiment was carried out successfully.</w:t>
      </w:r>
    </w:p>
    <w:p w:rsidR="00A81430" w:rsidRDefault="00A81430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 w:rsidRPr="007356F6">
        <w:rPr>
          <w:b/>
          <w:color w:val="000000"/>
          <w:sz w:val="22"/>
          <w:szCs w:val="22"/>
        </w:rPr>
        <w:t>References</w:t>
      </w:r>
    </w:p>
    <w:p w:rsidR="00A81430" w:rsidRPr="00BE0A25" w:rsidRDefault="00A81430" w:rsidP="0016076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r w:rsidR="00C6078C" w:rsidRPr="00C6078C">
        <w:rPr>
          <w:rFonts w:ascii="Arial" w:hAnsi="Arial" w:cs="Arial"/>
          <w:color w:val="222222"/>
          <w:sz w:val="20"/>
          <w:szCs w:val="20"/>
          <w:shd w:val="clear" w:color="auto" w:fill="FFFFFF"/>
          <w:lang w:val="en-MY"/>
        </w:rPr>
        <w:t>Bishop, R.H., 2007. </w:t>
      </w:r>
      <w:r w:rsidR="00C6078C" w:rsidRPr="00C6078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MY"/>
        </w:rPr>
        <w:t>LabVIEW 8 student edition</w:t>
      </w:r>
      <w:r w:rsidR="00C6078C" w:rsidRPr="00C6078C">
        <w:rPr>
          <w:rFonts w:ascii="Arial" w:hAnsi="Arial" w:cs="Arial"/>
          <w:color w:val="222222"/>
          <w:sz w:val="20"/>
          <w:szCs w:val="20"/>
          <w:shd w:val="clear" w:color="auto" w:fill="FFFFFF"/>
          <w:lang w:val="en-MY"/>
        </w:rPr>
        <w:t>. Pearson Prentice Hall.</w:t>
      </w:r>
    </w:p>
    <w:p w:rsidR="00A81430" w:rsidRPr="007356F6" w:rsidRDefault="00A81430" w:rsidP="00160762">
      <w:pPr>
        <w:spacing w:after="240"/>
        <w:jc w:val="both"/>
        <w:rPr>
          <w:rFonts w:cs="Times New Roman"/>
          <w:lang w:val="en-US"/>
        </w:rPr>
      </w:pPr>
    </w:p>
    <w:p w:rsidR="00A81430" w:rsidRDefault="00A81430" w:rsidP="00160762">
      <w:pPr>
        <w:spacing w:after="240"/>
      </w:pPr>
    </w:p>
    <w:p w:rsidR="00A81430" w:rsidRDefault="00A81430" w:rsidP="00160762">
      <w:pPr>
        <w:spacing w:after="240"/>
      </w:pPr>
    </w:p>
    <w:sectPr w:rsidR="00A81430" w:rsidSect="00706CEB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1E" w:rsidRDefault="00BF6A1E" w:rsidP="00DD50E5">
      <w:pPr>
        <w:spacing w:after="0" w:line="240" w:lineRule="auto"/>
      </w:pPr>
      <w:r>
        <w:separator/>
      </w:r>
    </w:p>
  </w:endnote>
  <w:endnote w:type="continuationSeparator" w:id="0">
    <w:p w:rsidR="00BF6A1E" w:rsidRDefault="00BF6A1E" w:rsidP="00DD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83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0E5" w:rsidRDefault="00DD50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50E5" w:rsidRDefault="00DD5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1E" w:rsidRDefault="00BF6A1E" w:rsidP="00DD50E5">
      <w:pPr>
        <w:spacing w:after="0" w:line="240" w:lineRule="auto"/>
      </w:pPr>
      <w:r>
        <w:separator/>
      </w:r>
    </w:p>
  </w:footnote>
  <w:footnote w:type="continuationSeparator" w:id="0">
    <w:p w:rsidR="00BF6A1E" w:rsidRDefault="00BF6A1E" w:rsidP="00DD5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D501A"/>
    <w:multiLevelType w:val="hybridMultilevel"/>
    <w:tmpl w:val="B622AA42"/>
    <w:lvl w:ilvl="0" w:tplc="A04C0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0"/>
    <w:rsid w:val="00065FC3"/>
    <w:rsid w:val="000B4DA9"/>
    <w:rsid w:val="00104B6A"/>
    <w:rsid w:val="00160762"/>
    <w:rsid w:val="00236A86"/>
    <w:rsid w:val="00325AFB"/>
    <w:rsid w:val="00376535"/>
    <w:rsid w:val="006E669C"/>
    <w:rsid w:val="00706CEB"/>
    <w:rsid w:val="00710BD1"/>
    <w:rsid w:val="0075337F"/>
    <w:rsid w:val="00926AF7"/>
    <w:rsid w:val="00974251"/>
    <w:rsid w:val="00A81430"/>
    <w:rsid w:val="00B71FDE"/>
    <w:rsid w:val="00BF6A1E"/>
    <w:rsid w:val="00C6078C"/>
    <w:rsid w:val="00CB17E0"/>
    <w:rsid w:val="00DD29CE"/>
    <w:rsid w:val="00D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5E82-2CE7-4A7F-A4FA-6D7764FB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eportSytle"/>
    <w:qFormat/>
    <w:rsid w:val="00A81430"/>
    <w:pPr>
      <w:spacing w:after="12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FDE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E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B6A"/>
    <w:pPr>
      <w:keepNext/>
      <w:keepLines/>
      <w:spacing w:before="40" w:after="0"/>
      <w:outlineLvl w:val="2"/>
    </w:pPr>
    <w:rPr>
      <w:rFonts w:eastAsiaTheme="majorEastAsia" w:cstheme="majorBidi"/>
      <w:color w:val="421C5E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25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FDE"/>
    <w:rPr>
      <w:rFonts w:ascii="Times New Roman" w:eastAsiaTheme="majorEastAsia" w:hAnsi="Times New Roman" w:cstheme="majorBidi"/>
      <w:b/>
      <w:sz w:val="28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17E0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4B6A"/>
    <w:rPr>
      <w:rFonts w:ascii="Times New Roman" w:eastAsiaTheme="majorEastAsia" w:hAnsi="Times New Roman" w:cstheme="majorBidi"/>
      <w:color w:val="421C5E"/>
      <w:sz w:val="28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A814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1430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A81430"/>
  </w:style>
  <w:style w:type="paragraph" w:styleId="Header">
    <w:name w:val="header"/>
    <w:basedOn w:val="Normal"/>
    <w:link w:val="HeaderChar"/>
    <w:uiPriority w:val="99"/>
    <w:unhideWhenUsed/>
    <w:rsid w:val="00DD5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5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E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LoLo</cp:lastModifiedBy>
  <cp:revision>3</cp:revision>
  <dcterms:created xsi:type="dcterms:W3CDTF">2016-06-15T16:50:00Z</dcterms:created>
  <dcterms:modified xsi:type="dcterms:W3CDTF">2016-06-15T16:51:00Z</dcterms:modified>
</cp:coreProperties>
</file>