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F197D" w14:textId="7CC87588" w:rsidR="007F38D1" w:rsidRPr="002652F9" w:rsidRDefault="002136B3" w:rsidP="00623E2B">
      <w:pPr>
        <w:jc w:val="center"/>
      </w:pPr>
      <w:r w:rsidRPr="002136B3">
        <w:rPr>
          <w:rFonts w:eastAsiaTheme="majorEastAsia" w:cstheme="majorBidi"/>
          <w:b/>
          <w:spacing w:val="-10"/>
          <w:kern w:val="28"/>
          <w:sz w:val="56"/>
          <w:szCs w:val="56"/>
        </w:rPr>
        <w:t>Automatische Langlauf Sub-Technik Klassifikation</w:t>
      </w:r>
    </w:p>
    <w:p w14:paraId="03418EE8" w14:textId="77777777" w:rsidR="007F38D1" w:rsidRPr="002652F9" w:rsidRDefault="007F38D1" w:rsidP="00623E2B">
      <w:pPr>
        <w:jc w:val="center"/>
      </w:pPr>
    </w:p>
    <w:p w14:paraId="0513FA21" w14:textId="77777777" w:rsidR="007F38D1" w:rsidRPr="002652F9" w:rsidRDefault="007F1847" w:rsidP="00623E2B">
      <w:pPr>
        <w:pStyle w:val="Titel"/>
      </w:pPr>
      <w:r w:rsidRPr="002652F9">
        <w:t xml:space="preserve">Exposé zur </w:t>
      </w:r>
      <w:r w:rsidR="007F38D1" w:rsidRPr="002652F9">
        <w:t>Bachelorarbeit</w:t>
      </w:r>
    </w:p>
    <w:p w14:paraId="6A6F7F08" w14:textId="77777777" w:rsidR="007F38D1" w:rsidRDefault="007F38D1" w:rsidP="00623E2B">
      <w:pPr>
        <w:jc w:val="center"/>
      </w:pPr>
    </w:p>
    <w:p w14:paraId="1B2B3B68" w14:textId="77777777" w:rsidR="00D25868" w:rsidRDefault="00D25868" w:rsidP="00623E2B">
      <w:pPr>
        <w:jc w:val="center"/>
      </w:pPr>
    </w:p>
    <w:p w14:paraId="52694BD5" w14:textId="77777777" w:rsidR="002652F9" w:rsidRPr="002652F9" w:rsidRDefault="002652F9" w:rsidP="00623E2B">
      <w:pPr>
        <w:jc w:val="cente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1465"/>
        <w:gridCol w:w="4387"/>
      </w:tblGrid>
      <w:tr w:rsidR="002652F9" w:rsidRPr="002652F9" w14:paraId="5D54E502" w14:textId="77777777" w:rsidTr="002652F9">
        <w:tc>
          <w:tcPr>
            <w:tcW w:w="2925" w:type="dxa"/>
          </w:tcPr>
          <w:p w14:paraId="2C8F178D" w14:textId="77777777" w:rsidR="002652F9" w:rsidRPr="002652F9" w:rsidRDefault="002652F9" w:rsidP="002652F9">
            <w:pPr>
              <w:jc w:val="left"/>
            </w:pPr>
            <w:r w:rsidRPr="002652F9">
              <w:t>Verfasser:</w:t>
            </w:r>
          </w:p>
        </w:tc>
        <w:tc>
          <w:tcPr>
            <w:tcW w:w="1465" w:type="dxa"/>
          </w:tcPr>
          <w:p w14:paraId="088748A7" w14:textId="77777777" w:rsidR="002652F9" w:rsidRPr="002652F9" w:rsidRDefault="002652F9" w:rsidP="00623E2B">
            <w:pPr>
              <w:jc w:val="center"/>
            </w:pPr>
          </w:p>
        </w:tc>
        <w:tc>
          <w:tcPr>
            <w:tcW w:w="4387" w:type="dxa"/>
          </w:tcPr>
          <w:p w14:paraId="48FAECA2" w14:textId="77777777" w:rsidR="002652F9" w:rsidRPr="002652F9" w:rsidRDefault="002652F9" w:rsidP="002652F9">
            <w:pPr>
              <w:jc w:val="left"/>
            </w:pPr>
            <w:r w:rsidRPr="002652F9">
              <w:t>Louis Feuillet</w:t>
            </w:r>
          </w:p>
        </w:tc>
      </w:tr>
      <w:tr w:rsidR="002652F9" w:rsidRPr="002652F9" w14:paraId="5DC51429" w14:textId="77777777" w:rsidTr="002652F9">
        <w:tc>
          <w:tcPr>
            <w:tcW w:w="2925" w:type="dxa"/>
          </w:tcPr>
          <w:p w14:paraId="1CE2559F" w14:textId="77777777" w:rsidR="002652F9" w:rsidRPr="002652F9" w:rsidRDefault="002652F9" w:rsidP="002652F9">
            <w:pPr>
              <w:jc w:val="left"/>
            </w:pPr>
          </w:p>
        </w:tc>
        <w:tc>
          <w:tcPr>
            <w:tcW w:w="1465" w:type="dxa"/>
          </w:tcPr>
          <w:p w14:paraId="31FB6AB6" w14:textId="77777777" w:rsidR="002652F9" w:rsidRPr="002652F9" w:rsidRDefault="002652F9" w:rsidP="00623E2B">
            <w:pPr>
              <w:jc w:val="center"/>
            </w:pPr>
          </w:p>
        </w:tc>
        <w:tc>
          <w:tcPr>
            <w:tcW w:w="4387" w:type="dxa"/>
          </w:tcPr>
          <w:p w14:paraId="15399991" w14:textId="77777777" w:rsidR="002652F9" w:rsidRPr="002652F9" w:rsidRDefault="002652F9" w:rsidP="002652F9">
            <w:pPr>
              <w:jc w:val="left"/>
            </w:pPr>
            <w:r w:rsidRPr="002652F9">
              <w:t>Herisauer Strasse 86</w:t>
            </w:r>
          </w:p>
        </w:tc>
      </w:tr>
      <w:tr w:rsidR="002652F9" w:rsidRPr="002652F9" w14:paraId="736F8B4C" w14:textId="77777777" w:rsidTr="002652F9">
        <w:tc>
          <w:tcPr>
            <w:tcW w:w="2925" w:type="dxa"/>
          </w:tcPr>
          <w:p w14:paraId="6CA3437B" w14:textId="77777777" w:rsidR="002652F9" w:rsidRPr="002652F9" w:rsidRDefault="002652F9" w:rsidP="002652F9">
            <w:pPr>
              <w:jc w:val="left"/>
            </w:pPr>
          </w:p>
        </w:tc>
        <w:tc>
          <w:tcPr>
            <w:tcW w:w="1465" w:type="dxa"/>
          </w:tcPr>
          <w:p w14:paraId="4E60B6AD" w14:textId="77777777" w:rsidR="002652F9" w:rsidRPr="002652F9" w:rsidRDefault="002652F9" w:rsidP="00623E2B">
            <w:pPr>
              <w:jc w:val="center"/>
            </w:pPr>
          </w:p>
        </w:tc>
        <w:tc>
          <w:tcPr>
            <w:tcW w:w="4387" w:type="dxa"/>
          </w:tcPr>
          <w:p w14:paraId="6F4CE163" w14:textId="77777777" w:rsidR="002652F9" w:rsidRPr="002652F9" w:rsidRDefault="002652F9" w:rsidP="002652F9">
            <w:pPr>
              <w:jc w:val="left"/>
            </w:pPr>
            <w:r w:rsidRPr="002652F9">
              <w:t>9015 St.Gallen</w:t>
            </w:r>
          </w:p>
        </w:tc>
      </w:tr>
      <w:tr w:rsidR="002652F9" w:rsidRPr="002652F9" w14:paraId="0268765C" w14:textId="77777777" w:rsidTr="002652F9">
        <w:tc>
          <w:tcPr>
            <w:tcW w:w="2925" w:type="dxa"/>
          </w:tcPr>
          <w:p w14:paraId="193FD806" w14:textId="77777777" w:rsidR="002652F9" w:rsidRPr="002652F9" w:rsidRDefault="002652F9" w:rsidP="002652F9">
            <w:pPr>
              <w:jc w:val="left"/>
            </w:pPr>
          </w:p>
        </w:tc>
        <w:tc>
          <w:tcPr>
            <w:tcW w:w="1465" w:type="dxa"/>
          </w:tcPr>
          <w:p w14:paraId="414F29EF" w14:textId="77777777" w:rsidR="002652F9" w:rsidRPr="002652F9" w:rsidRDefault="002652F9" w:rsidP="00623E2B">
            <w:pPr>
              <w:jc w:val="center"/>
            </w:pPr>
          </w:p>
        </w:tc>
        <w:tc>
          <w:tcPr>
            <w:tcW w:w="4387" w:type="dxa"/>
          </w:tcPr>
          <w:p w14:paraId="150881CE" w14:textId="77777777" w:rsidR="002652F9" w:rsidRPr="002652F9" w:rsidRDefault="002652F9" w:rsidP="002652F9">
            <w:pPr>
              <w:jc w:val="left"/>
            </w:pPr>
            <w:r w:rsidRPr="002652F9">
              <w:t>Louis.feuillet@sud.fhgr.ch</w:t>
            </w:r>
          </w:p>
        </w:tc>
      </w:tr>
      <w:tr w:rsidR="002652F9" w:rsidRPr="002652F9" w14:paraId="20E1EC12" w14:textId="77777777" w:rsidTr="002652F9">
        <w:tc>
          <w:tcPr>
            <w:tcW w:w="2925" w:type="dxa"/>
          </w:tcPr>
          <w:p w14:paraId="7C915593" w14:textId="77777777" w:rsidR="002652F9" w:rsidRPr="002652F9" w:rsidRDefault="002652F9" w:rsidP="002652F9">
            <w:pPr>
              <w:jc w:val="left"/>
            </w:pPr>
          </w:p>
        </w:tc>
        <w:tc>
          <w:tcPr>
            <w:tcW w:w="1465" w:type="dxa"/>
          </w:tcPr>
          <w:p w14:paraId="6E8CE469" w14:textId="77777777" w:rsidR="002652F9" w:rsidRPr="002652F9" w:rsidRDefault="002652F9" w:rsidP="00623E2B">
            <w:pPr>
              <w:jc w:val="center"/>
            </w:pPr>
          </w:p>
        </w:tc>
        <w:tc>
          <w:tcPr>
            <w:tcW w:w="4387" w:type="dxa"/>
          </w:tcPr>
          <w:p w14:paraId="2E23723A" w14:textId="77777777" w:rsidR="002652F9" w:rsidRPr="002652F9" w:rsidRDefault="002652F9" w:rsidP="002652F9">
            <w:pPr>
              <w:jc w:val="left"/>
            </w:pPr>
          </w:p>
        </w:tc>
      </w:tr>
      <w:tr w:rsidR="002652F9" w:rsidRPr="002652F9" w14:paraId="3DD3BA88" w14:textId="77777777" w:rsidTr="002652F9">
        <w:tc>
          <w:tcPr>
            <w:tcW w:w="2925" w:type="dxa"/>
          </w:tcPr>
          <w:p w14:paraId="162A2F94" w14:textId="77777777" w:rsidR="002652F9" w:rsidRPr="002652F9" w:rsidRDefault="002652F9" w:rsidP="002652F9">
            <w:pPr>
              <w:jc w:val="left"/>
            </w:pPr>
            <w:r w:rsidRPr="002652F9">
              <w:t>Referent/in</w:t>
            </w:r>
            <w:r>
              <w:t>:</w:t>
            </w:r>
          </w:p>
        </w:tc>
        <w:tc>
          <w:tcPr>
            <w:tcW w:w="1465" w:type="dxa"/>
          </w:tcPr>
          <w:p w14:paraId="6B700DB7" w14:textId="77777777" w:rsidR="002652F9" w:rsidRPr="002652F9" w:rsidRDefault="002652F9" w:rsidP="00623E2B">
            <w:pPr>
              <w:jc w:val="center"/>
            </w:pPr>
          </w:p>
        </w:tc>
        <w:tc>
          <w:tcPr>
            <w:tcW w:w="4387" w:type="dxa"/>
          </w:tcPr>
          <w:p w14:paraId="44CB1439" w14:textId="77777777" w:rsidR="002652F9" w:rsidRPr="002652F9" w:rsidRDefault="002652F9" w:rsidP="002652F9">
            <w:pPr>
              <w:jc w:val="left"/>
            </w:pPr>
            <w:r w:rsidRPr="002652F9">
              <w:t xml:space="preserve">Martin </w:t>
            </w:r>
            <w:proofErr w:type="spellStart"/>
            <w:r w:rsidRPr="002652F9">
              <w:t>Bünner</w:t>
            </w:r>
            <w:proofErr w:type="spellEnd"/>
          </w:p>
        </w:tc>
      </w:tr>
      <w:tr w:rsidR="002652F9" w:rsidRPr="002652F9" w14:paraId="713E056D" w14:textId="77777777" w:rsidTr="002652F9">
        <w:tc>
          <w:tcPr>
            <w:tcW w:w="2925" w:type="dxa"/>
          </w:tcPr>
          <w:p w14:paraId="7EA7B57D" w14:textId="77777777" w:rsidR="002652F9" w:rsidRPr="002652F9" w:rsidRDefault="002652F9" w:rsidP="002652F9">
            <w:pPr>
              <w:jc w:val="left"/>
            </w:pPr>
            <w:r w:rsidRPr="002652F9">
              <w:t>Korreferent/in</w:t>
            </w:r>
            <w:r>
              <w:t>:</w:t>
            </w:r>
          </w:p>
        </w:tc>
        <w:tc>
          <w:tcPr>
            <w:tcW w:w="1465" w:type="dxa"/>
          </w:tcPr>
          <w:p w14:paraId="02EA848F" w14:textId="77777777" w:rsidR="002652F9" w:rsidRPr="002652F9" w:rsidRDefault="002652F9" w:rsidP="00623E2B">
            <w:pPr>
              <w:jc w:val="center"/>
            </w:pPr>
          </w:p>
        </w:tc>
        <w:tc>
          <w:tcPr>
            <w:tcW w:w="4387" w:type="dxa"/>
          </w:tcPr>
          <w:p w14:paraId="79EC1712" w14:textId="77777777" w:rsidR="002652F9" w:rsidRPr="002652F9" w:rsidRDefault="002652F9" w:rsidP="002652F9">
            <w:pPr>
              <w:jc w:val="left"/>
            </w:pPr>
            <w:r w:rsidRPr="002652F9">
              <w:t>Stefano Balestra</w:t>
            </w:r>
          </w:p>
        </w:tc>
      </w:tr>
      <w:tr w:rsidR="002652F9" w:rsidRPr="002652F9" w14:paraId="78A15F11" w14:textId="77777777" w:rsidTr="002652F9">
        <w:tc>
          <w:tcPr>
            <w:tcW w:w="2925" w:type="dxa"/>
          </w:tcPr>
          <w:p w14:paraId="73630920" w14:textId="77777777" w:rsidR="002652F9" w:rsidRPr="002652F9" w:rsidRDefault="002652F9" w:rsidP="002652F9">
            <w:pPr>
              <w:jc w:val="left"/>
            </w:pPr>
            <w:r w:rsidRPr="002652F9">
              <w:t>Modul</w:t>
            </w:r>
            <w:r>
              <w:t>:</w:t>
            </w:r>
          </w:p>
        </w:tc>
        <w:tc>
          <w:tcPr>
            <w:tcW w:w="1465" w:type="dxa"/>
          </w:tcPr>
          <w:p w14:paraId="39620B6F" w14:textId="77777777" w:rsidR="002652F9" w:rsidRPr="002652F9" w:rsidRDefault="002652F9" w:rsidP="00623E2B">
            <w:pPr>
              <w:jc w:val="center"/>
            </w:pPr>
          </w:p>
        </w:tc>
        <w:tc>
          <w:tcPr>
            <w:tcW w:w="4387" w:type="dxa"/>
          </w:tcPr>
          <w:p w14:paraId="015D7014" w14:textId="77777777" w:rsidR="002652F9" w:rsidRPr="002652F9" w:rsidRDefault="002652F9" w:rsidP="002652F9">
            <w:pPr>
              <w:jc w:val="left"/>
            </w:pPr>
            <w:r w:rsidRPr="002652F9">
              <w:t>Bachelor Thesis (cds-904) FS25</w:t>
            </w:r>
          </w:p>
        </w:tc>
      </w:tr>
      <w:tr w:rsidR="002652F9" w:rsidRPr="002652F9" w14:paraId="116941F1" w14:textId="77777777" w:rsidTr="002652F9">
        <w:tc>
          <w:tcPr>
            <w:tcW w:w="2925" w:type="dxa"/>
          </w:tcPr>
          <w:p w14:paraId="61C90B08" w14:textId="77777777" w:rsidR="002652F9" w:rsidRPr="002652F9" w:rsidRDefault="002652F9" w:rsidP="002652F9">
            <w:pPr>
              <w:jc w:val="left"/>
            </w:pPr>
            <w:r w:rsidRPr="002652F9">
              <w:t>Organisation</w:t>
            </w:r>
            <w:r>
              <w:t>:</w:t>
            </w:r>
          </w:p>
        </w:tc>
        <w:tc>
          <w:tcPr>
            <w:tcW w:w="1465" w:type="dxa"/>
          </w:tcPr>
          <w:p w14:paraId="78B92106" w14:textId="77777777" w:rsidR="002652F9" w:rsidRPr="002652F9" w:rsidRDefault="002652F9" w:rsidP="00623E2B">
            <w:pPr>
              <w:jc w:val="center"/>
            </w:pPr>
          </w:p>
        </w:tc>
        <w:tc>
          <w:tcPr>
            <w:tcW w:w="4387" w:type="dxa"/>
          </w:tcPr>
          <w:p w14:paraId="7134CB54" w14:textId="77777777" w:rsidR="002652F9" w:rsidRPr="002652F9" w:rsidRDefault="002652F9" w:rsidP="002652F9">
            <w:pPr>
              <w:jc w:val="left"/>
            </w:pPr>
            <w:r w:rsidRPr="002652F9">
              <w:t>FHGR - Fachhochschule Graubunden</w:t>
            </w:r>
          </w:p>
        </w:tc>
      </w:tr>
    </w:tbl>
    <w:p w14:paraId="0E1367BC" w14:textId="77777777" w:rsidR="00063A7D" w:rsidRPr="002652F9" w:rsidRDefault="00063A7D" w:rsidP="00623E2B">
      <w:pPr>
        <w:jc w:val="center"/>
      </w:pPr>
    </w:p>
    <w:p w14:paraId="197F5F15" w14:textId="77777777" w:rsidR="00C7303A" w:rsidRPr="002652F9" w:rsidRDefault="00C7303A" w:rsidP="00623E2B">
      <w:pPr>
        <w:jc w:val="center"/>
      </w:pPr>
    </w:p>
    <w:p w14:paraId="466F5C8E" w14:textId="77777777" w:rsidR="00C7303A" w:rsidRPr="002652F9" w:rsidRDefault="00C7303A" w:rsidP="00623E2B">
      <w:pPr>
        <w:jc w:val="center"/>
      </w:pPr>
    </w:p>
    <w:p w14:paraId="393E88B5" w14:textId="77777777" w:rsidR="00C7303A" w:rsidRPr="002652F9" w:rsidRDefault="00C7303A" w:rsidP="00623E2B">
      <w:pPr>
        <w:jc w:val="center"/>
      </w:pPr>
    </w:p>
    <w:p w14:paraId="2F0F486B" w14:textId="77777777" w:rsidR="00C7303A" w:rsidRPr="002652F9" w:rsidRDefault="00C7303A" w:rsidP="00623E2B">
      <w:pPr>
        <w:jc w:val="center"/>
      </w:pPr>
    </w:p>
    <w:p w14:paraId="785A0157" w14:textId="77777777" w:rsidR="00063A7D" w:rsidRPr="002652F9" w:rsidRDefault="00063A7D" w:rsidP="00623E2B">
      <w:pPr>
        <w:jc w:val="center"/>
      </w:pPr>
    </w:p>
    <w:p w14:paraId="2FF269F5" w14:textId="22A8BBC2" w:rsidR="008726B6" w:rsidRPr="002652F9" w:rsidRDefault="008726B6" w:rsidP="00623E2B">
      <w:pPr>
        <w:jc w:val="center"/>
      </w:pPr>
      <w:r w:rsidRPr="002652F9">
        <w:t>Eingereicht am:</w:t>
      </w:r>
      <w:r w:rsidR="00C64EC9">
        <w:t xml:space="preserve"> 09.06</w:t>
      </w:r>
      <w:r w:rsidR="00623E2B" w:rsidRPr="002652F9">
        <w:t>.2025</w:t>
      </w:r>
    </w:p>
    <w:p w14:paraId="01D79F85" w14:textId="77777777" w:rsidR="00063A7D" w:rsidRPr="002652F9" w:rsidRDefault="00063A7D"/>
    <w:p w14:paraId="480F57AE" w14:textId="77777777" w:rsidR="000876DC" w:rsidRPr="002652F9" w:rsidRDefault="000876DC">
      <w:pPr>
        <w:sectPr w:rsidR="000876DC" w:rsidRPr="002652F9" w:rsidSect="004C2ED6">
          <w:pgSz w:w="11906" w:h="16838"/>
          <w:pgMar w:top="1418" w:right="1418" w:bottom="1134" w:left="1701" w:header="737" w:footer="737" w:gutter="0"/>
          <w:cols w:space="708"/>
          <w:docGrid w:linePitch="360"/>
        </w:sectPr>
      </w:pPr>
    </w:p>
    <w:p w14:paraId="0FA3880E" w14:textId="77777777" w:rsidR="00A00ACD" w:rsidRDefault="00A00ACD" w:rsidP="00212A8B">
      <w:pPr>
        <w:pStyle w:val="berschrift1"/>
        <w:numPr>
          <w:ilvl w:val="0"/>
          <w:numId w:val="0"/>
        </w:numPr>
        <w:ind w:left="431"/>
      </w:pPr>
      <w:bookmarkStart w:id="0" w:name="_Toc194943035"/>
      <w:r w:rsidRPr="002652F9">
        <w:lastRenderedPageBreak/>
        <w:t>Inhaltsverzeichnis</w:t>
      </w:r>
      <w:bookmarkEnd w:id="0"/>
    </w:p>
    <w:sdt>
      <w:sdtPr>
        <w:rPr>
          <w:rFonts w:ascii="Arial" w:eastAsiaTheme="minorHAnsi" w:hAnsi="Arial" w:cstheme="minorBidi"/>
          <w:color w:val="auto"/>
          <w:kern w:val="2"/>
          <w:sz w:val="22"/>
          <w:szCs w:val="22"/>
          <w:lang w:val="de-DE" w:eastAsia="en-US"/>
          <w14:ligatures w14:val="standardContextual"/>
        </w:rPr>
        <w:id w:val="2062511374"/>
        <w:docPartObj>
          <w:docPartGallery w:val="Table of Contents"/>
          <w:docPartUnique/>
        </w:docPartObj>
      </w:sdtPr>
      <w:sdtEndPr>
        <w:rPr>
          <w:b/>
          <w:bCs/>
        </w:rPr>
      </w:sdtEndPr>
      <w:sdtContent>
        <w:p w14:paraId="1C43E0CB" w14:textId="00A72403" w:rsidR="00D25868" w:rsidRDefault="00D25868">
          <w:pPr>
            <w:pStyle w:val="Inhaltsverzeichnisberschrift"/>
          </w:pPr>
        </w:p>
        <w:p w14:paraId="281F0E77" w14:textId="540DBAB0" w:rsidR="001B7CC3" w:rsidRDefault="00D25868">
          <w:pPr>
            <w:pStyle w:val="Verzeichnis1"/>
            <w:tabs>
              <w:tab w:val="right" w:leader="dot" w:pos="8777"/>
            </w:tabs>
            <w:rPr>
              <w:rFonts w:asciiTheme="minorHAnsi" w:eastAsiaTheme="minorEastAsia" w:hAnsiTheme="minorHAnsi"/>
              <w:noProof/>
              <w:kern w:val="0"/>
              <w:lang w:eastAsia="de-CH"/>
              <w14:ligatures w14:val="none"/>
            </w:rPr>
          </w:pPr>
          <w:r>
            <w:fldChar w:fldCharType="begin"/>
          </w:r>
          <w:r>
            <w:instrText xml:space="preserve"> TOC \o "1-3" \h \z \u </w:instrText>
          </w:r>
          <w:r>
            <w:fldChar w:fldCharType="separate"/>
          </w:r>
          <w:hyperlink w:anchor="_Toc194943035" w:history="1">
            <w:r w:rsidR="001B7CC3" w:rsidRPr="00B419C8">
              <w:rPr>
                <w:rStyle w:val="Hyperlink"/>
                <w:noProof/>
              </w:rPr>
              <w:t>Inhaltsverzeichnis</w:t>
            </w:r>
            <w:r w:rsidR="001B7CC3">
              <w:rPr>
                <w:noProof/>
                <w:webHidden/>
              </w:rPr>
              <w:tab/>
            </w:r>
            <w:r w:rsidR="001B7CC3">
              <w:rPr>
                <w:noProof/>
                <w:webHidden/>
              </w:rPr>
              <w:fldChar w:fldCharType="begin"/>
            </w:r>
            <w:r w:rsidR="001B7CC3">
              <w:rPr>
                <w:noProof/>
                <w:webHidden/>
              </w:rPr>
              <w:instrText xml:space="preserve"> PAGEREF _Toc194943035 \h </w:instrText>
            </w:r>
            <w:r w:rsidR="001B7CC3">
              <w:rPr>
                <w:noProof/>
                <w:webHidden/>
              </w:rPr>
            </w:r>
            <w:r w:rsidR="001B7CC3">
              <w:rPr>
                <w:noProof/>
                <w:webHidden/>
              </w:rPr>
              <w:fldChar w:fldCharType="separate"/>
            </w:r>
            <w:r w:rsidR="001B7CC3">
              <w:rPr>
                <w:noProof/>
                <w:webHidden/>
              </w:rPr>
              <w:t>1—I</w:t>
            </w:r>
            <w:r w:rsidR="001B7CC3">
              <w:rPr>
                <w:noProof/>
                <w:webHidden/>
              </w:rPr>
              <w:fldChar w:fldCharType="end"/>
            </w:r>
          </w:hyperlink>
        </w:p>
        <w:p w14:paraId="4A7AC093" w14:textId="3DBE03B1" w:rsidR="001B7CC3" w:rsidRDefault="001B7CC3">
          <w:pPr>
            <w:pStyle w:val="Verzeichnis1"/>
            <w:tabs>
              <w:tab w:val="right" w:leader="dot" w:pos="8777"/>
            </w:tabs>
            <w:rPr>
              <w:rFonts w:asciiTheme="minorHAnsi" w:eastAsiaTheme="minorEastAsia" w:hAnsiTheme="minorHAnsi"/>
              <w:noProof/>
              <w:kern w:val="0"/>
              <w:lang w:eastAsia="de-CH"/>
              <w14:ligatures w14:val="none"/>
            </w:rPr>
          </w:pPr>
          <w:hyperlink w:anchor="_Toc194943036" w:history="1">
            <w:r w:rsidRPr="00B419C8">
              <w:rPr>
                <w:rStyle w:val="Hyperlink"/>
                <w:noProof/>
              </w:rPr>
              <w:t>Abbildungs-, Tabellen-, Abkürzungsverzeichnis</w:t>
            </w:r>
            <w:r>
              <w:rPr>
                <w:noProof/>
                <w:webHidden/>
              </w:rPr>
              <w:tab/>
            </w:r>
            <w:r>
              <w:rPr>
                <w:noProof/>
                <w:webHidden/>
              </w:rPr>
              <w:fldChar w:fldCharType="begin"/>
            </w:r>
            <w:r>
              <w:rPr>
                <w:noProof/>
                <w:webHidden/>
              </w:rPr>
              <w:instrText xml:space="preserve"> PAGEREF _Toc194943036 \h </w:instrText>
            </w:r>
            <w:r>
              <w:rPr>
                <w:noProof/>
                <w:webHidden/>
              </w:rPr>
            </w:r>
            <w:r>
              <w:rPr>
                <w:noProof/>
                <w:webHidden/>
              </w:rPr>
              <w:fldChar w:fldCharType="separate"/>
            </w:r>
            <w:r>
              <w:rPr>
                <w:noProof/>
                <w:webHidden/>
              </w:rPr>
              <w:t>1—II</w:t>
            </w:r>
            <w:r>
              <w:rPr>
                <w:noProof/>
                <w:webHidden/>
              </w:rPr>
              <w:fldChar w:fldCharType="end"/>
            </w:r>
          </w:hyperlink>
        </w:p>
        <w:p w14:paraId="623A9CF8" w14:textId="1F3D84BF" w:rsidR="001B7CC3" w:rsidRDefault="001B7CC3">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4943037" w:history="1">
            <w:r w:rsidRPr="00B419C8">
              <w:rPr>
                <w:rStyle w:val="Hyperlink"/>
                <w:noProof/>
              </w:rPr>
              <w:t>1</w:t>
            </w:r>
            <w:r>
              <w:rPr>
                <w:rFonts w:asciiTheme="minorHAnsi" w:eastAsiaTheme="minorEastAsia" w:hAnsiTheme="minorHAnsi"/>
                <w:noProof/>
                <w:kern w:val="0"/>
                <w:lang w:eastAsia="de-CH"/>
                <w14:ligatures w14:val="none"/>
              </w:rPr>
              <w:tab/>
            </w:r>
            <w:r w:rsidRPr="00B419C8">
              <w:rPr>
                <w:rStyle w:val="Hyperlink"/>
                <w:noProof/>
              </w:rPr>
              <w:t>Einleitung</w:t>
            </w:r>
            <w:r>
              <w:rPr>
                <w:noProof/>
                <w:webHidden/>
              </w:rPr>
              <w:tab/>
            </w:r>
            <w:r>
              <w:rPr>
                <w:noProof/>
                <w:webHidden/>
              </w:rPr>
              <w:fldChar w:fldCharType="begin"/>
            </w:r>
            <w:r>
              <w:rPr>
                <w:noProof/>
                <w:webHidden/>
              </w:rPr>
              <w:instrText xml:space="preserve"> PAGEREF _Toc194943037 \h </w:instrText>
            </w:r>
            <w:r>
              <w:rPr>
                <w:noProof/>
                <w:webHidden/>
              </w:rPr>
            </w:r>
            <w:r>
              <w:rPr>
                <w:noProof/>
                <w:webHidden/>
              </w:rPr>
              <w:fldChar w:fldCharType="separate"/>
            </w:r>
            <w:r>
              <w:rPr>
                <w:noProof/>
                <w:webHidden/>
              </w:rPr>
              <w:t>1</w:t>
            </w:r>
            <w:r>
              <w:rPr>
                <w:noProof/>
                <w:webHidden/>
              </w:rPr>
              <w:fldChar w:fldCharType="end"/>
            </w:r>
          </w:hyperlink>
        </w:p>
        <w:p w14:paraId="7DA4C090" w14:textId="746756E8" w:rsidR="001B7CC3" w:rsidRDefault="001B7CC3">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38" w:history="1">
            <w:r w:rsidRPr="00B419C8">
              <w:rPr>
                <w:rStyle w:val="Hyperlink"/>
                <w:noProof/>
              </w:rPr>
              <w:t>1.1</w:t>
            </w:r>
            <w:r>
              <w:rPr>
                <w:rFonts w:asciiTheme="minorHAnsi" w:eastAsiaTheme="minorEastAsia" w:hAnsiTheme="minorHAnsi"/>
                <w:noProof/>
                <w:kern w:val="0"/>
                <w:lang w:eastAsia="de-CH"/>
                <w14:ligatures w14:val="none"/>
              </w:rPr>
              <w:tab/>
            </w:r>
            <w:r w:rsidRPr="00B419C8">
              <w:rPr>
                <w:rStyle w:val="Hyperlink"/>
                <w:noProof/>
              </w:rPr>
              <w:t>Forschungsfrage</w:t>
            </w:r>
            <w:r>
              <w:rPr>
                <w:noProof/>
                <w:webHidden/>
              </w:rPr>
              <w:tab/>
            </w:r>
            <w:r>
              <w:rPr>
                <w:noProof/>
                <w:webHidden/>
              </w:rPr>
              <w:fldChar w:fldCharType="begin"/>
            </w:r>
            <w:r>
              <w:rPr>
                <w:noProof/>
                <w:webHidden/>
              </w:rPr>
              <w:instrText xml:space="preserve"> PAGEREF _Toc194943038 \h </w:instrText>
            </w:r>
            <w:r>
              <w:rPr>
                <w:noProof/>
                <w:webHidden/>
              </w:rPr>
            </w:r>
            <w:r>
              <w:rPr>
                <w:noProof/>
                <w:webHidden/>
              </w:rPr>
              <w:fldChar w:fldCharType="separate"/>
            </w:r>
            <w:r>
              <w:rPr>
                <w:noProof/>
                <w:webHidden/>
              </w:rPr>
              <w:t>1</w:t>
            </w:r>
            <w:r>
              <w:rPr>
                <w:noProof/>
                <w:webHidden/>
              </w:rPr>
              <w:fldChar w:fldCharType="end"/>
            </w:r>
          </w:hyperlink>
        </w:p>
        <w:p w14:paraId="347C58C9" w14:textId="4FF88D9E" w:rsidR="001B7CC3" w:rsidRDefault="001B7CC3">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4943039" w:history="1">
            <w:r w:rsidRPr="00B419C8">
              <w:rPr>
                <w:rStyle w:val="Hyperlink"/>
                <w:noProof/>
              </w:rPr>
              <w:t>2</w:t>
            </w:r>
            <w:r>
              <w:rPr>
                <w:rFonts w:asciiTheme="minorHAnsi" w:eastAsiaTheme="minorEastAsia" w:hAnsiTheme="minorHAnsi"/>
                <w:noProof/>
                <w:kern w:val="0"/>
                <w:lang w:eastAsia="de-CH"/>
                <w14:ligatures w14:val="none"/>
              </w:rPr>
              <w:tab/>
            </w:r>
            <w:r w:rsidRPr="00B419C8">
              <w:rPr>
                <w:rStyle w:val="Hyperlink"/>
                <w:noProof/>
              </w:rPr>
              <w:t>Methodik</w:t>
            </w:r>
            <w:r>
              <w:rPr>
                <w:noProof/>
                <w:webHidden/>
              </w:rPr>
              <w:tab/>
            </w:r>
            <w:r>
              <w:rPr>
                <w:noProof/>
                <w:webHidden/>
              </w:rPr>
              <w:fldChar w:fldCharType="begin"/>
            </w:r>
            <w:r>
              <w:rPr>
                <w:noProof/>
                <w:webHidden/>
              </w:rPr>
              <w:instrText xml:space="preserve"> PAGEREF _Toc194943039 \h </w:instrText>
            </w:r>
            <w:r>
              <w:rPr>
                <w:noProof/>
                <w:webHidden/>
              </w:rPr>
            </w:r>
            <w:r>
              <w:rPr>
                <w:noProof/>
                <w:webHidden/>
              </w:rPr>
              <w:fldChar w:fldCharType="separate"/>
            </w:r>
            <w:r>
              <w:rPr>
                <w:noProof/>
                <w:webHidden/>
              </w:rPr>
              <w:t>2</w:t>
            </w:r>
            <w:r>
              <w:rPr>
                <w:noProof/>
                <w:webHidden/>
              </w:rPr>
              <w:fldChar w:fldCharType="end"/>
            </w:r>
          </w:hyperlink>
        </w:p>
        <w:p w14:paraId="2166F641" w14:textId="1D185A54" w:rsidR="001B7CC3" w:rsidRDefault="001B7CC3">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0" w:history="1">
            <w:r w:rsidRPr="00B419C8">
              <w:rPr>
                <w:rStyle w:val="Hyperlink"/>
                <w:noProof/>
              </w:rPr>
              <w:t>2.1</w:t>
            </w:r>
            <w:r>
              <w:rPr>
                <w:rFonts w:asciiTheme="minorHAnsi" w:eastAsiaTheme="minorEastAsia" w:hAnsiTheme="minorHAnsi"/>
                <w:noProof/>
                <w:kern w:val="0"/>
                <w:lang w:eastAsia="de-CH"/>
                <w14:ligatures w14:val="none"/>
              </w:rPr>
              <w:tab/>
            </w:r>
            <w:r w:rsidRPr="00B419C8">
              <w:rPr>
                <w:rStyle w:val="Hyperlink"/>
                <w:noProof/>
              </w:rPr>
              <w:t>Forschungstand</w:t>
            </w:r>
            <w:r>
              <w:rPr>
                <w:noProof/>
                <w:webHidden/>
              </w:rPr>
              <w:tab/>
            </w:r>
            <w:r>
              <w:rPr>
                <w:noProof/>
                <w:webHidden/>
              </w:rPr>
              <w:fldChar w:fldCharType="begin"/>
            </w:r>
            <w:r>
              <w:rPr>
                <w:noProof/>
                <w:webHidden/>
              </w:rPr>
              <w:instrText xml:space="preserve"> PAGEREF _Toc194943040 \h </w:instrText>
            </w:r>
            <w:r>
              <w:rPr>
                <w:noProof/>
                <w:webHidden/>
              </w:rPr>
            </w:r>
            <w:r>
              <w:rPr>
                <w:noProof/>
                <w:webHidden/>
              </w:rPr>
              <w:fldChar w:fldCharType="separate"/>
            </w:r>
            <w:r>
              <w:rPr>
                <w:noProof/>
                <w:webHidden/>
              </w:rPr>
              <w:t>2</w:t>
            </w:r>
            <w:r>
              <w:rPr>
                <w:noProof/>
                <w:webHidden/>
              </w:rPr>
              <w:fldChar w:fldCharType="end"/>
            </w:r>
          </w:hyperlink>
        </w:p>
        <w:p w14:paraId="0601F049" w14:textId="6F42F285" w:rsidR="001B7CC3" w:rsidRDefault="001B7CC3">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1" w:history="1">
            <w:r w:rsidRPr="00B419C8">
              <w:rPr>
                <w:rStyle w:val="Hyperlink"/>
                <w:noProof/>
              </w:rPr>
              <w:t>2.2</w:t>
            </w:r>
            <w:r>
              <w:rPr>
                <w:rFonts w:asciiTheme="minorHAnsi" w:eastAsiaTheme="minorEastAsia" w:hAnsiTheme="minorHAnsi"/>
                <w:noProof/>
                <w:kern w:val="0"/>
                <w:lang w:eastAsia="de-CH"/>
                <w14:ligatures w14:val="none"/>
              </w:rPr>
              <w:tab/>
            </w:r>
            <w:r w:rsidRPr="00B419C8">
              <w:rPr>
                <w:rStyle w:val="Hyperlink"/>
                <w:noProof/>
              </w:rPr>
              <w:t>Datensatz</w:t>
            </w:r>
            <w:r>
              <w:rPr>
                <w:noProof/>
                <w:webHidden/>
              </w:rPr>
              <w:tab/>
            </w:r>
            <w:r>
              <w:rPr>
                <w:noProof/>
                <w:webHidden/>
              </w:rPr>
              <w:fldChar w:fldCharType="begin"/>
            </w:r>
            <w:r>
              <w:rPr>
                <w:noProof/>
                <w:webHidden/>
              </w:rPr>
              <w:instrText xml:space="preserve"> PAGEREF _Toc194943041 \h </w:instrText>
            </w:r>
            <w:r>
              <w:rPr>
                <w:noProof/>
                <w:webHidden/>
              </w:rPr>
            </w:r>
            <w:r>
              <w:rPr>
                <w:noProof/>
                <w:webHidden/>
              </w:rPr>
              <w:fldChar w:fldCharType="separate"/>
            </w:r>
            <w:r>
              <w:rPr>
                <w:noProof/>
                <w:webHidden/>
              </w:rPr>
              <w:t>3</w:t>
            </w:r>
            <w:r>
              <w:rPr>
                <w:noProof/>
                <w:webHidden/>
              </w:rPr>
              <w:fldChar w:fldCharType="end"/>
            </w:r>
          </w:hyperlink>
        </w:p>
        <w:p w14:paraId="136BDDBD" w14:textId="042B1E89" w:rsidR="001B7CC3" w:rsidRDefault="001B7CC3">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2" w:history="1">
            <w:r w:rsidRPr="00B419C8">
              <w:rPr>
                <w:rStyle w:val="Hyperlink"/>
                <w:noProof/>
              </w:rPr>
              <w:t>2.3</w:t>
            </w:r>
            <w:r>
              <w:rPr>
                <w:rFonts w:asciiTheme="minorHAnsi" w:eastAsiaTheme="minorEastAsia" w:hAnsiTheme="minorHAnsi"/>
                <w:noProof/>
                <w:kern w:val="0"/>
                <w:lang w:eastAsia="de-CH"/>
                <w14:ligatures w14:val="none"/>
              </w:rPr>
              <w:tab/>
            </w:r>
            <w:r w:rsidRPr="00B419C8">
              <w:rPr>
                <w:rStyle w:val="Hyperlink"/>
                <w:noProof/>
              </w:rPr>
              <w:t>Sensoren</w:t>
            </w:r>
            <w:r>
              <w:rPr>
                <w:noProof/>
                <w:webHidden/>
              </w:rPr>
              <w:tab/>
            </w:r>
            <w:r>
              <w:rPr>
                <w:noProof/>
                <w:webHidden/>
              </w:rPr>
              <w:fldChar w:fldCharType="begin"/>
            </w:r>
            <w:r>
              <w:rPr>
                <w:noProof/>
                <w:webHidden/>
              </w:rPr>
              <w:instrText xml:space="preserve"> PAGEREF _Toc194943042 \h </w:instrText>
            </w:r>
            <w:r>
              <w:rPr>
                <w:noProof/>
                <w:webHidden/>
              </w:rPr>
            </w:r>
            <w:r>
              <w:rPr>
                <w:noProof/>
                <w:webHidden/>
              </w:rPr>
              <w:fldChar w:fldCharType="separate"/>
            </w:r>
            <w:r>
              <w:rPr>
                <w:noProof/>
                <w:webHidden/>
              </w:rPr>
              <w:t>3</w:t>
            </w:r>
            <w:r>
              <w:rPr>
                <w:noProof/>
                <w:webHidden/>
              </w:rPr>
              <w:fldChar w:fldCharType="end"/>
            </w:r>
          </w:hyperlink>
        </w:p>
        <w:p w14:paraId="2C265E7F" w14:textId="53E82520" w:rsidR="001B7CC3" w:rsidRDefault="001B7CC3">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3" w:history="1">
            <w:r w:rsidRPr="00B419C8">
              <w:rPr>
                <w:rStyle w:val="Hyperlink"/>
                <w:noProof/>
              </w:rPr>
              <w:t>2.4</w:t>
            </w:r>
            <w:r>
              <w:rPr>
                <w:rFonts w:asciiTheme="minorHAnsi" w:eastAsiaTheme="minorEastAsia" w:hAnsiTheme="minorHAnsi"/>
                <w:noProof/>
                <w:kern w:val="0"/>
                <w:lang w:eastAsia="de-CH"/>
                <w14:ligatures w14:val="none"/>
              </w:rPr>
              <w:tab/>
            </w:r>
            <w:r w:rsidRPr="00B419C8">
              <w:rPr>
                <w:rStyle w:val="Hyperlink"/>
                <w:noProof/>
              </w:rPr>
              <w:t>Datenvorverarbeitung</w:t>
            </w:r>
            <w:r>
              <w:rPr>
                <w:noProof/>
                <w:webHidden/>
              </w:rPr>
              <w:tab/>
            </w:r>
            <w:r>
              <w:rPr>
                <w:noProof/>
                <w:webHidden/>
              </w:rPr>
              <w:fldChar w:fldCharType="begin"/>
            </w:r>
            <w:r>
              <w:rPr>
                <w:noProof/>
                <w:webHidden/>
              </w:rPr>
              <w:instrText xml:space="preserve"> PAGEREF _Toc194943043 \h </w:instrText>
            </w:r>
            <w:r>
              <w:rPr>
                <w:noProof/>
                <w:webHidden/>
              </w:rPr>
            </w:r>
            <w:r>
              <w:rPr>
                <w:noProof/>
                <w:webHidden/>
              </w:rPr>
              <w:fldChar w:fldCharType="separate"/>
            </w:r>
            <w:r>
              <w:rPr>
                <w:noProof/>
                <w:webHidden/>
              </w:rPr>
              <w:t>3</w:t>
            </w:r>
            <w:r>
              <w:rPr>
                <w:noProof/>
                <w:webHidden/>
              </w:rPr>
              <w:fldChar w:fldCharType="end"/>
            </w:r>
          </w:hyperlink>
        </w:p>
        <w:p w14:paraId="570408E0" w14:textId="30379358" w:rsidR="001B7CC3" w:rsidRDefault="001B7CC3">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4" w:history="1">
            <w:r w:rsidRPr="00B419C8">
              <w:rPr>
                <w:rStyle w:val="Hyperlink"/>
                <w:noProof/>
              </w:rPr>
              <w:t>2.5</w:t>
            </w:r>
            <w:r>
              <w:rPr>
                <w:rFonts w:asciiTheme="minorHAnsi" w:eastAsiaTheme="minorEastAsia" w:hAnsiTheme="minorHAnsi"/>
                <w:noProof/>
                <w:kern w:val="0"/>
                <w:lang w:eastAsia="de-CH"/>
                <w14:ligatures w14:val="none"/>
              </w:rPr>
              <w:tab/>
            </w:r>
            <w:r w:rsidRPr="00B419C8">
              <w:rPr>
                <w:rStyle w:val="Hyperlink"/>
                <w:noProof/>
              </w:rPr>
              <w:t>Modellwahl</w:t>
            </w:r>
            <w:r>
              <w:rPr>
                <w:noProof/>
                <w:webHidden/>
              </w:rPr>
              <w:tab/>
            </w:r>
            <w:r>
              <w:rPr>
                <w:noProof/>
                <w:webHidden/>
              </w:rPr>
              <w:fldChar w:fldCharType="begin"/>
            </w:r>
            <w:r>
              <w:rPr>
                <w:noProof/>
                <w:webHidden/>
              </w:rPr>
              <w:instrText xml:space="preserve"> PAGEREF _Toc194943044 \h </w:instrText>
            </w:r>
            <w:r>
              <w:rPr>
                <w:noProof/>
                <w:webHidden/>
              </w:rPr>
            </w:r>
            <w:r>
              <w:rPr>
                <w:noProof/>
                <w:webHidden/>
              </w:rPr>
              <w:fldChar w:fldCharType="separate"/>
            </w:r>
            <w:r>
              <w:rPr>
                <w:noProof/>
                <w:webHidden/>
              </w:rPr>
              <w:t>3</w:t>
            </w:r>
            <w:r>
              <w:rPr>
                <w:noProof/>
                <w:webHidden/>
              </w:rPr>
              <w:fldChar w:fldCharType="end"/>
            </w:r>
          </w:hyperlink>
        </w:p>
        <w:p w14:paraId="50D551F1" w14:textId="7F96BB6D" w:rsidR="001B7CC3" w:rsidRDefault="001B7CC3">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5" w:history="1">
            <w:r w:rsidRPr="00B419C8">
              <w:rPr>
                <w:rStyle w:val="Hyperlink"/>
                <w:noProof/>
              </w:rPr>
              <w:t>2.6</w:t>
            </w:r>
            <w:r>
              <w:rPr>
                <w:rFonts w:asciiTheme="minorHAnsi" w:eastAsiaTheme="minorEastAsia" w:hAnsiTheme="minorHAnsi"/>
                <w:noProof/>
                <w:kern w:val="0"/>
                <w:lang w:eastAsia="de-CH"/>
                <w14:ligatures w14:val="none"/>
              </w:rPr>
              <w:tab/>
            </w:r>
            <w:r w:rsidRPr="00B419C8">
              <w:rPr>
                <w:rStyle w:val="Hyperlink"/>
                <w:noProof/>
              </w:rPr>
              <w:t>Modell Bewertung</w:t>
            </w:r>
            <w:r>
              <w:rPr>
                <w:noProof/>
                <w:webHidden/>
              </w:rPr>
              <w:tab/>
            </w:r>
            <w:r>
              <w:rPr>
                <w:noProof/>
                <w:webHidden/>
              </w:rPr>
              <w:fldChar w:fldCharType="begin"/>
            </w:r>
            <w:r>
              <w:rPr>
                <w:noProof/>
                <w:webHidden/>
              </w:rPr>
              <w:instrText xml:space="preserve"> PAGEREF _Toc194943045 \h </w:instrText>
            </w:r>
            <w:r>
              <w:rPr>
                <w:noProof/>
                <w:webHidden/>
              </w:rPr>
            </w:r>
            <w:r>
              <w:rPr>
                <w:noProof/>
                <w:webHidden/>
              </w:rPr>
              <w:fldChar w:fldCharType="separate"/>
            </w:r>
            <w:r>
              <w:rPr>
                <w:noProof/>
                <w:webHidden/>
              </w:rPr>
              <w:t>4</w:t>
            </w:r>
            <w:r>
              <w:rPr>
                <w:noProof/>
                <w:webHidden/>
              </w:rPr>
              <w:fldChar w:fldCharType="end"/>
            </w:r>
          </w:hyperlink>
        </w:p>
        <w:p w14:paraId="22B558DA" w14:textId="7854D14D" w:rsidR="001B7CC3" w:rsidRDefault="001B7CC3">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6" w:history="1">
            <w:r w:rsidRPr="00B419C8">
              <w:rPr>
                <w:rStyle w:val="Hyperlink"/>
                <w:noProof/>
              </w:rPr>
              <w:t>2.7</w:t>
            </w:r>
            <w:r>
              <w:rPr>
                <w:rFonts w:asciiTheme="minorHAnsi" w:eastAsiaTheme="minorEastAsia" w:hAnsiTheme="minorHAnsi"/>
                <w:noProof/>
                <w:kern w:val="0"/>
                <w:lang w:eastAsia="de-CH"/>
                <w14:ligatures w14:val="none"/>
              </w:rPr>
              <w:tab/>
            </w:r>
            <w:r w:rsidRPr="00B419C8">
              <w:rPr>
                <w:rStyle w:val="Hyperlink"/>
                <w:noProof/>
              </w:rPr>
              <w:t>Metriken</w:t>
            </w:r>
            <w:r>
              <w:rPr>
                <w:noProof/>
                <w:webHidden/>
              </w:rPr>
              <w:tab/>
            </w:r>
            <w:r>
              <w:rPr>
                <w:noProof/>
                <w:webHidden/>
              </w:rPr>
              <w:fldChar w:fldCharType="begin"/>
            </w:r>
            <w:r>
              <w:rPr>
                <w:noProof/>
                <w:webHidden/>
              </w:rPr>
              <w:instrText xml:space="preserve"> PAGEREF _Toc194943046 \h </w:instrText>
            </w:r>
            <w:r>
              <w:rPr>
                <w:noProof/>
                <w:webHidden/>
              </w:rPr>
            </w:r>
            <w:r>
              <w:rPr>
                <w:noProof/>
                <w:webHidden/>
              </w:rPr>
              <w:fldChar w:fldCharType="separate"/>
            </w:r>
            <w:r>
              <w:rPr>
                <w:noProof/>
                <w:webHidden/>
              </w:rPr>
              <w:t>4</w:t>
            </w:r>
            <w:r>
              <w:rPr>
                <w:noProof/>
                <w:webHidden/>
              </w:rPr>
              <w:fldChar w:fldCharType="end"/>
            </w:r>
          </w:hyperlink>
        </w:p>
        <w:p w14:paraId="221E75EB" w14:textId="3D991D15" w:rsidR="001B7CC3" w:rsidRDefault="001B7CC3">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4943047" w:history="1">
            <w:r w:rsidRPr="00B419C8">
              <w:rPr>
                <w:rStyle w:val="Hyperlink"/>
                <w:noProof/>
              </w:rPr>
              <w:t>3</w:t>
            </w:r>
            <w:r>
              <w:rPr>
                <w:rFonts w:asciiTheme="minorHAnsi" w:eastAsiaTheme="minorEastAsia" w:hAnsiTheme="minorHAnsi"/>
                <w:noProof/>
                <w:kern w:val="0"/>
                <w:lang w:eastAsia="de-CH"/>
                <w14:ligatures w14:val="none"/>
              </w:rPr>
              <w:tab/>
            </w:r>
            <w:r w:rsidRPr="00B419C8">
              <w:rPr>
                <w:rStyle w:val="Hyperlink"/>
                <w:noProof/>
              </w:rPr>
              <w:t>Vorläufige Gliederung</w:t>
            </w:r>
            <w:r>
              <w:rPr>
                <w:noProof/>
                <w:webHidden/>
              </w:rPr>
              <w:tab/>
            </w:r>
            <w:r>
              <w:rPr>
                <w:noProof/>
                <w:webHidden/>
              </w:rPr>
              <w:fldChar w:fldCharType="begin"/>
            </w:r>
            <w:r>
              <w:rPr>
                <w:noProof/>
                <w:webHidden/>
              </w:rPr>
              <w:instrText xml:space="preserve"> PAGEREF _Toc194943047 \h </w:instrText>
            </w:r>
            <w:r>
              <w:rPr>
                <w:noProof/>
                <w:webHidden/>
              </w:rPr>
            </w:r>
            <w:r>
              <w:rPr>
                <w:noProof/>
                <w:webHidden/>
              </w:rPr>
              <w:fldChar w:fldCharType="separate"/>
            </w:r>
            <w:r>
              <w:rPr>
                <w:noProof/>
                <w:webHidden/>
              </w:rPr>
              <w:t>5</w:t>
            </w:r>
            <w:r>
              <w:rPr>
                <w:noProof/>
                <w:webHidden/>
              </w:rPr>
              <w:fldChar w:fldCharType="end"/>
            </w:r>
          </w:hyperlink>
        </w:p>
        <w:p w14:paraId="059E803B" w14:textId="014D715A" w:rsidR="001B7CC3" w:rsidRDefault="001B7CC3">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4943048" w:history="1">
            <w:r w:rsidRPr="00B419C8">
              <w:rPr>
                <w:rStyle w:val="Hyperlink"/>
                <w:noProof/>
              </w:rPr>
              <w:t>4</w:t>
            </w:r>
            <w:r>
              <w:rPr>
                <w:rFonts w:asciiTheme="minorHAnsi" w:eastAsiaTheme="minorEastAsia" w:hAnsiTheme="minorHAnsi"/>
                <w:noProof/>
                <w:kern w:val="0"/>
                <w:lang w:eastAsia="de-CH"/>
                <w14:ligatures w14:val="none"/>
              </w:rPr>
              <w:tab/>
            </w:r>
            <w:r w:rsidRPr="00B419C8">
              <w:rPr>
                <w:rStyle w:val="Hyperlink"/>
                <w:noProof/>
              </w:rPr>
              <w:t>Zeitplan</w:t>
            </w:r>
            <w:r>
              <w:rPr>
                <w:noProof/>
                <w:webHidden/>
              </w:rPr>
              <w:tab/>
            </w:r>
            <w:r>
              <w:rPr>
                <w:noProof/>
                <w:webHidden/>
              </w:rPr>
              <w:fldChar w:fldCharType="begin"/>
            </w:r>
            <w:r>
              <w:rPr>
                <w:noProof/>
                <w:webHidden/>
              </w:rPr>
              <w:instrText xml:space="preserve"> PAGEREF _Toc194943048 \h </w:instrText>
            </w:r>
            <w:r>
              <w:rPr>
                <w:noProof/>
                <w:webHidden/>
              </w:rPr>
            </w:r>
            <w:r>
              <w:rPr>
                <w:noProof/>
                <w:webHidden/>
              </w:rPr>
              <w:fldChar w:fldCharType="separate"/>
            </w:r>
            <w:r>
              <w:rPr>
                <w:noProof/>
                <w:webHidden/>
              </w:rPr>
              <w:t>6</w:t>
            </w:r>
            <w:r>
              <w:rPr>
                <w:noProof/>
                <w:webHidden/>
              </w:rPr>
              <w:fldChar w:fldCharType="end"/>
            </w:r>
          </w:hyperlink>
        </w:p>
        <w:p w14:paraId="2CAA1254" w14:textId="708C57AC" w:rsidR="001B7CC3" w:rsidRDefault="001B7CC3">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4943049" w:history="1">
            <w:r w:rsidRPr="00B419C8">
              <w:rPr>
                <w:rStyle w:val="Hyperlink"/>
                <w:noProof/>
              </w:rPr>
              <w:t>5</w:t>
            </w:r>
            <w:r>
              <w:rPr>
                <w:rFonts w:asciiTheme="minorHAnsi" w:eastAsiaTheme="minorEastAsia" w:hAnsiTheme="minorHAnsi"/>
                <w:noProof/>
                <w:kern w:val="0"/>
                <w:lang w:eastAsia="de-CH"/>
                <w14:ligatures w14:val="none"/>
              </w:rPr>
              <w:tab/>
            </w:r>
            <w:r w:rsidRPr="00B419C8">
              <w:rPr>
                <w:rStyle w:val="Hyperlink"/>
                <w:noProof/>
              </w:rPr>
              <w:t>Verwendete Literatur</w:t>
            </w:r>
            <w:r>
              <w:rPr>
                <w:noProof/>
                <w:webHidden/>
              </w:rPr>
              <w:tab/>
            </w:r>
            <w:r>
              <w:rPr>
                <w:noProof/>
                <w:webHidden/>
              </w:rPr>
              <w:fldChar w:fldCharType="begin"/>
            </w:r>
            <w:r>
              <w:rPr>
                <w:noProof/>
                <w:webHidden/>
              </w:rPr>
              <w:instrText xml:space="preserve"> PAGEREF _Toc194943049 \h </w:instrText>
            </w:r>
            <w:r>
              <w:rPr>
                <w:noProof/>
                <w:webHidden/>
              </w:rPr>
            </w:r>
            <w:r>
              <w:rPr>
                <w:noProof/>
                <w:webHidden/>
              </w:rPr>
              <w:fldChar w:fldCharType="separate"/>
            </w:r>
            <w:r>
              <w:rPr>
                <w:noProof/>
                <w:webHidden/>
              </w:rPr>
              <w:t>7</w:t>
            </w:r>
            <w:r>
              <w:rPr>
                <w:noProof/>
                <w:webHidden/>
              </w:rPr>
              <w:fldChar w:fldCharType="end"/>
            </w:r>
          </w:hyperlink>
        </w:p>
        <w:p w14:paraId="138DF184" w14:textId="5C324AF2" w:rsidR="001B7CC3" w:rsidRDefault="001B7CC3">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4943050" w:history="1">
            <w:r w:rsidRPr="00B419C8">
              <w:rPr>
                <w:rStyle w:val="Hyperlink"/>
                <w:noProof/>
              </w:rPr>
              <w:t>6</w:t>
            </w:r>
            <w:r>
              <w:rPr>
                <w:rFonts w:asciiTheme="minorHAnsi" w:eastAsiaTheme="minorEastAsia" w:hAnsiTheme="minorHAnsi"/>
                <w:noProof/>
                <w:kern w:val="0"/>
                <w:lang w:eastAsia="de-CH"/>
                <w14:ligatures w14:val="none"/>
              </w:rPr>
              <w:tab/>
            </w:r>
            <w:r w:rsidRPr="00B419C8">
              <w:rPr>
                <w:rStyle w:val="Hyperlink"/>
                <w:noProof/>
              </w:rPr>
              <w:t>Hilfsmittelverzeichnis</w:t>
            </w:r>
            <w:r>
              <w:rPr>
                <w:noProof/>
                <w:webHidden/>
              </w:rPr>
              <w:tab/>
            </w:r>
            <w:r>
              <w:rPr>
                <w:noProof/>
                <w:webHidden/>
              </w:rPr>
              <w:fldChar w:fldCharType="begin"/>
            </w:r>
            <w:r>
              <w:rPr>
                <w:noProof/>
                <w:webHidden/>
              </w:rPr>
              <w:instrText xml:space="preserve"> PAGEREF _Toc194943050 \h </w:instrText>
            </w:r>
            <w:r>
              <w:rPr>
                <w:noProof/>
                <w:webHidden/>
              </w:rPr>
            </w:r>
            <w:r>
              <w:rPr>
                <w:noProof/>
                <w:webHidden/>
              </w:rPr>
              <w:fldChar w:fldCharType="separate"/>
            </w:r>
            <w:r>
              <w:rPr>
                <w:noProof/>
                <w:webHidden/>
              </w:rPr>
              <w:t>9</w:t>
            </w:r>
            <w:r>
              <w:rPr>
                <w:noProof/>
                <w:webHidden/>
              </w:rPr>
              <w:fldChar w:fldCharType="end"/>
            </w:r>
          </w:hyperlink>
        </w:p>
        <w:p w14:paraId="73138729" w14:textId="7257A9EE" w:rsidR="00D25868" w:rsidRDefault="00D25868">
          <w:r>
            <w:rPr>
              <w:b/>
              <w:bCs/>
              <w:lang w:val="de-DE"/>
            </w:rPr>
            <w:fldChar w:fldCharType="end"/>
          </w:r>
        </w:p>
      </w:sdtContent>
    </w:sdt>
    <w:p w14:paraId="2CBC0C52" w14:textId="77777777" w:rsidR="00D25868" w:rsidRPr="00D25868" w:rsidRDefault="00D25868" w:rsidP="00D25868"/>
    <w:p w14:paraId="0FA74367" w14:textId="77777777" w:rsidR="00A00ACD" w:rsidRPr="002652F9" w:rsidRDefault="00A00ACD" w:rsidP="00212A8B">
      <w:pPr>
        <w:pStyle w:val="berschrift1"/>
        <w:numPr>
          <w:ilvl w:val="0"/>
          <w:numId w:val="0"/>
        </w:numPr>
        <w:ind w:left="431"/>
      </w:pPr>
      <w:bookmarkStart w:id="1" w:name="_Toc194943036"/>
      <w:r w:rsidRPr="002652F9">
        <w:lastRenderedPageBreak/>
        <w:t>Abbildungs-, Tabellen-, Abkürzungsverzeichnis</w:t>
      </w:r>
      <w:bookmarkEnd w:id="1"/>
    </w:p>
    <w:p w14:paraId="1ED17061" w14:textId="77777777" w:rsidR="00212A8B" w:rsidRPr="002652F9" w:rsidRDefault="00212A8B" w:rsidP="00212A8B"/>
    <w:p w14:paraId="63D10849" w14:textId="77777777" w:rsidR="00212A8B" w:rsidRPr="002652F9" w:rsidRDefault="00212A8B" w:rsidP="00212A8B"/>
    <w:p w14:paraId="6537CA8F" w14:textId="77777777" w:rsidR="00212A8B" w:rsidRPr="002652F9" w:rsidRDefault="00212A8B" w:rsidP="00212A8B"/>
    <w:p w14:paraId="2862BB53" w14:textId="77777777" w:rsidR="00212A8B" w:rsidRPr="002652F9" w:rsidRDefault="00212A8B" w:rsidP="00212A8B"/>
    <w:p w14:paraId="6EB91DCA" w14:textId="77777777" w:rsidR="00212A8B" w:rsidRPr="002652F9" w:rsidRDefault="00212A8B" w:rsidP="00212A8B">
      <w:pPr>
        <w:sectPr w:rsidR="00212A8B" w:rsidRPr="002652F9" w:rsidSect="000876DC">
          <w:headerReference w:type="default" r:id="rId8"/>
          <w:footerReference w:type="default" r:id="rId9"/>
          <w:pgSz w:w="11906" w:h="16838"/>
          <w:pgMar w:top="1418" w:right="1418" w:bottom="1134" w:left="1701" w:header="737" w:footer="737" w:gutter="0"/>
          <w:pgNumType w:fmt="upperRoman" w:start="1" w:chapStyle="1" w:chapSep="emDash"/>
          <w:cols w:space="708"/>
          <w:docGrid w:linePitch="360"/>
        </w:sectPr>
      </w:pPr>
    </w:p>
    <w:p w14:paraId="4EB8C8E4" w14:textId="77777777" w:rsidR="00A00ACD" w:rsidRPr="002652F9" w:rsidRDefault="00A00ACD" w:rsidP="00212A8B">
      <w:pPr>
        <w:pStyle w:val="berschrift1"/>
      </w:pPr>
      <w:bookmarkStart w:id="2" w:name="_Toc194943037"/>
      <w:r w:rsidRPr="002652F9">
        <w:lastRenderedPageBreak/>
        <w:t>Einleitung</w:t>
      </w:r>
      <w:bookmarkEnd w:id="2"/>
    </w:p>
    <w:p w14:paraId="2383F638" w14:textId="7A13A956" w:rsidR="000D2730" w:rsidRPr="0061566D" w:rsidRDefault="000D2730" w:rsidP="000D2730">
      <w:pPr>
        <w:rPr>
          <w:noProof/>
        </w:rPr>
      </w:pPr>
      <w:bookmarkStart w:id="3" w:name="_Hlk188205203"/>
      <w:r w:rsidRPr="00407B6E">
        <w:rPr>
          <w:noProof/>
        </w:rPr>
        <w:t xml:space="preserve">Der Ski-Langlauf </w:t>
      </w:r>
      <w:r>
        <w:rPr>
          <w:noProof/>
        </w:rPr>
        <w:t xml:space="preserve">laut </w:t>
      </w:r>
      <w:r w:rsidRPr="00407B6E">
        <w:rPr>
          <w:noProof/>
        </w:rPr>
        <w:t xml:space="preserve">ist eine Wintersportart, </w:t>
      </w:r>
      <w:r w:rsidRPr="0061566D">
        <w:rPr>
          <w:noProof/>
        </w:rPr>
        <w:t>welche</w:t>
      </w:r>
      <w:r w:rsidRPr="00407B6E">
        <w:rPr>
          <w:noProof/>
        </w:rPr>
        <w:t xml:space="preserve"> sowohl physische Ausdauer als auch technische Präzision erfordert.</w:t>
      </w:r>
      <w:bookmarkEnd w:id="3"/>
      <w:r w:rsidRPr="00407B6E">
        <w:rPr>
          <w:noProof/>
        </w:rPr>
        <w:t xml:space="preserve"> </w:t>
      </w:r>
      <w:r w:rsidRPr="0061566D">
        <w:rPr>
          <w:noProof/>
        </w:rPr>
        <w:t>Da der Sport selbst technisch immer ausgereifter wird, ist es notwendig</w:t>
      </w:r>
      <w:r w:rsidR="00D05074">
        <w:rPr>
          <w:noProof/>
        </w:rPr>
        <w:t xml:space="preserve">, </w:t>
      </w:r>
      <w:r w:rsidRPr="0061566D">
        <w:rPr>
          <w:noProof/>
        </w:rPr>
        <w:t>jeden Bestandteil des Rennens besser verstehen zu können. Zum einen muss der Athlet jeden Abschnitt der Strecke kennen, um den Energieaufwand entsprechend einteilen zu können</w:t>
      </w:r>
      <w:r>
        <w:rPr>
          <w:noProof/>
        </w:rPr>
        <w:t xml:space="preserve"> </w:t>
      </w:r>
      <w:sdt>
        <w:sdtPr>
          <w:rPr>
            <w:noProof/>
          </w:rPr>
          <w:id w:val="892165958"/>
          <w:citation/>
        </w:sdtPr>
        <w:sdtContent>
          <w:r>
            <w:rPr>
              <w:noProof/>
            </w:rPr>
            <w:fldChar w:fldCharType="begin"/>
          </w:r>
          <w:r>
            <w:rPr>
              <w:noProof/>
            </w:rPr>
            <w:instrText xml:space="preserve"> CITATION Smi92 \l 2055 </w:instrText>
          </w:r>
          <w:r>
            <w:rPr>
              <w:noProof/>
            </w:rPr>
            <w:fldChar w:fldCharType="separate"/>
          </w:r>
          <w:r w:rsidR="001B7CC3" w:rsidRPr="001B7CC3">
            <w:rPr>
              <w:noProof/>
            </w:rPr>
            <w:t>(Smith, 1992)</w:t>
          </w:r>
          <w:r>
            <w:rPr>
              <w:noProof/>
            </w:rPr>
            <w:fldChar w:fldCharType="end"/>
          </w:r>
        </w:sdtContent>
      </w:sdt>
      <w:r w:rsidRPr="0061566D">
        <w:rPr>
          <w:noProof/>
        </w:rPr>
        <w:t>. Zum anderen braucht es für die Verständigung zwischen Trainer und Athlet eine genaue Definition, an welchem Punkt des Rennens, welcher Bewegung angewendet wird. Nur so kann ein Team sich auf ein</w:t>
      </w:r>
      <w:r w:rsidR="00D05074">
        <w:rPr>
          <w:noProof/>
        </w:rPr>
        <w:t>en</w:t>
      </w:r>
      <w:r w:rsidRPr="0061566D">
        <w:rPr>
          <w:noProof/>
        </w:rPr>
        <w:t xml:space="preserve"> Wettkampf ef</w:t>
      </w:r>
      <w:r w:rsidR="00D05074">
        <w:rPr>
          <w:noProof/>
        </w:rPr>
        <w:t>f</w:t>
      </w:r>
      <w:r w:rsidRPr="0061566D">
        <w:rPr>
          <w:noProof/>
        </w:rPr>
        <w:t>izient vorbereiten</w:t>
      </w:r>
      <w:r>
        <w:rPr>
          <w:noProof/>
        </w:rPr>
        <w:t xml:space="preserve"> </w:t>
      </w:r>
      <w:sdt>
        <w:sdtPr>
          <w:rPr>
            <w:noProof/>
          </w:rPr>
          <w:id w:val="-41743420"/>
          <w:citation/>
        </w:sdtPr>
        <w:sdtContent>
          <w:r>
            <w:rPr>
              <w:noProof/>
            </w:rPr>
            <w:fldChar w:fldCharType="begin"/>
          </w:r>
          <w:r>
            <w:rPr>
              <w:noProof/>
            </w:rPr>
            <w:instrText xml:space="preserve"> CITATION Smi92 \l 2055 </w:instrText>
          </w:r>
          <w:r>
            <w:rPr>
              <w:noProof/>
            </w:rPr>
            <w:fldChar w:fldCharType="separate"/>
          </w:r>
          <w:r w:rsidR="001B7CC3" w:rsidRPr="001B7CC3">
            <w:rPr>
              <w:noProof/>
            </w:rPr>
            <w:t>(Smith, 1992)</w:t>
          </w:r>
          <w:r>
            <w:rPr>
              <w:noProof/>
            </w:rPr>
            <w:fldChar w:fldCharType="end"/>
          </w:r>
        </w:sdtContent>
      </w:sdt>
      <w:r w:rsidRPr="0061566D">
        <w:rPr>
          <w:noProof/>
        </w:rPr>
        <w:t>.</w:t>
      </w:r>
    </w:p>
    <w:p w14:paraId="18899152" w14:textId="74050C71" w:rsidR="000D2730" w:rsidRPr="0061566D" w:rsidRDefault="000D2730" w:rsidP="000D2730">
      <w:pPr>
        <w:rPr>
          <w:noProof/>
        </w:rPr>
      </w:pPr>
      <w:bookmarkStart w:id="4" w:name="_Hlk188205228"/>
      <w:r w:rsidRPr="0061566D">
        <w:rPr>
          <w:noProof/>
        </w:rPr>
        <w:t xml:space="preserve">Aus diesem Grund </w:t>
      </w:r>
      <w:r w:rsidR="00D05074">
        <w:rPr>
          <w:noProof/>
        </w:rPr>
        <w:t xml:space="preserve">wurde </w:t>
      </w:r>
      <w:r w:rsidRPr="0061566D">
        <w:rPr>
          <w:noProof/>
        </w:rPr>
        <w:t xml:space="preserve">begonnen, die Art der Fortbewegung bei </w:t>
      </w:r>
      <w:r w:rsidRPr="00407B6E">
        <w:rPr>
          <w:noProof/>
        </w:rPr>
        <w:t>Ski-Langlauf</w:t>
      </w:r>
      <w:r w:rsidRPr="0061566D">
        <w:rPr>
          <w:noProof/>
        </w:rPr>
        <w:t xml:space="preserve"> zu definieren</w:t>
      </w:r>
      <w:r w:rsidR="00D05074">
        <w:rPr>
          <w:noProof/>
        </w:rPr>
        <w:t xml:space="preserve"> </w:t>
      </w:r>
      <w:sdt>
        <w:sdtPr>
          <w:rPr>
            <w:noProof/>
          </w:rPr>
          <w:id w:val="570626788"/>
          <w:citation/>
        </w:sdtPr>
        <w:sdtContent>
          <w:r w:rsidR="00D05074">
            <w:rPr>
              <w:noProof/>
            </w:rPr>
            <w:fldChar w:fldCharType="begin"/>
          </w:r>
          <w:r w:rsidR="00D05074">
            <w:rPr>
              <w:noProof/>
            </w:rPr>
            <w:instrText xml:space="preserve"> CITATION Pel21 \l 2055 </w:instrText>
          </w:r>
          <w:r w:rsidR="00D05074">
            <w:rPr>
              <w:noProof/>
            </w:rPr>
            <w:fldChar w:fldCharType="separate"/>
          </w:r>
          <w:r w:rsidR="001B7CC3" w:rsidRPr="001B7CC3">
            <w:rPr>
              <w:noProof/>
            </w:rPr>
            <w:t>(Pellegrini, et al., 2021)</w:t>
          </w:r>
          <w:r w:rsidR="00D05074">
            <w:rPr>
              <w:noProof/>
            </w:rPr>
            <w:fldChar w:fldCharType="end"/>
          </w:r>
        </w:sdtContent>
      </w:sdt>
      <w:r w:rsidRPr="0061566D">
        <w:rPr>
          <w:noProof/>
        </w:rPr>
        <w:t xml:space="preserve">. </w:t>
      </w:r>
      <w:r w:rsidRPr="00407B6E">
        <w:rPr>
          <w:noProof/>
        </w:rPr>
        <w:t>Die</w:t>
      </w:r>
      <w:r w:rsidR="00DC5B2F">
        <w:rPr>
          <w:noProof/>
        </w:rPr>
        <w:t>se</w:t>
      </w:r>
      <w:r w:rsidRPr="00407B6E">
        <w:rPr>
          <w:noProof/>
        </w:rPr>
        <w:t xml:space="preserve"> Techniken im Ski-Langlauf variieren je nach Terrain, Geschwindigkeit und Stil</w:t>
      </w:r>
      <w:r w:rsidRPr="0061566D">
        <w:rPr>
          <w:noProof/>
        </w:rPr>
        <w:t xml:space="preserve"> und werden auch als Gänge </w:t>
      </w:r>
      <w:r w:rsidR="00D05074">
        <w:rPr>
          <w:noProof/>
        </w:rPr>
        <w:t>(</w:t>
      </w:r>
      <w:r>
        <w:rPr>
          <w:noProof/>
        </w:rPr>
        <w:t>«</w:t>
      </w:r>
      <w:r w:rsidRPr="0061566D">
        <w:rPr>
          <w:noProof/>
        </w:rPr>
        <w:t>Gears</w:t>
      </w:r>
      <w:r>
        <w:rPr>
          <w:noProof/>
        </w:rPr>
        <w:t>»</w:t>
      </w:r>
      <w:r w:rsidR="00D05074">
        <w:rPr>
          <w:noProof/>
        </w:rPr>
        <w:t>)</w:t>
      </w:r>
      <w:r w:rsidRPr="0061566D">
        <w:rPr>
          <w:noProof/>
        </w:rPr>
        <w:t xml:space="preserve"> bezeichnet. </w:t>
      </w:r>
    </w:p>
    <w:bookmarkEnd w:id="4"/>
    <w:p w14:paraId="7098BB7F" w14:textId="20EE4849" w:rsidR="000D2730" w:rsidRPr="0061566D" w:rsidRDefault="000D2730" w:rsidP="000D2730">
      <w:pPr>
        <w:rPr>
          <w:noProof/>
        </w:rPr>
      </w:pPr>
      <w:r w:rsidRPr="00407B6E">
        <w:rPr>
          <w:noProof/>
        </w:rPr>
        <w:t>Fortschritte in der Sensortechnologie</w:t>
      </w:r>
      <w:r w:rsidRPr="0061566D">
        <w:rPr>
          <w:noProof/>
        </w:rPr>
        <w:t xml:space="preserve"> ermöglichen es</w:t>
      </w:r>
      <w:r w:rsidRPr="0061566D">
        <w:t xml:space="preserve"> </w:t>
      </w:r>
      <w:r w:rsidRPr="0061566D">
        <w:rPr>
          <w:noProof/>
        </w:rPr>
        <w:t>Bewegungsdaten präzise zu erfassen. Inertialmesseinheiten (IMUs)</w:t>
      </w:r>
      <w:r w:rsidR="00DC5B2F">
        <w:rPr>
          <w:noProof/>
        </w:rPr>
        <w:t xml:space="preserve"> </w:t>
      </w:r>
      <w:sdt>
        <w:sdtPr>
          <w:rPr>
            <w:noProof/>
          </w:rPr>
          <w:id w:val="-315184654"/>
          <w:citation/>
        </w:sdtPr>
        <w:sdtContent>
          <w:r>
            <w:rPr>
              <w:noProof/>
            </w:rPr>
            <w:fldChar w:fldCharType="begin"/>
          </w:r>
          <w:r w:rsidR="00A6778A">
            <w:rPr>
              <w:noProof/>
            </w:rPr>
            <w:instrText xml:space="preserve">CITATION Aut \l 2055 </w:instrText>
          </w:r>
          <w:r>
            <w:rPr>
              <w:noProof/>
            </w:rPr>
            <w:fldChar w:fldCharType="separate"/>
          </w:r>
          <w:r w:rsidR="001B7CC3" w:rsidRPr="001B7CC3">
            <w:rPr>
              <w:noProof/>
            </w:rPr>
            <w:t>(Rindal, et al., 2017)</w:t>
          </w:r>
          <w:r>
            <w:rPr>
              <w:noProof/>
            </w:rPr>
            <w:fldChar w:fldCharType="end"/>
          </w:r>
        </w:sdtContent>
      </w:sdt>
      <w:r>
        <w:rPr>
          <w:noProof/>
        </w:rPr>
        <w:t xml:space="preserve"> </w:t>
      </w:r>
      <w:r w:rsidR="00DC5B2F">
        <w:rPr>
          <w:noProof/>
        </w:rPr>
        <w:t xml:space="preserve">oder </w:t>
      </w:r>
      <w:r w:rsidR="00DC5B2F" w:rsidRPr="0061566D">
        <w:rPr>
          <w:noProof/>
        </w:rPr>
        <w:t>Gyroskopen</w:t>
      </w:r>
      <w:r w:rsidR="00DC5B2F">
        <w:rPr>
          <w:noProof/>
        </w:rPr>
        <w:t xml:space="preserve"> </w:t>
      </w:r>
      <w:sdt>
        <w:sdtPr>
          <w:rPr>
            <w:noProof/>
          </w:rPr>
          <w:id w:val="1196427607"/>
          <w:citation/>
        </w:sdtPr>
        <w:sdtContent>
          <w:r w:rsidR="00DC5B2F">
            <w:rPr>
              <w:noProof/>
            </w:rPr>
            <w:fldChar w:fldCharType="begin"/>
          </w:r>
          <w:r w:rsidR="000C290D">
            <w:rPr>
              <w:noProof/>
            </w:rPr>
            <w:instrText xml:space="preserve">CITATION Jan18 \l 2055 </w:instrText>
          </w:r>
          <w:r w:rsidR="00DC5B2F">
            <w:rPr>
              <w:noProof/>
            </w:rPr>
            <w:fldChar w:fldCharType="separate"/>
          </w:r>
          <w:r w:rsidR="001B7CC3" w:rsidRPr="001B7CC3">
            <w:rPr>
              <w:noProof/>
            </w:rPr>
            <w:t>(Jang, et al., 2018)</w:t>
          </w:r>
          <w:r w:rsidR="00DC5B2F">
            <w:rPr>
              <w:noProof/>
            </w:rPr>
            <w:fldChar w:fldCharType="end"/>
          </w:r>
        </w:sdtContent>
      </w:sdt>
      <w:r w:rsidR="00DC5B2F">
        <w:rPr>
          <w:noProof/>
        </w:rPr>
        <w:t xml:space="preserve"> werden </w:t>
      </w:r>
      <w:r w:rsidRPr="0061566D">
        <w:rPr>
          <w:noProof/>
        </w:rPr>
        <w:t>werden an verschiedenen Körperstellen wie Brust, Armen, Beinen oder am Ski selbst angebracht und ermöglichen die Echtzeiterfassung von Bewegungsmustern der Athleten.</w:t>
      </w:r>
    </w:p>
    <w:p w14:paraId="2E5DE6A2" w14:textId="56A300FB" w:rsidR="000D2730" w:rsidRPr="0061566D" w:rsidRDefault="000D2730" w:rsidP="000D2730">
      <w:pPr>
        <w:rPr>
          <w:noProof/>
        </w:rPr>
      </w:pPr>
      <w:r w:rsidRPr="0061566D">
        <w:rPr>
          <w:noProof/>
        </w:rPr>
        <w:t>Zusätzlich ist man mit Hilfe von maschinelle</w:t>
      </w:r>
      <w:r w:rsidR="00DC5B2F">
        <w:rPr>
          <w:noProof/>
        </w:rPr>
        <w:t>m</w:t>
      </w:r>
      <w:r w:rsidRPr="0061566D">
        <w:rPr>
          <w:noProof/>
        </w:rPr>
        <w:t xml:space="preserve"> Lernen in der Lage diese Muster zu erkennen. Hierbei werden die </w:t>
      </w:r>
      <w:r>
        <w:rPr>
          <w:noProof/>
        </w:rPr>
        <w:t>definierten</w:t>
      </w:r>
      <w:r w:rsidRPr="0061566D">
        <w:rPr>
          <w:noProof/>
        </w:rPr>
        <w:t xml:space="preserve"> Bewegungsmuster zum </w:t>
      </w:r>
      <w:r w:rsidR="00DC5B2F">
        <w:rPr>
          <w:noProof/>
        </w:rPr>
        <w:t>T</w:t>
      </w:r>
      <w:r w:rsidRPr="0061566D">
        <w:rPr>
          <w:noProof/>
        </w:rPr>
        <w:t>rainieren von Machine Learning Modellen benutzt</w:t>
      </w:r>
      <w:r w:rsidR="00F820C5">
        <w:rPr>
          <w:noProof/>
        </w:rPr>
        <w:t>,</w:t>
      </w:r>
      <w:r w:rsidRPr="0061566D">
        <w:rPr>
          <w:noProof/>
        </w:rPr>
        <w:t xml:space="preserve"> um </w:t>
      </w:r>
      <w:r w:rsidR="00F820C5">
        <w:rPr>
          <w:noProof/>
        </w:rPr>
        <w:t xml:space="preserve">die </w:t>
      </w:r>
      <w:r w:rsidRPr="0061566D">
        <w:rPr>
          <w:noProof/>
        </w:rPr>
        <w:t>Technik des Läufers hervorzusagen</w:t>
      </w:r>
      <w:r>
        <w:rPr>
          <w:noProof/>
        </w:rPr>
        <w:t xml:space="preserve"> </w:t>
      </w:r>
      <w:sdt>
        <w:sdtPr>
          <w:rPr>
            <w:noProof/>
          </w:rPr>
          <w:id w:val="-899445196"/>
          <w:citation/>
        </w:sdtPr>
        <w:sdtContent>
          <w:r>
            <w:rPr>
              <w:noProof/>
            </w:rPr>
            <w:fldChar w:fldCharType="begin"/>
          </w:r>
          <w:r w:rsidR="00A6778A">
            <w:rPr>
              <w:noProof/>
            </w:rPr>
            <w:instrText xml:space="preserve">CITATION Pou24 \l 2055 </w:instrText>
          </w:r>
          <w:r>
            <w:rPr>
              <w:noProof/>
            </w:rPr>
            <w:fldChar w:fldCharType="separate"/>
          </w:r>
          <w:r w:rsidR="001B7CC3" w:rsidRPr="001B7CC3">
            <w:rPr>
              <w:noProof/>
            </w:rPr>
            <w:t>(Pousibet-Garrido, et al., 2024)</w:t>
          </w:r>
          <w:r>
            <w:rPr>
              <w:noProof/>
            </w:rPr>
            <w:fldChar w:fldCharType="end"/>
          </w:r>
        </w:sdtContent>
      </w:sdt>
      <w:r w:rsidRPr="0061566D">
        <w:rPr>
          <w:noProof/>
        </w:rPr>
        <w:t>. Der Aufbau dieser Modelle</w:t>
      </w:r>
      <w:r w:rsidR="00F820C5">
        <w:rPr>
          <w:noProof/>
        </w:rPr>
        <w:t>,</w:t>
      </w:r>
      <w:r w:rsidRPr="0061566D">
        <w:rPr>
          <w:noProof/>
        </w:rPr>
        <w:t xml:space="preserve"> also deren Architektur sowie die</w:t>
      </w:r>
      <w:r w:rsidRPr="00407B6E">
        <w:rPr>
          <w:noProof/>
        </w:rPr>
        <w:t xml:space="preserve"> Positionierung der Sensor</w:t>
      </w:r>
      <w:r>
        <w:rPr>
          <w:noProof/>
        </w:rPr>
        <w:t>en</w:t>
      </w:r>
      <w:r w:rsidRPr="00407B6E">
        <w:rPr>
          <w:noProof/>
        </w:rPr>
        <w:t xml:space="preserve"> spielen hierbei eine wesentliche Rolle für die Genauigkeit der Klassifikation.</w:t>
      </w:r>
    </w:p>
    <w:p w14:paraId="09D7887F" w14:textId="729DCE0D" w:rsidR="005B3F4B" w:rsidRDefault="000D2730" w:rsidP="000D2730">
      <w:bookmarkStart w:id="5" w:name="_Hlk188205399"/>
      <w:r w:rsidRPr="0061566D">
        <w:t>In dieser Arbeit werden verschiedene Modell Architekturen untersucht, wie gute diese die</w:t>
      </w:r>
      <w:r w:rsidR="00F820C5">
        <w:t xml:space="preserve"> Sub-Techniken</w:t>
      </w:r>
      <w:r w:rsidRPr="0061566D">
        <w:t xml:space="preserve"> </w:t>
      </w:r>
      <w:r w:rsidR="004910CE">
        <w:t>von</w:t>
      </w:r>
      <w:r w:rsidRPr="0061566D">
        <w:t xml:space="preserve"> Ski-Langläufer</w:t>
      </w:r>
      <w:r w:rsidR="00F820C5">
        <w:t>s</w:t>
      </w:r>
      <w:r w:rsidR="004910CE">
        <w:t>/innen</w:t>
      </w:r>
      <w:r w:rsidRPr="0061566D">
        <w:t xml:space="preserve"> voraussagen können</w:t>
      </w:r>
      <w:bookmarkEnd w:id="5"/>
      <w:r w:rsidRPr="0061566D">
        <w:t xml:space="preserve">. Dazu </w:t>
      </w:r>
      <w:r w:rsidR="004910CE">
        <w:t>werden mit Zielvariabel definierte GPS-Daten vorverarbeitet</w:t>
      </w:r>
      <w:r w:rsidR="005B3F4B">
        <w:t>, um die Beschleunigung des Körpers der Athlet/innen in drei Achsen bestimmen zu können. Diese Daten</w:t>
      </w:r>
      <w:r w:rsidR="00F820C5">
        <w:t xml:space="preserve"> </w:t>
      </w:r>
      <w:r w:rsidRPr="0061566D">
        <w:t xml:space="preserve">werden </w:t>
      </w:r>
      <w:r w:rsidR="005B3F4B">
        <w:t>anschliessende an verschiedenen Modellen trainiert. Der Aufbau sowie die Genauigkeit dieser Modelle werden ausführlich beschrieben.</w:t>
      </w:r>
    </w:p>
    <w:p w14:paraId="1DE46311" w14:textId="77777777" w:rsidR="003662DC" w:rsidRDefault="00360669" w:rsidP="00360669">
      <w:pPr>
        <w:pStyle w:val="berschrift2"/>
      </w:pPr>
      <w:bookmarkStart w:id="6" w:name="_Toc194943038"/>
      <w:r>
        <w:t>Forschungsfrage</w:t>
      </w:r>
      <w:bookmarkEnd w:id="6"/>
    </w:p>
    <w:p w14:paraId="2DE3B4B8" w14:textId="2C3F126E" w:rsidR="003662DC" w:rsidRPr="002652F9" w:rsidRDefault="004910CE" w:rsidP="003662DC">
      <w:r>
        <w:t>«</w:t>
      </w:r>
      <w:r w:rsidR="00C3472A">
        <w:t xml:space="preserve">Welches </w:t>
      </w:r>
      <w:r w:rsidR="002136B3">
        <w:t xml:space="preserve">zu untersuchende </w:t>
      </w:r>
      <w:r w:rsidR="00C3472A">
        <w:t xml:space="preserve">Modell kann </w:t>
      </w:r>
      <w:r w:rsidR="008978D9">
        <w:t>die Sub-Technik</w:t>
      </w:r>
      <w:r w:rsidR="00C3472A">
        <w:t xml:space="preserve"> </w:t>
      </w:r>
      <w:r w:rsidR="00670FE1">
        <w:t>der untersuchte Athlet</w:t>
      </w:r>
      <w:r w:rsidR="00C3472A">
        <w:t>/innen durch die Umformung der GPS-Daten in Innerbodybeschleunigung</w:t>
      </w:r>
      <w:r w:rsidR="00D53B2D">
        <w:t>en</w:t>
      </w:r>
      <w:r w:rsidR="00C3472A">
        <w:t xml:space="preserve"> </w:t>
      </w:r>
      <w:r w:rsidR="00670FE1" w:rsidRPr="00670FE1">
        <w:t xml:space="preserve">am genauesten </w:t>
      </w:r>
      <w:r w:rsidR="00670FE1">
        <w:t>voraussagen? »</w:t>
      </w:r>
    </w:p>
    <w:p w14:paraId="1398C466" w14:textId="77777777" w:rsidR="00DB2091" w:rsidRPr="002652F9" w:rsidRDefault="00212A8B" w:rsidP="00E222AB">
      <w:pPr>
        <w:pStyle w:val="berschrift1"/>
      </w:pPr>
      <w:bookmarkStart w:id="7" w:name="_Toc194943039"/>
      <w:r w:rsidRPr="002652F9">
        <w:lastRenderedPageBreak/>
        <w:t>Methodik</w:t>
      </w:r>
      <w:bookmarkEnd w:id="7"/>
    </w:p>
    <w:p w14:paraId="7AD7C1D8" w14:textId="05F977FF" w:rsidR="00D77FA7" w:rsidRDefault="00CC6983" w:rsidP="00D77FA7">
      <w:pPr>
        <w:pStyle w:val="berschrift2"/>
      </w:pPr>
      <w:bookmarkStart w:id="8" w:name="_Toc194943040"/>
      <w:r>
        <w:t>Forschungstand</w:t>
      </w:r>
      <w:bookmarkEnd w:id="8"/>
    </w:p>
    <w:p w14:paraId="4E7D25DC" w14:textId="369901E7" w:rsidR="00D77FA7" w:rsidRPr="00D77FA7" w:rsidRDefault="008D36FA" w:rsidP="00D77FA7">
      <w:r>
        <w:t>Bei der Literaturanalyse zeigen Unter</w:t>
      </w:r>
      <w:r w:rsidR="005C6FE1">
        <w:t>suchungen einen vergleichbaren Versuchsa</w:t>
      </w:r>
      <w:r>
        <w:t>ufbau wie zur Lösung der Forschungsfrage.</w:t>
      </w:r>
      <w:r w:rsidR="005C6FE1">
        <w:t xml:space="preserve"> Allerdings unterscheiden sich die Eckpunkte wie Sensoren</w:t>
      </w:r>
    </w:p>
    <w:p w14:paraId="42347DB2" w14:textId="2FB928EA" w:rsidR="00D77FA7" w:rsidRDefault="008D36FA" w:rsidP="00D77FA7">
      <w:proofErr w:type="spellStart"/>
      <w:r>
        <w:t>Rindal</w:t>
      </w:r>
      <w:proofErr w:type="spellEnd"/>
      <w:r>
        <w:t xml:space="preserve"> et al. </w:t>
      </w:r>
      <w:sdt>
        <w:sdtPr>
          <w:id w:val="793799578"/>
          <w:citation/>
        </w:sdtPr>
        <w:sdtContent>
          <w:r>
            <w:fldChar w:fldCharType="begin"/>
          </w:r>
          <w:r w:rsidR="00A6778A">
            <w:instrText xml:space="preserve">CITATION Aut \n  \l 2055 </w:instrText>
          </w:r>
          <w:r>
            <w:fldChar w:fldCharType="separate"/>
          </w:r>
          <w:r w:rsidR="001B7CC3" w:rsidRPr="001B7CC3">
            <w:rPr>
              <w:noProof/>
            </w:rPr>
            <w:t>(2017)</w:t>
          </w:r>
          <w:r>
            <w:fldChar w:fldCharType="end"/>
          </w:r>
        </w:sdtContent>
      </w:sdt>
      <w:r>
        <w:t xml:space="preserve"> setzten </w:t>
      </w:r>
      <w:proofErr w:type="spellStart"/>
      <w:r>
        <w:t>Inertialsensoren</w:t>
      </w:r>
      <w:proofErr w:type="spellEnd"/>
      <w:r>
        <w:t xml:space="preserve"> (IMU)</w:t>
      </w:r>
      <w:r w:rsidR="00D77FA7">
        <w:t xml:space="preserve"> an </w:t>
      </w:r>
      <w:r>
        <w:t xml:space="preserve">Armen und Brust an 10 verschiedenen Probanden </w:t>
      </w:r>
      <w:r w:rsidR="00D77FA7">
        <w:t xml:space="preserve"> ein, um insgesamt acht Sub-Techniken des klassischen Skilanglaufs auf einer Indoor-S</w:t>
      </w:r>
      <w:r>
        <w:t xml:space="preserve">trecke zu klassifizieren. Ein </w:t>
      </w:r>
      <w:proofErr w:type="spellStart"/>
      <w:r w:rsidR="00D77FA7">
        <w:t>F</w:t>
      </w:r>
      <w:r>
        <w:t>eedforward</w:t>
      </w:r>
      <w:proofErr w:type="spellEnd"/>
      <w:r>
        <w:t>-Neuronales Netzwerk</w:t>
      </w:r>
      <w:r w:rsidR="00D77FA7">
        <w:t xml:space="preserve"> wurde mit über 8.600 augmentierten Zyklusdaten trainiert, wobei jeder Zyklus normiert und mit </w:t>
      </w:r>
      <w:r w:rsidR="00915933">
        <w:t>"</w:t>
      </w:r>
      <w:r w:rsidR="00D77FA7">
        <w:t>Low-Pass-</w:t>
      </w:r>
      <w:proofErr w:type="spellStart"/>
      <w:r w:rsidR="00D77FA7">
        <w:t>Filtering</w:t>
      </w:r>
      <w:proofErr w:type="spellEnd"/>
      <w:r w:rsidR="00915933">
        <w:t>"</w:t>
      </w:r>
      <w:r w:rsidR="00D77FA7">
        <w:t xml:space="preserve"> vorverarbeitet wurde.</w:t>
      </w:r>
    </w:p>
    <w:p w14:paraId="562F4F5D" w14:textId="4BE787B3" w:rsidR="00D77FA7" w:rsidRDefault="00915933" w:rsidP="00D77FA7">
      <w:proofErr w:type="spellStart"/>
      <w:r>
        <w:t>Tjønnås</w:t>
      </w:r>
      <w:proofErr w:type="spellEnd"/>
      <w:r>
        <w:t xml:space="preserve"> et al. </w:t>
      </w:r>
      <w:sdt>
        <w:sdtPr>
          <w:id w:val="915212333"/>
          <w:citation/>
        </w:sdtPr>
        <w:sdtContent>
          <w:r>
            <w:fldChar w:fldCharType="begin"/>
          </w:r>
          <w:r>
            <w:instrText xml:space="preserve">CITATION Tjø19 \n  \l 2055 </w:instrText>
          </w:r>
          <w:r>
            <w:fldChar w:fldCharType="separate"/>
          </w:r>
          <w:r w:rsidR="001B7CC3" w:rsidRPr="001B7CC3">
            <w:rPr>
              <w:noProof/>
            </w:rPr>
            <w:t>(2019)</w:t>
          </w:r>
          <w:r>
            <w:fldChar w:fldCharType="end"/>
          </w:r>
        </w:sdtContent>
      </w:sdt>
      <w:r>
        <w:t xml:space="preserve"> verfolgten einen regelbasierten Ansatz</w:t>
      </w:r>
      <w:r w:rsidR="00D77FA7">
        <w:t xml:space="preserve"> auf einer Outdoor-Strecke mit Höhenprofil. Die Erkennung von sechs Sub-Techniken erfolgte durch die Kombination von Bewegungsparametern wie Armsynchronisation, Beinrotation und Skiorientierung basierend auf IMU-Daten, die an Brust, Rücken, Armen</w:t>
      </w:r>
      <w:r w:rsidR="005537A9">
        <w:t xml:space="preserve"> und Skiern angebracht waren. Dabei wurde nur auf einer Strecke an sieben Probanden gemessen.</w:t>
      </w:r>
    </w:p>
    <w:p w14:paraId="7A44543B" w14:textId="7416462D" w:rsidR="00D77FA7" w:rsidRDefault="00705EBA" w:rsidP="00D77FA7">
      <w:proofErr w:type="spellStart"/>
      <w:r>
        <w:t>Gløersen</w:t>
      </w:r>
      <w:proofErr w:type="spellEnd"/>
      <w:r>
        <w:t xml:space="preserve"> und </w:t>
      </w:r>
      <w:proofErr w:type="spellStart"/>
      <w:r>
        <w:t>Gilgien</w:t>
      </w:r>
      <w:proofErr w:type="spellEnd"/>
      <w:r>
        <w:t xml:space="preserve"> </w:t>
      </w:r>
      <w:sdt>
        <w:sdtPr>
          <w:id w:val="-88935308"/>
          <w:citation/>
        </w:sdtPr>
        <w:sdtContent>
          <w:r>
            <w:fldChar w:fldCharType="begin"/>
          </w:r>
          <w:r>
            <w:instrText xml:space="preserve">CITATION Glø21 \n  \l 2055 </w:instrText>
          </w:r>
          <w:r>
            <w:fldChar w:fldCharType="separate"/>
          </w:r>
          <w:r w:rsidR="001B7CC3" w:rsidRPr="001B7CC3">
            <w:rPr>
              <w:noProof/>
            </w:rPr>
            <w:t>(2021)</w:t>
          </w:r>
          <w:r>
            <w:fldChar w:fldCharType="end"/>
          </w:r>
        </w:sdtContent>
      </w:sdt>
      <w:r>
        <w:t xml:space="preserve"> verwendeten ein GNSS-System Sens</w:t>
      </w:r>
      <w:r w:rsidR="00985CF0">
        <w:t>or (GPS basierend), um auf einem</w:t>
      </w:r>
      <w:r w:rsidR="00D77FA7">
        <w:t xml:space="preserve"> </w:t>
      </w:r>
      <w:r w:rsidR="005724A5">
        <w:t xml:space="preserve">Laufband </w:t>
      </w:r>
      <w:r w:rsidR="00D77FA7">
        <w:t>un</w:t>
      </w:r>
      <w:r>
        <w:t>d zur Validierung an einer echten Strecke die Kopfbewegungen</w:t>
      </w:r>
      <w:r w:rsidR="000A3772">
        <w:t xml:space="preserve"> von Probanden </w:t>
      </w:r>
      <w:r w:rsidR="00D77FA7">
        <w:t xml:space="preserve">zu analysieren. </w:t>
      </w:r>
      <w:r w:rsidR="00277114">
        <w:t xml:space="preserve">Dabei wurden die Rohdaten mit Fourier-Transformation in Zyklen umgewandelt. </w:t>
      </w:r>
      <w:r w:rsidR="00D77FA7">
        <w:t xml:space="preserve">Die Klassifikation der </w:t>
      </w:r>
      <w:r w:rsidR="000A3772">
        <w:t xml:space="preserve">5 gemessenen-Techniken erfolgte über </w:t>
      </w:r>
      <w:r w:rsidR="00D77FA7">
        <w:t>Neuronale</w:t>
      </w:r>
      <w:r w:rsidR="000A3772">
        <w:t xml:space="preserve"> Netze und Entscheidungsregeln</w:t>
      </w:r>
      <w:r w:rsidR="00277114">
        <w:t>.</w:t>
      </w:r>
    </w:p>
    <w:p w14:paraId="4A7DB26E" w14:textId="744EFD46" w:rsidR="00D77FA7" w:rsidRDefault="00277114" w:rsidP="00D77FA7">
      <w:r>
        <w:t xml:space="preserve">Jang et al. </w:t>
      </w:r>
      <w:sdt>
        <w:sdtPr>
          <w:id w:val="-575826027"/>
          <w:citation/>
        </w:sdtPr>
        <w:sdtContent>
          <w:r>
            <w:fldChar w:fldCharType="begin"/>
          </w:r>
          <w:r>
            <w:instrText xml:space="preserve">CITATION Jan18 \n  \l 2055 </w:instrText>
          </w:r>
          <w:r>
            <w:fldChar w:fldCharType="separate"/>
          </w:r>
          <w:r w:rsidR="001B7CC3" w:rsidRPr="001B7CC3">
            <w:rPr>
              <w:noProof/>
            </w:rPr>
            <w:t>(2018)</w:t>
          </w:r>
          <w:r>
            <w:fldChar w:fldCharType="end"/>
          </w:r>
        </w:sdtContent>
      </w:sdt>
      <w:r>
        <w:t xml:space="preserve"> </w:t>
      </w:r>
      <w:r w:rsidR="00D77FA7">
        <w:t>k</w:t>
      </w:r>
      <w:r>
        <w:t xml:space="preserve">ombinierten </w:t>
      </w:r>
      <w:proofErr w:type="spellStart"/>
      <w:r>
        <w:t>Gyroskopsensoren</w:t>
      </w:r>
      <w:proofErr w:type="spellEnd"/>
      <w:r w:rsidR="00D77FA7">
        <w:t xml:space="preserve"> an Hände</w:t>
      </w:r>
      <w:r>
        <w:t>n, Füßen und Becken mit einem CNN-LSTM-Modell</w:t>
      </w:r>
      <w:r w:rsidR="00D77FA7">
        <w:t xml:space="preserve">, um </w:t>
      </w:r>
      <w:r>
        <w:t>acht verschiedene Sub</w:t>
      </w:r>
      <w:r w:rsidR="00D77FA7">
        <w:t>-Techniken in realen Outdoo</w:t>
      </w:r>
      <w:r>
        <w:t>r-Umgebungen zu klassifizieren.</w:t>
      </w:r>
    </w:p>
    <w:p w14:paraId="69356E7E" w14:textId="4527D5AB" w:rsidR="00D77FA7" w:rsidRDefault="00D77FA7" w:rsidP="00D77FA7">
      <w:proofErr w:type="spellStart"/>
      <w:r>
        <w:t>Stöggl</w:t>
      </w:r>
      <w:proofErr w:type="spellEnd"/>
      <w:r>
        <w:t xml:space="preserve"> et al. </w:t>
      </w:r>
      <w:sdt>
        <w:sdtPr>
          <w:id w:val="2016188275"/>
          <w:citation/>
        </w:sdtPr>
        <w:sdtContent>
          <w:r w:rsidR="00277114">
            <w:fldChar w:fldCharType="begin"/>
          </w:r>
          <w:r w:rsidR="00A6778A">
            <w:instrText xml:space="preserve">CITATION Stö14 \n  \l 2055 </w:instrText>
          </w:r>
          <w:r w:rsidR="00277114">
            <w:fldChar w:fldCharType="separate"/>
          </w:r>
          <w:r w:rsidR="001B7CC3" w:rsidRPr="001B7CC3">
            <w:rPr>
              <w:noProof/>
            </w:rPr>
            <w:t>(2014)</w:t>
          </w:r>
          <w:r w:rsidR="00277114">
            <w:fldChar w:fldCharType="end"/>
          </w:r>
        </w:sdtContent>
      </w:sdt>
      <w:r w:rsidR="00277114">
        <w:t xml:space="preserve"> </w:t>
      </w:r>
      <w:r>
        <w:t xml:space="preserve">erfassten fünf </w:t>
      </w:r>
      <w:r w:rsidR="00277114">
        <w:t xml:space="preserve">Sub-Techniken mit einem Smartphone integrierten Beschleunigungssensor auf der Brust. Eine </w:t>
      </w:r>
      <w:r>
        <w:t>Markov-Kette mit m</w:t>
      </w:r>
      <w:r w:rsidR="00277114">
        <w:t>ultivariaten Gauß-Verteilungen</w:t>
      </w:r>
      <w:r>
        <w:t xml:space="preserve"> diente als Klassifikatio</w:t>
      </w:r>
      <w:r w:rsidR="00277114">
        <w:t xml:space="preserve">nsmethode, wobei insbesondere </w:t>
      </w:r>
      <w:r>
        <w:t>me</w:t>
      </w:r>
      <w:r w:rsidR="00277114">
        <w:t xml:space="preserve">hrstufige </w:t>
      </w:r>
      <w:proofErr w:type="spellStart"/>
      <w:r w:rsidR="00277114">
        <w:t>Gaussian</w:t>
      </w:r>
      <w:proofErr w:type="spellEnd"/>
      <w:r w:rsidR="00277114">
        <w:t xml:space="preserve"> </w:t>
      </w:r>
      <w:proofErr w:type="spellStart"/>
      <w:r w:rsidR="00277114">
        <w:t>Convolution</w:t>
      </w:r>
      <w:proofErr w:type="spellEnd"/>
      <w:r>
        <w:t xml:space="preserve"> zur Signalfilterung und Normierung eingesetzt wurde.</w:t>
      </w:r>
    </w:p>
    <w:p w14:paraId="4DA1A2A9" w14:textId="12A2F264" w:rsidR="00D77FA7" w:rsidRDefault="00D77FA7" w:rsidP="00D77FA7">
      <w:proofErr w:type="spellStart"/>
      <w:r>
        <w:t>Pous</w:t>
      </w:r>
      <w:r w:rsidR="00277114">
        <w:t>ibet</w:t>
      </w:r>
      <w:proofErr w:type="spellEnd"/>
      <w:r w:rsidR="00277114">
        <w:t xml:space="preserve">-Garrido et al. </w:t>
      </w:r>
      <w:sdt>
        <w:sdtPr>
          <w:id w:val="-666717348"/>
          <w:citation/>
        </w:sdtPr>
        <w:sdtContent>
          <w:r w:rsidR="00277114">
            <w:fldChar w:fldCharType="begin"/>
          </w:r>
          <w:r w:rsidR="00A6778A">
            <w:instrText xml:space="preserve">CITATION Pou24 \n  \l 2055 </w:instrText>
          </w:r>
          <w:r w:rsidR="00277114">
            <w:fldChar w:fldCharType="separate"/>
          </w:r>
          <w:r w:rsidR="001B7CC3" w:rsidRPr="001B7CC3">
            <w:rPr>
              <w:noProof/>
            </w:rPr>
            <w:t>(2024)</w:t>
          </w:r>
          <w:r w:rsidR="00277114">
            <w:fldChar w:fldCharType="end"/>
          </w:r>
        </w:sdtContent>
      </w:sdt>
      <w:r>
        <w:t xml:space="preserve"> zeigten, dass ein </w:t>
      </w:r>
      <w:r w:rsidR="00277114">
        <w:t xml:space="preserve">IMU-Sensor auf dem Ski ausreicht, um mittels </w:t>
      </w:r>
      <w:r>
        <w:t>CNN- und LST</w:t>
      </w:r>
      <w:r w:rsidR="00277114">
        <w:t>M-Netzen</w:t>
      </w:r>
      <w:r>
        <w:t xml:space="preserve"> zwischen asymmetrischen und symmetrischen Skating-Techniken zu unterscheiden. Die Klassifikation basierte auf dreiachsiger Beschleunigung mit </w:t>
      </w:r>
      <w:r w:rsidR="0032252B">
        <w:t>der Definierung der Zyklen</w:t>
      </w:r>
      <w:r>
        <w:t xml:space="preserve"> </w:t>
      </w:r>
      <w:r w:rsidR="0032252B">
        <w:t xml:space="preserve">durch </w:t>
      </w:r>
      <w:proofErr w:type="spellStart"/>
      <w:r w:rsidR="0032252B">
        <w:t>Zeitfenster.l</w:t>
      </w:r>
      <w:proofErr w:type="spellEnd"/>
    </w:p>
    <w:p w14:paraId="486F429E" w14:textId="10CFD30C" w:rsidR="00D77FA7" w:rsidRDefault="0032252B" w:rsidP="00D77FA7">
      <w:r>
        <w:t xml:space="preserve">Uda et al. </w:t>
      </w:r>
      <w:sdt>
        <w:sdtPr>
          <w:id w:val="2094430133"/>
          <w:citation/>
        </w:sdtPr>
        <w:sdtContent>
          <w:r>
            <w:fldChar w:fldCharType="begin"/>
          </w:r>
          <w:r>
            <w:instrText xml:space="preserve">CITATION Uda24 \n  \l 2055 </w:instrText>
          </w:r>
          <w:r>
            <w:fldChar w:fldCharType="separate"/>
          </w:r>
          <w:r w:rsidR="001B7CC3" w:rsidRPr="001B7CC3">
            <w:rPr>
              <w:noProof/>
            </w:rPr>
            <w:t>(2024)</w:t>
          </w:r>
          <w:r>
            <w:fldChar w:fldCharType="end"/>
          </w:r>
        </w:sdtContent>
      </w:sdt>
      <w:r w:rsidR="00D77FA7">
        <w:t xml:space="preserve"> und </w:t>
      </w:r>
      <w:r>
        <w:t xml:space="preserve">Takeda et al. </w:t>
      </w:r>
      <w:sdt>
        <w:sdtPr>
          <w:id w:val="-269241279"/>
          <w:citation/>
        </w:sdtPr>
        <w:sdtContent>
          <w:r>
            <w:fldChar w:fldCharType="begin"/>
          </w:r>
          <w:r>
            <w:instrText xml:space="preserve">CITATION Tak19 \n  \l 2055 </w:instrText>
          </w:r>
          <w:r>
            <w:fldChar w:fldCharType="separate"/>
          </w:r>
          <w:r w:rsidR="001B7CC3" w:rsidRPr="001B7CC3">
            <w:rPr>
              <w:noProof/>
            </w:rPr>
            <w:t>(2019)</w:t>
          </w:r>
          <w:r>
            <w:fldChar w:fldCharType="end"/>
          </w:r>
        </w:sdtContent>
      </w:sdt>
      <w:r w:rsidR="00D77FA7">
        <w:t xml:space="preserve"> nutzten GNSS-</w:t>
      </w:r>
      <w:r>
        <w:t>Sensoren</w:t>
      </w:r>
      <w:r w:rsidR="00D77FA7">
        <w:t xml:space="preserve"> mit hoher Präzision zur Sub-Technik-Erkennung auf </w:t>
      </w:r>
      <w:r>
        <w:t xml:space="preserve">echten </w:t>
      </w:r>
      <w:r w:rsidR="00D77FA7">
        <w:t xml:space="preserve">Strecken. Dabei wurde neben der Bereinigung der Terrainneigung und Kurveneffekten auch die Netto-Kopfbewegung als </w:t>
      </w:r>
      <w:r w:rsidR="00D77FA7">
        <w:lastRenderedPageBreak/>
        <w:t xml:space="preserve">Klassifikationsmerkmal herangezogen. </w:t>
      </w:r>
      <w:r>
        <w:t>In beiden Untersuchungen</w:t>
      </w:r>
      <w:r w:rsidR="00D77FA7">
        <w:t xml:space="preserve"> basierten auf </w:t>
      </w:r>
      <w:proofErr w:type="spellStart"/>
      <w:r w:rsidR="00D77FA7">
        <w:t>Waveform</w:t>
      </w:r>
      <w:proofErr w:type="spellEnd"/>
      <w:r w:rsidR="00D77FA7">
        <w:t>-Analyse.</w:t>
      </w:r>
    </w:p>
    <w:p w14:paraId="18385A83" w14:textId="6DD6A753" w:rsidR="00D77FA7" w:rsidRDefault="0032252B" w:rsidP="00D77FA7">
      <w:proofErr w:type="spellStart"/>
      <w:r>
        <w:t>Meland</w:t>
      </w:r>
      <w:proofErr w:type="spellEnd"/>
      <w:r>
        <w:t xml:space="preserve"> </w:t>
      </w:r>
      <w:sdt>
        <w:sdtPr>
          <w:id w:val="-1874066908"/>
          <w:citation/>
        </w:sdtPr>
        <w:sdtContent>
          <w:r>
            <w:fldChar w:fldCharType="begin"/>
          </w:r>
          <w:r>
            <w:instrText xml:space="preserve">CITATION Mel17 \n  \l 2055 </w:instrText>
          </w:r>
          <w:r>
            <w:fldChar w:fldCharType="separate"/>
          </w:r>
          <w:r w:rsidR="001B7CC3" w:rsidRPr="001B7CC3">
            <w:rPr>
              <w:noProof/>
            </w:rPr>
            <w:t>(2017)</w:t>
          </w:r>
          <w:r>
            <w:fldChar w:fldCharType="end"/>
          </w:r>
        </w:sdtContent>
      </w:sdt>
      <w:r w:rsidR="00D77FA7">
        <w:t xml:space="preserve"> verfolgte einen klassischen Template-</w:t>
      </w:r>
      <w:proofErr w:type="spellStart"/>
      <w:r w:rsidR="00D77FA7">
        <w:t>Matching</w:t>
      </w:r>
      <w:proofErr w:type="spellEnd"/>
      <w:r w:rsidR="00D77FA7">
        <w:t xml:space="preserve">-Ansatz mit einem IMU am Rücken, wobei acht Sub-Techniken analysiert wurden. Die Erkennung basierte auf zyklusbasiertem </w:t>
      </w:r>
      <w:proofErr w:type="spellStart"/>
      <w:r w:rsidR="00D77FA7">
        <w:t>Resampling</w:t>
      </w:r>
      <w:proofErr w:type="spellEnd"/>
      <w:r w:rsidR="00D77FA7">
        <w:t xml:space="preserve">, </w:t>
      </w:r>
      <w:proofErr w:type="spellStart"/>
      <w:r w:rsidR="00D77FA7">
        <w:t>Peakerkennung</w:t>
      </w:r>
      <w:proofErr w:type="spellEnd"/>
      <w:r w:rsidR="00D77FA7">
        <w:t xml:space="preserve"> und Ähnlichkeitsvergleichen mittels </w:t>
      </w:r>
      <w:proofErr w:type="spellStart"/>
      <w:r w:rsidR="00D77FA7">
        <w:t>Cosine</w:t>
      </w:r>
      <w:proofErr w:type="spellEnd"/>
      <w:r w:rsidR="00D77FA7">
        <w:t xml:space="preserve"> </w:t>
      </w:r>
      <w:proofErr w:type="spellStart"/>
      <w:r w:rsidR="00D77FA7">
        <w:t>Similarity</w:t>
      </w:r>
      <w:proofErr w:type="spellEnd"/>
      <w:r w:rsidR="00D77FA7">
        <w:t xml:space="preserve"> und Cluster-Analyse.</w:t>
      </w:r>
    </w:p>
    <w:p w14:paraId="6CB840AF" w14:textId="527CD4EE" w:rsidR="00C3472A" w:rsidRDefault="00C3472A" w:rsidP="00C3472A">
      <w:pPr>
        <w:pStyle w:val="berschrift2"/>
      </w:pPr>
      <w:bookmarkStart w:id="9" w:name="_Toc194943041"/>
      <w:r>
        <w:t>Datensatz</w:t>
      </w:r>
      <w:bookmarkEnd w:id="9"/>
    </w:p>
    <w:p w14:paraId="2226ACD9" w14:textId="371F7825" w:rsidR="00D13AD1" w:rsidRPr="00D13AD1" w:rsidRDefault="00D13AD1" w:rsidP="00D13AD1">
      <w:r>
        <w:t>Beim Datensatz</w:t>
      </w:r>
      <w:r w:rsidRPr="00D13AD1">
        <w:t xml:space="preserve"> handelt es sich um professionelle Sportler/innen</w:t>
      </w:r>
      <w:r>
        <w:t>, welche bei einem Langlauf Wettbewerb in G</w:t>
      </w:r>
      <w:r w:rsidRPr="00D13AD1">
        <w:t>oms</w:t>
      </w:r>
      <w:r>
        <w:t xml:space="preserve"> 2024 ein GPS Messgerät auf den Rücken trugen.</w:t>
      </w:r>
    </w:p>
    <w:p w14:paraId="39D592B4" w14:textId="7C1E5C97" w:rsidR="00C3472A" w:rsidRPr="00C3472A" w:rsidRDefault="00D13AD1" w:rsidP="00C3472A">
      <w:r>
        <w:t xml:space="preserve">Dabei wurden </w:t>
      </w:r>
      <w:r w:rsidR="00C3472A">
        <w:t xml:space="preserve">Daten von </w:t>
      </w:r>
      <w:r w:rsidR="00385E15">
        <w:t xml:space="preserve">8 </w:t>
      </w:r>
      <w:r w:rsidR="00FD54EA">
        <w:t>verschiedene</w:t>
      </w:r>
      <w:r w:rsidR="00D05375">
        <w:t>2</w:t>
      </w:r>
      <w:r w:rsidR="00FD54EA">
        <w:t xml:space="preserve">n </w:t>
      </w:r>
      <w:r w:rsidR="00C3472A">
        <w:t>Probanden</w:t>
      </w:r>
      <w:r>
        <w:t xml:space="preserve"> gelabelt</w:t>
      </w:r>
      <w:r w:rsidR="00C3472A">
        <w:t xml:space="preserve">, wobei </w:t>
      </w:r>
      <w:r w:rsidR="008978D9">
        <w:t>das Geschlecht und die Anzahl Durchgänge</w:t>
      </w:r>
      <w:r w:rsidR="00C3472A">
        <w:t xml:space="preserve"> Eckdaten in der </w:t>
      </w:r>
      <w:r w:rsidR="00385E15">
        <w:fldChar w:fldCharType="begin"/>
      </w:r>
      <w:r w:rsidR="00385E15">
        <w:instrText xml:space="preserve"> REF _Ref194863383 \h </w:instrText>
      </w:r>
      <w:r w:rsidR="00385E15">
        <w:fldChar w:fldCharType="separate"/>
      </w:r>
      <w:r w:rsidR="001B7CC3">
        <w:t xml:space="preserve">Tabelle </w:t>
      </w:r>
      <w:r w:rsidR="001B7CC3">
        <w:rPr>
          <w:noProof/>
        </w:rPr>
        <w:t>1</w:t>
      </w:r>
      <w:r w:rsidR="00385E15">
        <w:fldChar w:fldCharType="end"/>
      </w:r>
      <w:r w:rsidR="00C3472A">
        <w:t xml:space="preserve"> aufgelistet sind.</w:t>
      </w:r>
    </w:p>
    <w:p w14:paraId="1697509C" w14:textId="644CED29" w:rsidR="00385E15" w:rsidRDefault="00385E15" w:rsidP="00385E15">
      <w:pPr>
        <w:pStyle w:val="Beschriftung"/>
        <w:keepNext/>
      </w:pPr>
      <w:bookmarkStart w:id="10" w:name="_Ref194863383"/>
      <w:r>
        <w:t xml:space="preserve">Tabelle </w:t>
      </w:r>
      <w:fldSimple w:instr=" SEQ Tabelle \* ARABIC ">
        <w:r w:rsidR="001B7CC3">
          <w:rPr>
            <w:noProof/>
          </w:rPr>
          <w:t>1</w:t>
        </w:r>
      </w:fldSimple>
      <w:bookmarkEnd w:id="10"/>
      <w:r>
        <w:t xml:space="preserve">: Auflistung der untersuchten </w:t>
      </w:r>
      <w:r w:rsidR="008978D9">
        <w:t>Athlet</w:t>
      </w:r>
      <w:r>
        <w:t>/innen</w:t>
      </w:r>
    </w:p>
    <w:tbl>
      <w:tblPr>
        <w:tblStyle w:val="Tabellenraster"/>
        <w:tblW w:w="5000" w:type="pct"/>
        <w:tblLook w:val="04A0" w:firstRow="1" w:lastRow="0" w:firstColumn="1" w:lastColumn="0" w:noHBand="0" w:noVBand="1"/>
      </w:tblPr>
      <w:tblGrid>
        <w:gridCol w:w="2219"/>
        <w:gridCol w:w="2789"/>
        <w:gridCol w:w="3769"/>
      </w:tblGrid>
      <w:tr w:rsidR="00385E15" w:rsidRPr="00385E15" w14:paraId="7E3C5A12" w14:textId="77777777" w:rsidTr="00385E15">
        <w:trPr>
          <w:trHeight w:val="288"/>
        </w:trPr>
        <w:tc>
          <w:tcPr>
            <w:tcW w:w="1264" w:type="pct"/>
            <w:noWrap/>
            <w:hideMark/>
          </w:tcPr>
          <w:p w14:paraId="1C2F5140" w14:textId="418B511B" w:rsidR="00385E15" w:rsidRPr="00385E15" w:rsidRDefault="00385E15" w:rsidP="00385E15">
            <w:pPr>
              <w:jc w:val="center"/>
              <w:rPr>
                <w:b/>
                <w:bCs/>
              </w:rPr>
            </w:pPr>
            <w:r>
              <w:rPr>
                <w:b/>
                <w:bCs/>
              </w:rPr>
              <w:t>Index</w:t>
            </w:r>
          </w:p>
        </w:tc>
        <w:tc>
          <w:tcPr>
            <w:tcW w:w="1589" w:type="pct"/>
            <w:noWrap/>
            <w:hideMark/>
          </w:tcPr>
          <w:p w14:paraId="5E4CBE78" w14:textId="77777777" w:rsidR="00385E15" w:rsidRPr="00385E15" w:rsidRDefault="00385E15" w:rsidP="00385E15">
            <w:pPr>
              <w:jc w:val="center"/>
              <w:rPr>
                <w:b/>
                <w:bCs/>
              </w:rPr>
            </w:pPr>
            <w:r w:rsidRPr="00385E15">
              <w:rPr>
                <w:b/>
                <w:bCs/>
              </w:rPr>
              <w:t>Geschlecht</w:t>
            </w:r>
          </w:p>
        </w:tc>
        <w:tc>
          <w:tcPr>
            <w:tcW w:w="2147" w:type="pct"/>
            <w:noWrap/>
            <w:hideMark/>
          </w:tcPr>
          <w:p w14:paraId="4133E09A" w14:textId="04220BC8" w:rsidR="00385E15" w:rsidRPr="00385E15" w:rsidRDefault="00385E15" w:rsidP="00385E15">
            <w:pPr>
              <w:jc w:val="center"/>
              <w:rPr>
                <w:b/>
                <w:bCs/>
              </w:rPr>
            </w:pPr>
            <w:r w:rsidRPr="00385E15">
              <w:rPr>
                <w:b/>
                <w:bCs/>
              </w:rPr>
              <w:t xml:space="preserve">Anzahl </w:t>
            </w:r>
            <w:r w:rsidR="008978D9" w:rsidRPr="008978D9">
              <w:rPr>
                <w:b/>
                <w:bCs/>
              </w:rPr>
              <w:t>Durchgänge</w:t>
            </w:r>
          </w:p>
        </w:tc>
      </w:tr>
      <w:tr w:rsidR="00385E15" w:rsidRPr="00385E15" w14:paraId="04155AF7" w14:textId="77777777" w:rsidTr="00385E15">
        <w:trPr>
          <w:trHeight w:val="288"/>
        </w:trPr>
        <w:tc>
          <w:tcPr>
            <w:tcW w:w="1264" w:type="pct"/>
            <w:noWrap/>
            <w:hideMark/>
          </w:tcPr>
          <w:p w14:paraId="6C58547B" w14:textId="77777777" w:rsidR="00385E15" w:rsidRPr="00385E15" w:rsidRDefault="00385E15" w:rsidP="00385E15">
            <w:pPr>
              <w:jc w:val="center"/>
            </w:pPr>
            <w:r w:rsidRPr="00385E15">
              <w:t>Proband 1</w:t>
            </w:r>
          </w:p>
        </w:tc>
        <w:tc>
          <w:tcPr>
            <w:tcW w:w="1589" w:type="pct"/>
            <w:noWrap/>
            <w:hideMark/>
          </w:tcPr>
          <w:p w14:paraId="13ADDAE9" w14:textId="77777777" w:rsidR="00385E15" w:rsidRPr="00385E15" w:rsidRDefault="00385E15" w:rsidP="00385E15">
            <w:pPr>
              <w:jc w:val="center"/>
            </w:pPr>
            <w:r w:rsidRPr="00385E15">
              <w:t>M</w:t>
            </w:r>
          </w:p>
        </w:tc>
        <w:tc>
          <w:tcPr>
            <w:tcW w:w="2147" w:type="pct"/>
            <w:noWrap/>
            <w:hideMark/>
          </w:tcPr>
          <w:p w14:paraId="0FB3E999" w14:textId="77777777" w:rsidR="00385E15" w:rsidRPr="00385E15" w:rsidRDefault="00385E15" w:rsidP="00385E15">
            <w:pPr>
              <w:jc w:val="center"/>
            </w:pPr>
            <w:r w:rsidRPr="00385E15">
              <w:t>4</w:t>
            </w:r>
          </w:p>
        </w:tc>
      </w:tr>
      <w:tr w:rsidR="00385E15" w:rsidRPr="00385E15" w14:paraId="6F8D41F7" w14:textId="77777777" w:rsidTr="00385E15">
        <w:trPr>
          <w:trHeight w:val="288"/>
        </w:trPr>
        <w:tc>
          <w:tcPr>
            <w:tcW w:w="1264" w:type="pct"/>
            <w:noWrap/>
            <w:hideMark/>
          </w:tcPr>
          <w:p w14:paraId="424F7B0A" w14:textId="77777777" w:rsidR="00385E15" w:rsidRPr="00385E15" w:rsidRDefault="00385E15" w:rsidP="00385E15">
            <w:pPr>
              <w:jc w:val="center"/>
            </w:pPr>
            <w:r w:rsidRPr="00385E15">
              <w:t>Proband 2</w:t>
            </w:r>
          </w:p>
        </w:tc>
        <w:tc>
          <w:tcPr>
            <w:tcW w:w="1589" w:type="pct"/>
            <w:noWrap/>
            <w:hideMark/>
          </w:tcPr>
          <w:p w14:paraId="7E300925" w14:textId="77777777" w:rsidR="00385E15" w:rsidRPr="00385E15" w:rsidRDefault="00385E15" w:rsidP="00385E15">
            <w:pPr>
              <w:jc w:val="center"/>
            </w:pPr>
            <w:r w:rsidRPr="00385E15">
              <w:t>F</w:t>
            </w:r>
          </w:p>
        </w:tc>
        <w:tc>
          <w:tcPr>
            <w:tcW w:w="2147" w:type="pct"/>
            <w:noWrap/>
            <w:hideMark/>
          </w:tcPr>
          <w:p w14:paraId="13DBBA78" w14:textId="77777777" w:rsidR="00385E15" w:rsidRPr="00385E15" w:rsidRDefault="00385E15" w:rsidP="00385E15">
            <w:pPr>
              <w:jc w:val="center"/>
            </w:pPr>
            <w:r w:rsidRPr="00385E15">
              <w:t>2</w:t>
            </w:r>
          </w:p>
        </w:tc>
      </w:tr>
      <w:tr w:rsidR="00385E15" w:rsidRPr="00385E15" w14:paraId="0F2B989B" w14:textId="77777777" w:rsidTr="00385E15">
        <w:trPr>
          <w:trHeight w:val="288"/>
        </w:trPr>
        <w:tc>
          <w:tcPr>
            <w:tcW w:w="1264" w:type="pct"/>
            <w:noWrap/>
            <w:hideMark/>
          </w:tcPr>
          <w:p w14:paraId="19289FA9" w14:textId="77777777" w:rsidR="00385E15" w:rsidRPr="00385E15" w:rsidRDefault="00385E15" w:rsidP="00385E15">
            <w:pPr>
              <w:jc w:val="center"/>
            </w:pPr>
            <w:r w:rsidRPr="00385E15">
              <w:t>Proband 3</w:t>
            </w:r>
          </w:p>
        </w:tc>
        <w:tc>
          <w:tcPr>
            <w:tcW w:w="1589" w:type="pct"/>
            <w:noWrap/>
            <w:hideMark/>
          </w:tcPr>
          <w:p w14:paraId="4681E4D8" w14:textId="77777777" w:rsidR="00385E15" w:rsidRPr="00385E15" w:rsidRDefault="00385E15" w:rsidP="00385E15">
            <w:pPr>
              <w:jc w:val="center"/>
            </w:pPr>
            <w:r w:rsidRPr="00385E15">
              <w:t>F</w:t>
            </w:r>
          </w:p>
        </w:tc>
        <w:tc>
          <w:tcPr>
            <w:tcW w:w="2147" w:type="pct"/>
            <w:noWrap/>
            <w:hideMark/>
          </w:tcPr>
          <w:p w14:paraId="00351321" w14:textId="77777777" w:rsidR="00385E15" w:rsidRPr="00385E15" w:rsidRDefault="00385E15" w:rsidP="00385E15">
            <w:pPr>
              <w:jc w:val="center"/>
            </w:pPr>
            <w:r w:rsidRPr="00385E15">
              <w:t>1</w:t>
            </w:r>
          </w:p>
        </w:tc>
      </w:tr>
      <w:tr w:rsidR="00385E15" w:rsidRPr="00385E15" w14:paraId="45CBF72E" w14:textId="77777777" w:rsidTr="00385E15">
        <w:trPr>
          <w:trHeight w:val="288"/>
        </w:trPr>
        <w:tc>
          <w:tcPr>
            <w:tcW w:w="1264" w:type="pct"/>
            <w:noWrap/>
            <w:hideMark/>
          </w:tcPr>
          <w:p w14:paraId="168A2DF5" w14:textId="77777777" w:rsidR="00385E15" w:rsidRPr="00385E15" w:rsidRDefault="00385E15" w:rsidP="00385E15">
            <w:pPr>
              <w:jc w:val="center"/>
            </w:pPr>
            <w:r w:rsidRPr="00385E15">
              <w:t>Proband 4</w:t>
            </w:r>
          </w:p>
        </w:tc>
        <w:tc>
          <w:tcPr>
            <w:tcW w:w="1589" w:type="pct"/>
            <w:noWrap/>
            <w:hideMark/>
          </w:tcPr>
          <w:p w14:paraId="4E11C1F6" w14:textId="77777777" w:rsidR="00385E15" w:rsidRPr="00385E15" w:rsidRDefault="00385E15" w:rsidP="00385E15">
            <w:pPr>
              <w:jc w:val="center"/>
            </w:pPr>
            <w:r w:rsidRPr="00385E15">
              <w:t>F</w:t>
            </w:r>
          </w:p>
        </w:tc>
        <w:tc>
          <w:tcPr>
            <w:tcW w:w="2147" w:type="pct"/>
            <w:noWrap/>
            <w:hideMark/>
          </w:tcPr>
          <w:p w14:paraId="1A4AE1FA" w14:textId="77777777" w:rsidR="00385E15" w:rsidRPr="00385E15" w:rsidRDefault="00385E15" w:rsidP="00385E15">
            <w:pPr>
              <w:jc w:val="center"/>
            </w:pPr>
            <w:r w:rsidRPr="00385E15">
              <w:t>2</w:t>
            </w:r>
          </w:p>
        </w:tc>
      </w:tr>
      <w:tr w:rsidR="00385E15" w:rsidRPr="00385E15" w14:paraId="528E11F9" w14:textId="77777777" w:rsidTr="00385E15">
        <w:trPr>
          <w:trHeight w:val="288"/>
        </w:trPr>
        <w:tc>
          <w:tcPr>
            <w:tcW w:w="1264" w:type="pct"/>
            <w:noWrap/>
            <w:hideMark/>
          </w:tcPr>
          <w:p w14:paraId="3CD684DD" w14:textId="77777777" w:rsidR="00385E15" w:rsidRPr="00385E15" w:rsidRDefault="00385E15" w:rsidP="00385E15">
            <w:pPr>
              <w:jc w:val="center"/>
            </w:pPr>
            <w:r w:rsidRPr="00385E15">
              <w:t>Proband 5</w:t>
            </w:r>
          </w:p>
        </w:tc>
        <w:tc>
          <w:tcPr>
            <w:tcW w:w="1589" w:type="pct"/>
            <w:noWrap/>
            <w:hideMark/>
          </w:tcPr>
          <w:p w14:paraId="0CB3F45F" w14:textId="77777777" w:rsidR="00385E15" w:rsidRPr="00385E15" w:rsidRDefault="00385E15" w:rsidP="00385E15">
            <w:pPr>
              <w:jc w:val="center"/>
            </w:pPr>
            <w:r w:rsidRPr="00385E15">
              <w:t>M</w:t>
            </w:r>
          </w:p>
        </w:tc>
        <w:tc>
          <w:tcPr>
            <w:tcW w:w="2147" w:type="pct"/>
            <w:noWrap/>
            <w:hideMark/>
          </w:tcPr>
          <w:p w14:paraId="6EB28B12" w14:textId="77777777" w:rsidR="00385E15" w:rsidRPr="00385E15" w:rsidRDefault="00385E15" w:rsidP="00385E15">
            <w:pPr>
              <w:jc w:val="center"/>
            </w:pPr>
            <w:r w:rsidRPr="00385E15">
              <w:t>1</w:t>
            </w:r>
          </w:p>
        </w:tc>
      </w:tr>
      <w:tr w:rsidR="00385E15" w:rsidRPr="00385E15" w14:paraId="2C15F891" w14:textId="77777777" w:rsidTr="00385E15">
        <w:trPr>
          <w:trHeight w:val="288"/>
        </w:trPr>
        <w:tc>
          <w:tcPr>
            <w:tcW w:w="1264" w:type="pct"/>
            <w:noWrap/>
            <w:hideMark/>
          </w:tcPr>
          <w:p w14:paraId="2F544E9B" w14:textId="77777777" w:rsidR="00385E15" w:rsidRPr="00385E15" w:rsidRDefault="00385E15" w:rsidP="00385E15">
            <w:pPr>
              <w:jc w:val="center"/>
            </w:pPr>
            <w:r w:rsidRPr="00385E15">
              <w:t>Proband 6</w:t>
            </w:r>
          </w:p>
        </w:tc>
        <w:tc>
          <w:tcPr>
            <w:tcW w:w="1589" w:type="pct"/>
            <w:noWrap/>
            <w:hideMark/>
          </w:tcPr>
          <w:p w14:paraId="50585F48" w14:textId="77777777" w:rsidR="00385E15" w:rsidRPr="00385E15" w:rsidRDefault="00385E15" w:rsidP="00385E15">
            <w:pPr>
              <w:jc w:val="center"/>
            </w:pPr>
            <w:r w:rsidRPr="00385E15">
              <w:t>M</w:t>
            </w:r>
          </w:p>
        </w:tc>
        <w:tc>
          <w:tcPr>
            <w:tcW w:w="2147" w:type="pct"/>
            <w:noWrap/>
            <w:hideMark/>
          </w:tcPr>
          <w:p w14:paraId="694C383A" w14:textId="77777777" w:rsidR="00385E15" w:rsidRPr="00385E15" w:rsidRDefault="00385E15" w:rsidP="00385E15">
            <w:pPr>
              <w:jc w:val="center"/>
            </w:pPr>
            <w:r w:rsidRPr="00385E15">
              <w:t>1</w:t>
            </w:r>
          </w:p>
        </w:tc>
      </w:tr>
      <w:tr w:rsidR="00385E15" w:rsidRPr="00385E15" w14:paraId="11B16FA3" w14:textId="77777777" w:rsidTr="00385E15">
        <w:trPr>
          <w:trHeight w:val="288"/>
        </w:trPr>
        <w:tc>
          <w:tcPr>
            <w:tcW w:w="1264" w:type="pct"/>
            <w:noWrap/>
            <w:hideMark/>
          </w:tcPr>
          <w:p w14:paraId="61ED90F0" w14:textId="77777777" w:rsidR="00385E15" w:rsidRPr="00385E15" w:rsidRDefault="00385E15" w:rsidP="00385E15">
            <w:pPr>
              <w:jc w:val="center"/>
            </w:pPr>
            <w:r w:rsidRPr="00385E15">
              <w:t>Proband 7</w:t>
            </w:r>
          </w:p>
        </w:tc>
        <w:tc>
          <w:tcPr>
            <w:tcW w:w="1589" w:type="pct"/>
            <w:noWrap/>
            <w:hideMark/>
          </w:tcPr>
          <w:p w14:paraId="71DE4537" w14:textId="77777777" w:rsidR="00385E15" w:rsidRPr="00385E15" w:rsidRDefault="00385E15" w:rsidP="00385E15">
            <w:pPr>
              <w:jc w:val="center"/>
            </w:pPr>
            <w:r w:rsidRPr="00385E15">
              <w:t>M</w:t>
            </w:r>
          </w:p>
        </w:tc>
        <w:tc>
          <w:tcPr>
            <w:tcW w:w="2147" w:type="pct"/>
            <w:noWrap/>
            <w:hideMark/>
          </w:tcPr>
          <w:p w14:paraId="77123CBF" w14:textId="77777777" w:rsidR="00385E15" w:rsidRPr="00385E15" w:rsidRDefault="00385E15" w:rsidP="00385E15">
            <w:pPr>
              <w:jc w:val="center"/>
            </w:pPr>
            <w:r w:rsidRPr="00385E15">
              <w:t>1</w:t>
            </w:r>
          </w:p>
        </w:tc>
      </w:tr>
      <w:tr w:rsidR="00385E15" w:rsidRPr="00385E15" w14:paraId="4410A41B" w14:textId="77777777" w:rsidTr="00385E15">
        <w:trPr>
          <w:trHeight w:val="288"/>
        </w:trPr>
        <w:tc>
          <w:tcPr>
            <w:tcW w:w="1264" w:type="pct"/>
            <w:noWrap/>
            <w:hideMark/>
          </w:tcPr>
          <w:p w14:paraId="5F148A9E" w14:textId="77777777" w:rsidR="00385E15" w:rsidRPr="00385E15" w:rsidRDefault="00385E15" w:rsidP="00385E15">
            <w:pPr>
              <w:jc w:val="center"/>
            </w:pPr>
            <w:r w:rsidRPr="00385E15">
              <w:t>Proband 8</w:t>
            </w:r>
          </w:p>
        </w:tc>
        <w:tc>
          <w:tcPr>
            <w:tcW w:w="1589" w:type="pct"/>
            <w:noWrap/>
            <w:hideMark/>
          </w:tcPr>
          <w:p w14:paraId="3216B766" w14:textId="77777777" w:rsidR="00385E15" w:rsidRPr="00385E15" w:rsidRDefault="00385E15" w:rsidP="00385E15">
            <w:pPr>
              <w:jc w:val="center"/>
            </w:pPr>
            <w:r w:rsidRPr="00385E15">
              <w:t>F</w:t>
            </w:r>
          </w:p>
        </w:tc>
        <w:tc>
          <w:tcPr>
            <w:tcW w:w="2147" w:type="pct"/>
            <w:noWrap/>
            <w:hideMark/>
          </w:tcPr>
          <w:p w14:paraId="2C86A264" w14:textId="77777777" w:rsidR="00385E15" w:rsidRPr="00385E15" w:rsidRDefault="00385E15" w:rsidP="00385E15">
            <w:pPr>
              <w:jc w:val="center"/>
            </w:pPr>
            <w:r w:rsidRPr="00385E15">
              <w:t>1</w:t>
            </w:r>
          </w:p>
        </w:tc>
      </w:tr>
    </w:tbl>
    <w:p w14:paraId="5BFB13BA" w14:textId="77777777" w:rsidR="003D670A" w:rsidRDefault="003D670A" w:rsidP="003D670A"/>
    <w:p w14:paraId="68ADA27A" w14:textId="7705E2A2" w:rsidR="00743513" w:rsidRDefault="003D670A" w:rsidP="003D670A">
      <w:pPr>
        <w:pStyle w:val="berschrift2"/>
      </w:pPr>
      <w:bookmarkStart w:id="11" w:name="_Toc194943042"/>
      <w:r>
        <w:t>Sensoren</w:t>
      </w:r>
      <w:bookmarkEnd w:id="11"/>
    </w:p>
    <w:p w14:paraId="6676D272" w14:textId="0838A0B7" w:rsidR="00A6778A" w:rsidRPr="008C2BD0" w:rsidRDefault="0056703E" w:rsidP="008C2BD0">
      <w:pPr>
        <w:pStyle w:val="berschrift2"/>
      </w:pPr>
      <w:bookmarkStart w:id="12" w:name="_Toc194943043"/>
      <w:r w:rsidRPr="0056703E">
        <w:t>Datenvorverarbeitung</w:t>
      </w:r>
      <w:bookmarkEnd w:id="12"/>
    </w:p>
    <w:p w14:paraId="03DC859B" w14:textId="2514919E" w:rsidR="00F7208C" w:rsidRDefault="00F7208C" w:rsidP="00F7208C">
      <w:pPr>
        <w:pStyle w:val="Beschriftung"/>
        <w:keepNext/>
      </w:pPr>
      <w:r>
        <w:t xml:space="preserve">Abbildung </w:t>
      </w:r>
      <w:fldSimple w:instr=" SEQ Abbildung \* ARABIC ">
        <w:r w:rsidR="001B7CC3">
          <w:rPr>
            <w:noProof/>
          </w:rPr>
          <w:t>1</w:t>
        </w:r>
      </w:fldSimple>
      <w:r w:rsidR="005A7715">
        <w:t xml:space="preserve"> Flussdiagramm der </w:t>
      </w:r>
      <w:r w:rsidR="005A7715" w:rsidRPr="005A7715">
        <w:t>Datenvorverarbeitung</w:t>
      </w:r>
    </w:p>
    <w:p w14:paraId="6D626F35" w14:textId="77777777" w:rsidR="00F7208C" w:rsidRDefault="00C53867" w:rsidP="00F7208C">
      <w:pPr>
        <w:keepNext/>
      </w:pPr>
      <w:r w:rsidRPr="005724A5">
        <w:rPr>
          <w:noProof/>
          <w:lang w:eastAsia="de-CH"/>
        </w:rPr>
        <w:drawing>
          <wp:inline distT="0" distB="0" distL="0" distR="0" wp14:anchorId="68F6C859" wp14:editId="5BEFEA14">
            <wp:extent cx="5579745" cy="694690"/>
            <wp:effectExtent l="0" t="0" r="1905" b="0"/>
            <wp:docPr id="8" name="Grafik 8" descr="C:\Users\Louis.Feuillet\AppData\Local\Microsoft\Windows\INetCache\Content.MSO\743B34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uis.Feuillet\AppData\Local\Microsoft\Windows\INetCache\Content.MSO\743B34CE.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9745" cy="694690"/>
                    </a:xfrm>
                    <a:prstGeom prst="rect">
                      <a:avLst/>
                    </a:prstGeom>
                    <a:noFill/>
                    <a:ln>
                      <a:noFill/>
                    </a:ln>
                  </pic:spPr>
                </pic:pic>
              </a:graphicData>
            </a:graphic>
          </wp:inline>
        </w:drawing>
      </w:r>
    </w:p>
    <w:p w14:paraId="1A4A95FF" w14:textId="427BD7BD" w:rsidR="0070708C" w:rsidRDefault="00F7208C" w:rsidP="00B87D52">
      <w:pPr>
        <w:pStyle w:val="Beschriftung"/>
        <w:rPr>
          <w:noProof/>
          <w:lang w:eastAsia="de-CH"/>
        </w:rPr>
      </w:pPr>
      <w:r>
        <w:t xml:space="preserve">Anmerkung: </w:t>
      </w:r>
      <w:r w:rsidR="004D51D0">
        <w:t xml:space="preserve"> Eigene Darstellung</w:t>
      </w:r>
    </w:p>
    <w:p w14:paraId="327966B5" w14:textId="606F85A2" w:rsidR="00C3472A" w:rsidRDefault="008C2BD0" w:rsidP="00302E2B">
      <w:r>
        <w:t xml:space="preserve">Verwendung </w:t>
      </w:r>
      <w:r w:rsidR="006053AA">
        <w:t xml:space="preserve">von </w:t>
      </w:r>
      <w:r w:rsidR="005724A5" w:rsidRPr="005724A5">
        <w:t>Surrogat-Daten</w:t>
      </w:r>
    </w:p>
    <w:p w14:paraId="538D73A3" w14:textId="77777777" w:rsidR="00CC6983" w:rsidRDefault="00CC6983" w:rsidP="00CC6983">
      <w:pPr>
        <w:pStyle w:val="berschrift2"/>
      </w:pPr>
      <w:bookmarkStart w:id="13" w:name="_Toc194943044"/>
      <w:r>
        <w:t>Modellwahl</w:t>
      </w:r>
      <w:bookmarkEnd w:id="13"/>
    </w:p>
    <w:p w14:paraId="5869FA9B" w14:textId="65C31E61" w:rsidR="00CC6983" w:rsidRDefault="00CC6983" w:rsidP="00302E2B"/>
    <w:p w14:paraId="097151FF" w14:textId="4CE1EDD3" w:rsidR="00A6778A" w:rsidRDefault="00A6778A" w:rsidP="00302E2B"/>
    <w:p w14:paraId="1BDF79F7" w14:textId="77777777" w:rsidR="00593AB1" w:rsidRDefault="00593AB1" w:rsidP="00593AB1">
      <w:pPr>
        <w:pStyle w:val="Listenabsatz"/>
        <w:numPr>
          <w:ilvl w:val="0"/>
          <w:numId w:val="6"/>
        </w:numPr>
      </w:pPr>
      <w:r>
        <w:lastRenderedPageBreak/>
        <w:t>Forschungslücke</w:t>
      </w:r>
    </w:p>
    <w:p w14:paraId="6756AC5B" w14:textId="77777777" w:rsidR="00593AB1" w:rsidRDefault="00593AB1" w:rsidP="00593AB1">
      <w:pPr>
        <w:pStyle w:val="Listenabsatz"/>
        <w:numPr>
          <w:ilvl w:val="1"/>
          <w:numId w:val="6"/>
        </w:numPr>
      </w:pPr>
      <w:r>
        <w:t>Datensatz reicht nicht</w:t>
      </w:r>
    </w:p>
    <w:p w14:paraId="031EFEAC" w14:textId="77777777" w:rsidR="00593AB1" w:rsidRDefault="00593AB1" w:rsidP="00593AB1">
      <w:pPr>
        <w:pStyle w:val="Listenabsatz"/>
        <w:numPr>
          <w:ilvl w:val="1"/>
          <w:numId w:val="6"/>
        </w:numPr>
      </w:pPr>
      <w:r>
        <w:t>Muss mit Methodik / Nur GPS + Innerbody Beschleunigung konkretisiert werden</w:t>
      </w:r>
    </w:p>
    <w:p w14:paraId="571CB744" w14:textId="77777777" w:rsidR="00593AB1" w:rsidRDefault="00593AB1" w:rsidP="00593AB1">
      <w:pPr>
        <w:pStyle w:val="Listenabsatz"/>
        <w:numPr>
          <w:ilvl w:val="0"/>
          <w:numId w:val="6"/>
        </w:numPr>
      </w:pPr>
      <w:r>
        <w:t>Methodik definieren</w:t>
      </w:r>
    </w:p>
    <w:p w14:paraId="03AFA10C" w14:textId="77777777" w:rsidR="00593AB1" w:rsidRDefault="00593AB1" w:rsidP="00593AB1">
      <w:pPr>
        <w:pStyle w:val="Listenabsatz"/>
        <w:numPr>
          <w:ilvl w:val="1"/>
          <w:numId w:val="6"/>
        </w:numPr>
      </w:pPr>
      <w:r>
        <w:t xml:space="preserve">Auswahl einschränken (Anhand: Datensatz, Sensoren, </w:t>
      </w:r>
      <w:proofErr w:type="spellStart"/>
      <w:r>
        <w:t>Pre-processing</w:t>
      </w:r>
      <w:proofErr w:type="spellEnd"/>
      <w:r>
        <w:t>)</w:t>
      </w:r>
    </w:p>
    <w:p w14:paraId="03C1FEB6" w14:textId="77777777" w:rsidR="00593AB1" w:rsidRDefault="00593AB1" w:rsidP="00593AB1">
      <w:pPr>
        <w:pStyle w:val="Listenabsatz"/>
        <w:numPr>
          <w:ilvl w:val="1"/>
          <w:numId w:val="6"/>
        </w:numPr>
      </w:pPr>
      <w:proofErr w:type="spellStart"/>
      <w:r>
        <w:t>Pipline</w:t>
      </w:r>
      <w:proofErr w:type="spellEnd"/>
      <w:r>
        <w:t xml:space="preserve"> </w:t>
      </w:r>
      <w:proofErr w:type="spellStart"/>
      <w:r>
        <w:t>defnieren</w:t>
      </w:r>
      <w:proofErr w:type="spellEnd"/>
      <w:r>
        <w:t xml:space="preserve"> mit </w:t>
      </w:r>
      <w:proofErr w:type="spellStart"/>
      <w:r>
        <w:t>Pre</w:t>
      </w:r>
      <w:proofErr w:type="spellEnd"/>
      <w:r>
        <w:t>-Processing</w:t>
      </w:r>
    </w:p>
    <w:p w14:paraId="44554C2E" w14:textId="77777777" w:rsidR="00593AB1" w:rsidRDefault="00593AB1" w:rsidP="00593AB1">
      <w:pPr>
        <w:pStyle w:val="Listenabsatz"/>
        <w:numPr>
          <w:ilvl w:val="1"/>
          <w:numId w:val="6"/>
        </w:numPr>
      </w:pPr>
      <w:r>
        <w:t>Begründen, warum welches Modell genommen wurde (Literatur)</w:t>
      </w:r>
    </w:p>
    <w:p w14:paraId="1758662B" w14:textId="77777777" w:rsidR="00593AB1" w:rsidRDefault="00593AB1" w:rsidP="00593AB1">
      <w:pPr>
        <w:pStyle w:val="Listenabsatz"/>
        <w:numPr>
          <w:ilvl w:val="0"/>
          <w:numId w:val="6"/>
        </w:numPr>
      </w:pPr>
      <w:r>
        <w:t>Datensatz definieren</w:t>
      </w:r>
    </w:p>
    <w:p w14:paraId="355430DA" w14:textId="77777777" w:rsidR="00593AB1" w:rsidRDefault="00593AB1" w:rsidP="00593AB1">
      <w:pPr>
        <w:pStyle w:val="Listenabsatz"/>
        <w:numPr>
          <w:ilvl w:val="1"/>
          <w:numId w:val="6"/>
        </w:numPr>
      </w:pPr>
      <w:r>
        <w:t>Was ist der Datensatz (Grösse)</w:t>
      </w:r>
    </w:p>
    <w:p w14:paraId="79E2DBA1" w14:textId="77777777" w:rsidR="00593AB1" w:rsidRDefault="00593AB1" w:rsidP="00593AB1">
      <w:pPr>
        <w:pStyle w:val="Listenabsatz"/>
        <w:numPr>
          <w:ilvl w:val="1"/>
          <w:numId w:val="6"/>
        </w:numPr>
      </w:pPr>
      <w:r>
        <w:t>wie ist die Aufteilung</w:t>
      </w:r>
    </w:p>
    <w:p w14:paraId="0F10B7C9" w14:textId="77777777" w:rsidR="00593AB1" w:rsidRDefault="00593AB1" w:rsidP="00593AB1">
      <w:pPr>
        <w:pStyle w:val="Listenabsatz"/>
        <w:numPr>
          <w:ilvl w:val="1"/>
          <w:numId w:val="6"/>
        </w:numPr>
      </w:pPr>
      <w:r>
        <w:t>Wie ist die Validierung</w:t>
      </w:r>
    </w:p>
    <w:p w14:paraId="0F675D15" w14:textId="70B12078" w:rsidR="00593AB1" w:rsidRDefault="00593AB1" w:rsidP="00593AB1">
      <w:pPr>
        <w:pStyle w:val="Listenabsatz"/>
        <w:numPr>
          <w:ilvl w:val="1"/>
          <w:numId w:val="6"/>
        </w:numPr>
      </w:pPr>
      <w:r>
        <w:t>Eigene Datensätze</w:t>
      </w:r>
      <w:r w:rsidR="003921B7">
        <w:t>??</w:t>
      </w:r>
    </w:p>
    <w:p w14:paraId="0B6AB7EA" w14:textId="77777777" w:rsidR="00593AB1" w:rsidRDefault="00593AB1" w:rsidP="00593AB1">
      <w:pPr>
        <w:pStyle w:val="Listenabsatz"/>
        <w:numPr>
          <w:ilvl w:val="0"/>
          <w:numId w:val="6"/>
        </w:numPr>
      </w:pPr>
      <w:proofErr w:type="spellStart"/>
      <w:r>
        <w:t>Pre</w:t>
      </w:r>
      <w:proofErr w:type="spellEnd"/>
      <w:r>
        <w:t xml:space="preserve"> Processing</w:t>
      </w:r>
    </w:p>
    <w:p w14:paraId="181E31D9" w14:textId="77777777" w:rsidR="00593AB1" w:rsidRPr="00D8572A" w:rsidRDefault="00593AB1" w:rsidP="00593AB1">
      <w:pPr>
        <w:pStyle w:val="Listenabsatz"/>
        <w:numPr>
          <w:ilvl w:val="1"/>
          <w:numId w:val="6"/>
        </w:numPr>
      </w:pPr>
      <w:r>
        <w:t>Genau definieren, mit Surrogate-Daten zeigen, dass es funktioniert</w:t>
      </w:r>
    </w:p>
    <w:p w14:paraId="579399F8" w14:textId="77777777" w:rsidR="00E975BD" w:rsidRDefault="00E975BD" w:rsidP="00302E2B"/>
    <w:p w14:paraId="39DEC53F" w14:textId="6A021951" w:rsidR="00E975BD" w:rsidRDefault="00ED6F8E" w:rsidP="00302E2B">
      <w:r w:rsidRPr="00ED6F8E">
        <w:drawing>
          <wp:inline distT="0" distB="0" distL="0" distR="0" wp14:anchorId="6D921B67" wp14:editId="06465422">
            <wp:extent cx="5579745" cy="2854325"/>
            <wp:effectExtent l="0" t="0" r="1905" b="3175"/>
            <wp:docPr id="1813646013" name="Grafik 1" descr="Ein Bild, das Text, Screenshot, Multimedia,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46013" name="Grafik 1" descr="Ein Bild, das Text, Screenshot, Multimedia, Software enthält.&#10;&#10;KI-generierte Inhalte können fehlerhaft sein."/>
                    <pic:cNvPicPr/>
                  </pic:nvPicPr>
                  <pic:blipFill>
                    <a:blip r:embed="rId11"/>
                    <a:stretch>
                      <a:fillRect/>
                    </a:stretch>
                  </pic:blipFill>
                  <pic:spPr>
                    <a:xfrm>
                      <a:off x="0" y="0"/>
                      <a:ext cx="5579745" cy="2854325"/>
                    </a:xfrm>
                    <a:prstGeom prst="rect">
                      <a:avLst/>
                    </a:prstGeom>
                  </pic:spPr>
                </pic:pic>
              </a:graphicData>
            </a:graphic>
          </wp:inline>
        </w:drawing>
      </w:r>
    </w:p>
    <w:p w14:paraId="74BFF1AF" w14:textId="77777777" w:rsidR="00CC6983" w:rsidRDefault="00CC6983" w:rsidP="00302E2B"/>
    <w:p w14:paraId="02A7BD90" w14:textId="77777777" w:rsidR="00CC6983" w:rsidRDefault="00CC6983" w:rsidP="00CC6983">
      <w:pPr>
        <w:pStyle w:val="berschrift2"/>
      </w:pPr>
      <w:bookmarkStart w:id="14" w:name="_Toc194943045"/>
      <w:r>
        <w:t>Modell Bewertung</w:t>
      </w:r>
      <w:bookmarkEnd w:id="14"/>
    </w:p>
    <w:p w14:paraId="7C1033E6" w14:textId="77777777" w:rsidR="00DF2D34" w:rsidRPr="0061566D" w:rsidRDefault="00DF2D34" w:rsidP="00DF2D34">
      <w:pPr>
        <w:pStyle w:val="berschrift2"/>
      </w:pPr>
      <w:bookmarkStart w:id="15" w:name="_Toc188213556"/>
      <w:bookmarkStart w:id="16" w:name="_Toc194943046"/>
      <w:r w:rsidRPr="0061566D">
        <w:t>Metriken</w:t>
      </w:r>
      <w:bookmarkEnd w:id="15"/>
      <w:bookmarkEnd w:id="16"/>
    </w:p>
    <w:p w14:paraId="14A40A13" w14:textId="02DB61F2" w:rsidR="00DF2D34" w:rsidRPr="0061566D" w:rsidRDefault="00DF2D34" w:rsidP="00DF2D34">
      <w:r w:rsidRPr="0061566D">
        <w:t>Die Genauigkeit der Klassifikationen</w:t>
      </w:r>
      <w:r>
        <w:t xml:space="preserve"> der Sub-Techniken der zu untersuchenden Modelle</w:t>
      </w:r>
      <w:r w:rsidRPr="0061566D">
        <w:t xml:space="preserve"> w</w:t>
      </w:r>
      <w:r>
        <w:t xml:space="preserve">ird </w:t>
      </w:r>
      <w:r w:rsidRPr="0061566D">
        <w:t>durch statistische Metriken gemessen, welche auf der Analyse der Vorhersagen des Modells basieren. Hierzu wurde jeweils eine Konfusionsmatrix verwendet, welche die Klassifikationsergebnisse der Modelle einteilt</w:t>
      </w:r>
      <w:r>
        <w:t>.</w:t>
      </w:r>
    </w:p>
    <w:p w14:paraId="742336C4" w14:textId="3EC365D6" w:rsidR="00DF2D34" w:rsidRPr="0061566D" w:rsidRDefault="00DF2D34" w:rsidP="00DF2D34">
      <w:r w:rsidRPr="0061566D">
        <w:t xml:space="preserve">Die True Positives (TP) repräsentieren die korrekt als positiv klassifizierten Voraussagen, während die True Negatives (TN) die korrekt als negativ klassifizierten Voraussagen darstellen. False Positives (FP) sind die fälschlicherweise als positiv klassifizierten </w:t>
      </w:r>
      <w:r w:rsidRPr="0061566D">
        <w:lastRenderedPageBreak/>
        <w:t>Voraussagen und False Negatives (FN) sind die Voraussagen, die fälschlicherweise als negativ eingestuft wurden</w:t>
      </w:r>
      <w:r>
        <w:t xml:space="preserve"> </w:t>
      </w:r>
      <w:sdt>
        <w:sdtPr>
          <w:id w:val="75641023"/>
          <w:citation/>
        </w:sdtPr>
        <w:sdtContent>
          <w:r>
            <w:fldChar w:fldCharType="begin"/>
          </w:r>
          <w:r>
            <w:instrText xml:space="preserve"> CITATION Gér18 \l 2055 </w:instrText>
          </w:r>
          <w:r>
            <w:fldChar w:fldCharType="separate"/>
          </w:r>
          <w:r w:rsidR="001B7CC3" w:rsidRPr="001B7CC3">
            <w:rPr>
              <w:noProof/>
            </w:rPr>
            <w:t>(Géron, 2018)</w:t>
          </w:r>
          <w:r>
            <w:fldChar w:fldCharType="end"/>
          </w:r>
        </w:sdtContent>
      </w:sdt>
      <w:r w:rsidRPr="0061566D">
        <w:t>.</w:t>
      </w:r>
    </w:p>
    <w:p w14:paraId="3CDEE7F0" w14:textId="5ADE1FE9" w:rsidR="00DF2D34" w:rsidRPr="0061566D" w:rsidRDefault="00DF2D34" w:rsidP="00DF2D34">
      <w:r w:rsidRPr="0061566D">
        <w:t>Die Metrik Genauigkeit misst den Anteil der korrekt klassifizierten Voraussagen im Verhältnis zur Gesamtzahl der Messwerte. Sie wird mit folgender Formel berechnet:</w:t>
      </w:r>
    </w:p>
    <w:p w14:paraId="4E74C1F2" w14:textId="77777777" w:rsidR="00DF2D34" w:rsidRPr="0061566D" w:rsidRDefault="00DF2D34" w:rsidP="00DF2D34">
      <w:pPr>
        <w:ind w:left="708" w:hanging="708"/>
      </w:pPr>
      <m:oMathPara>
        <m:oMath>
          <m:r>
            <w:rPr>
              <w:rFonts w:ascii="Cambria Math" w:hAnsi="Cambria Math"/>
            </w:rPr>
            <m:t>Genauigkeit=</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14:paraId="708FC02B" w14:textId="34093CF3" w:rsidR="00302E2B" w:rsidRPr="002652F9" w:rsidRDefault="00302E2B" w:rsidP="00302E2B"/>
    <w:p w14:paraId="081227DF" w14:textId="77777777" w:rsidR="00212A8B" w:rsidRDefault="00CC6983" w:rsidP="00212A8B">
      <w:pPr>
        <w:pStyle w:val="berschrift1"/>
      </w:pPr>
      <w:bookmarkStart w:id="17" w:name="_Toc194943047"/>
      <w:r>
        <w:lastRenderedPageBreak/>
        <w:t>Vorläufige Gliederung</w:t>
      </w:r>
      <w:bookmarkEnd w:id="17"/>
      <w:r w:rsidR="00212A8B" w:rsidRPr="002652F9">
        <w:t xml:space="preserve"> </w:t>
      </w:r>
    </w:p>
    <w:p w14:paraId="515E9C80" w14:textId="77777777" w:rsidR="00D25868" w:rsidRDefault="00D25868" w:rsidP="00D25868">
      <w:bookmarkStart w:id="18" w:name="_Hlk194859881"/>
    </w:p>
    <w:p w14:paraId="3846014E" w14:textId="04999682" w:rsidR="00961FAE" w:rsidRDefault="00961FAE" w:rsidP="00D25868"/>
    <w:p w14:paraId="27190C1A" w14:textId="77777777" w:rsidR="00D25868" w:rsidRDefault="00D25868" w:rsidP="00D25868">
      <w:r>
        <w:t>1</w:t>
      </w:r>
      <w:r>
        <w:tab/>
        <w:t>Einleitung</w:t>
      </w:r>
    </w:p>
    <w:p w14:paraId="06F208EE" w14:textId="77777777" w:rsidR="00D25868" w:rsidRDefault="00D25868" w:rsidP="00D25868">
      <w:r>
        <w:t>1.1</w:t>
      </w:r>
      <w:r>
        <w:tab/>
        <w:t>Forschungsfrage</w:t>
      </w:r>
    </w:p>
    <w:p w14:paraId="0E4D50E1" w14:textId="77777777" w:rsidR="00D25868" w:rsidRDefault="00D25868" w:rsidP="00D25868">
      <w:r>
        <w:t>2</w:t>
      </w:r>
      <w:r>
        <w:tab/>
        <w:t>Methodik</w:t>
      </w:r>
    </w:p>
    <w:p w14:paraId="472486FA" w14:textId="77777777" w:rsidR="00D25868" w:rsidRDefault="00D25868" w:rsidP="00D25868">
      <w:r>
        <w:t>2.1</w:t>
      </w:r>
      <w:r>
        <w:tab/>
        <w:t>Forschungsstand</w:t>
      </w:r>
    </w:p>
    <w:p w14:paraId="5F5B0A59" w14:textId="77777777" w:rsidR="00D25868" w:rsidRDefault="00D25868" w:rsidP="00D25868">
      <w:r>
        <w:t>2.2</w:t>
      </w:r>
      <w:r>
        <w:tab/>
        <w:t>Datensatz</w:t>
      </w:r>
    </w:p>
    <w:p w14:paraId="42A8D6E4" w14:textId="77777777" w:rsidR="00D25868" w:rsidRDefault="00D25868" w:rsidP="00D25868">
      <w:r>
        <w:t>2.3</w:t>
      </w:r>
      <w:r>
        <w:tab/>
        <w:t>Datenvorverarbeitung</w:t>
      </w:r>
    </w:p>
    <w:p w14:paraId="6248CB82" w14:textId="77777777" w:rsidR="00D25868" w:rsidRDefault="00D25868" w:rsidP="00D25868">
      <w:r>
        <w:t>2.4</w:t>
      </w:r>
      <w:r>
        <w:tab/>
        <w:t>Modellwahl</w:t>
      </w:r>
    </w:p>
    <w:p w14:paraId="1DB41C89" w14:textId="77777777" w:rsidR="00D25868" w:rsidRDefault="00D25868" w:rsidP="00D25868">
      <w:r>
        <w:t>2.5</w:t>
      </w:r>
      <w:r>
        <w:tab/>
        <w:t>Metrik</w:t>
      </w:r>
    </w:p>
    <w:p w14:paraId="21B7733C" w14:textId="77777777" w:rsidR="00D25868" w:rsidRDefault="00D25868" w:rsidP="00D25868">
      <w:r>
        <w:t>3</w:t>
      </w:r>
      <w:r>
        <w:tab/>
        <w:t xml:space="preserve">Resultate </w:t>
      </w:r>
    </w:p>
    <w:p w14:paraId="2DF3A26D" w14:textId="15CC98DF" w:rsidR="00D25868" w:rsidRPr="00D25868" w:rsidRDefault="00D25868" w:rsidP="00D25868">
      <w:r>
        <w:t>4</w:t>
      </w:r>
      <w:r>
        <w:tab/>
        <w:t>Diskussion</w:t>
      </w:r>
    </w:p>
    <w:bookmarkEnd w:id="18"/>
    <w:p w14:paraId="57673467" w14:textId="77777777" w:rsidR="0056703E" w:rsidRDefault="0056703E" w:rsidP="00FA3BEA"/>
    <w:p w14:paraId="2A94140E" w14:textId="77777777" w:rsidR="0056703E" w:rsidRDefault="0056703E" w:rsidP="00FA3BEA"/>
    <w:p w14:paraId="1963C692" w14:textId="77777777" w:rsidR="00FA3BEA" w:rsidRDefault="00FA3BEA" w:rsidP="00FA3BEA"/>
    <w:p w14:paraId="543661A2" w14:textId="77777777" w:rsidR="00761274" w:rsidRDefault="00761274" w:rsidP="00FA3BEA">
      <w:pPr>
        <w:sectPr w:rsidR="00761274" w:rsidSect="00CC6983">
          <w:headerReference w:type="default" r:id="rId12"/>
          <w:footerReference w:type="default" r:id="rId13"/>
          <w:pgSz w:w="11906" w:h="16838"/>
          <w:pgMar w:top="1418" w:right="1418" w:bottom="1134" w:left="1701" w:header="737" w:footer="737" w:gutter="0"/>
          <w:pgNumType w:start="1"/>
          <w:cols w:space="708"/>
          <w:docGrid w:linePitch="360"/>
        </w:sectPr>
      </w:pPr>
    </w:p>
    <w:p w14:paraId="3B903DF3" w14:textId="3DE979D8" w:rsidR="00212A8B" w:rsidRDefault="00CC6983" w:rsidP="00212A8B">
      <w:pPr>
        <w:pStyle w:val="berschrift1"/>
      </w:pPr>
      <w:bookmarkStart w:id="19" w:name="_Toc194943048"/>
      <w:r>
        <w:lastRenderedPageBreak/>
        <w:t>Zeitplan</w:t>
      </w:r>
      <w:bookmarkEnd w:id="19"/>
    </w:p>
    <w:p w14:paraId="27A56600" w14:textId="5DA12BA3" w:rsidR="00212A8B" w:rsidRPr="002652F9" w:rsidRDefault="00880F72" w:rsidP="00212A8B">
      <w:r w:rsidRPr="00880F72">
        <w:rPr>
          <w:noProof/>
        </w:rPr>
        <w:drawing>
          <wp:inline distT="0" distB="0" distL="0" distR="0" wp14:anchorId="5342E3E3" wp14:editId="4D383AB5">
            <wp:extent cx="9071610" cy="3824291"/>
            <wp:effectExtent l="0" t="0" r="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71610" cy="3824291"/>
                    </a:xfrm>
                    <a:prstGeom prst="rect">
                      <a:avLst/>
                    </a:prstGeom>
                    <a:noFill/>
                    <a:ln>
                      <a:noFill/>
                    </a:ln>
                  </pic:spPr>
                </pic:pic>
              </a:graphicData>
            </a:graphic>
          </wp:inline>
        </w:drawing>
      </w:r>
    </w:p>
    <w:p w14:paraId="0F46D5DC" w14:textId="77777777" w:rsidR="00212A8B" w:rsidRDefault="00212A8B" w:rsidP="00212A8B"/>
    <w:p w14:paraId="7AA5CF62" w14:textId="62AA9AC8" w:rsidR="00761274" w:rsidRDefault="00761274" w:rsidP="00212A8B">
      <w:pPr>
        <w:sectPr w:rsidR="00761274" w:rsidSect="0056703E">
          <w:footerReference w:type="default" r:id="rId15"/>
          <w:pgSz w:w="16838" w:h="11906" w:orient="landscape"/>
          <w:pgMar w:top="1701" w:right="1418" w:bottom="1418" w:left="1134" w:header="737" w:footer="737" w:gutter="0"/>
          <w:cols w:space="708"/>
          <w:docGrid w:linePitch="360"/>
        </w:sectPr>
      </w:pPr>
    </w:p>
    <w:p w14:paraId="2B8713D1" w14:textId="77777777" w:rsidR="00A00ACD" w:rsidRPr="002652F9" w:rsidRDefault="00CC6983" w:rsidP="00063A7D">
      <w:pPr>
        <w:pStyle w:val="berschrift1"/>
      </w:pPr>
      <w:bookmarkStart w:id="20" w:name="_Toc194943049"/>
      <w:r>
        <w:lastRenderedPageBreak/>
        <w:t>Verwendete Literatur</w:t>
      </w:r>
      <w:bookmarkEnd w:id="20"/>
    </w:p>
    <w:p w14:paraId="716C678D" w14:textId="77777777" w:rsidR="001B7CC3" w:rsidRPr="001B7CC3" w:rsidRDefault="00A6778A" w:rsidP="001B7CC3">
      <w:pPr>
        <w:pStyle w:val="Literaturverzeichnis"/>
        <w:rPr>
          <w:noProof/>
          <w:sz w:val="24"/>
          <w:szCs w:val="24"/>
          <w:lang w:val="en-GB"/>
        </w:rPr>
      </w:pPr>
      <w:r>
        <w:fldChar w:fldCharType="begin"/>
      </w:r>
      <w:r w:rsidRPr="00A6778A">
        <w:rPr>
          <w:lang w:val="it-IT"/>
        </w:rPr>
        <w:instrText xml:space="preserve"> BIBLIOGRAPHY  \l 2055 </w:instrText>
      </w:r>
      <w:r>
        <w:fldChar w:fldCharType="separate"/>
      </w:r>
      <w:r w:rsidR="001B7CC3" w:rsidRPr="001B7CC3">
        <w:rPr>
          <w:noProof/>
          <w:lang w:val="it-IT"/>
        </w:rPr>
        <w:t xml:space="preserve">Bruzzo, J., Perkins, N. &amp; Mikkola, A., 2020. </w:t>
      </w:r>
      <w:r w:rsidR="001B7CC3" w:rsidRPr="001B7CC3">
        <w:rPr>
          <w:i/>
          <w:iCs/>
          <w:noProof/>
          <w:lang w:val="en-GB"/>
        </w:rPr>
        <w:t>Embedded inertial measurement unit reveals pole lean angle for cross</w:t>
      </w:r>
      <w:r w:rsidR="001B7CC3" w:rsidRPr="001B7CC3">
        <w:rPr>
          <w:i/>
          <w:iCs/>
          <w:noProof/>
          <w:lang w:val="en-GB"/>
        </w:rPr>
        <w:noBreakHyphen/>
        <w:t xml:space="preserve">country skiing. </w:t>
      </w:r>
      <w:r w:rsidR="001B7CC3" w:rsidRPr="001B7CC3">
        <w:rPr>
          <w:noProof/>
          <w:lang w:val="en-GB"/>
        </w:rPr>
        <w:t>Lappeenranta, Finland: Sports Engineering.</w:t>
      </w:r>
    </w:p>
    <w:p w14:paraId="66CD8EE5" w14:textId="77777777" w:rsidR="001B7CC3" w:rsidRPr="001B7CC3" w:rsidRDefault="001B7CC3" w:rsidP="001B7CC3">
      <w:pPr>
        <w:pStyle w:val="Literaturverzeichnis"/>
        <w:rPr>
          <w:noProof/>
          <w:lang w:val="en-GB"/>
        </w:rPr>
      </w:pPr>
      <w:r w:rsidRPr="001B7CC3">
        <w:rPr>
          <w:noProof/>
          <w:lang w:val="en-GB"/>
        </w:rPr>
        <w:t xml:space="preserve">Géron, A., 2018. </w:t>
      </w:r>
      <w:r w:rsidRPr="001B7CC3">
        <w:rPr>
          <w:i/>
          <w:iCs/>
          <w:noProof/>
          <w:lang w:val="en-GB"/>
        </w:rPr>
        <w:t xml:space="preserve">Praxiseinstieg Machine Learning mit Scikit-Learn und TensorFlow. </w:t>
      </w:r>
      <w:r w:rsidRPr="001B7CC3">
        <w:rPr>
          <w:noProof/>
          <w:lang w:val="en-GB"/>
        </w:rPr>
        <w:t>s.l.:O'Reilly.</w:t>
      </w:r>
    </w:p>
    <w:p w14:paraId="76EFDF00" w14:textId="77777777" w:rsidR="001B7CC3" w:rsidRPr="001B7CC3" w:rsidRDefault="001B7CC3" w:rsidP="001B7CC3">
      <w:pPr>
        <w:pStyle w:val="Literaturverzeichnis"/>
        <w:rPr>
          <w:noProof/>
          <w:lang w:val="en-GB"/>
        </w:rPr>
      </w:pPr>
      <w:r w:rsidRPr="001B7CC3">
        <w:rPr>
          <w:noProof/>
          <w:lang w:val="en-GB"/>
        </w:rPr>
        <w:t xml:space="preserve">Gløersen, Ø. &amp; Gilgien, M., 2021. </w:t>
      </w:r>
      <w:r w:rsidRPr="001B7CC3">
        <w:rPr>
          <w:i/>
          <w:iCs/>
          <w:noProof/>
          <w:lang w:val="en-GB"/>
        </w:rPr>
        <w:t xml:space="preserve">Classification of Cross-Country Ski Skating Sub-Technique Can Be Automated Using Carrier-Phase Differential GNSS. </w:t>
      </w:r>
      <w:r w:rsidRPr="001B7CC3">
        <w:rPr>
          <w:noProof/>
          <w:lang w:val="en-GB"/>
        </w:rPr>
        <w:t>Norway: MDPI.</w:t>
      </w:r>
    </w:p>
    <w:p w14:paraId="6B4AEDD8" w14:textId="77777777" w:rsidR="001B7CC3" w:rsidRPr="001B7CC3" w:rsidRDefault="001B7CC3" w:rsidP="001B7CC3">
      <w:pPr>
        <w:pStyle w:val="Literaturverzeichnis"/>
        <w:rPr>
          <w:noProof/>
          <w:lang w:val="en-GB"/>
        </w:rPr>
      </w:pPr>
      <w:r w:rsidRPr="001B7CC3">
        <w:rPr>
          <w:noProof/>
          <w:lang w:val="en-GB"/>
        </w:rPr>
        <w:t xml:space="preserve">Jang, J. et al., 2018. </w:t>
      </w:r>
      <w:r w:rsidRPr="001B7CC3">
        <w:rPr>
          <w:i/>
          <w:iCs/>
          <w:noProof/>
          <w:lang w:val="en-GB"/>
        </w:rPr>
        <w:t xml:space="preserve">A Unified Deep-Learning Model for Classifying the Cross-Country Skiing Techniquea Using Wearable Gyroscope Sensors. </w:t>
      </w:r>
      <w:r w:rsidRPr="001B7CC3">
        <w:rPr>
          <w:noProof/>
          <w:lang w:val="en-GB"/>
        </w:rPr>
        <w:t>Korea: Sensors.</w:t>
      </w:r>
    </w:p>
    <w:p w14:paraId="34937892" w14:textId="77777777" w:rsidR="001B7CC3" w:rsidRPr="001B7CC3" w:rsidRDefault="001B7CC3" w:rsidP="001B7CC3">
      <w:pPr>
        <w:pStyle w:val="Literaturverzeichnis"/>
        <w:rPr>
          <w:noProof/>
          <w:lang w:val="en-GB"/>
        </w:rPr>
      </w:pPr>
      <w:r w:rsidRPr="001B7CC3">
        <w:rPr>
          <w:noProof/>
          <w:lang w:val="en-GB"/>
        </w:rPr>
        <w:t xml:space="preserve">Johansson, M., Korneliusson, M. &amp; Lizbat Lawrence, N., 2019. </w:t>
      </w:r>
      <w:r w:rsidRPr="001B7CC3">
        <w:rPr>
          <w:i/>
          <w:iCs/>
          <w:noProof/>
          <w:lang w:val="en-GB"/>
        </w:rPr>
        <w:t xml:space="preserve">Identifying cross country skiing techniques using power meters in ski poles. </w:t>
      </w:r>
      <w:r w:rsidRPr="001B7CC3">
        <w:rPr>
          <w:noProof/>
          <w:lang w:val="en-GB"/>
        </w:rPr>
        <w:t>Gothenburg, Sweden: s.n.</w:t>
      </w:r>
    </w:p>
    <w:p w14:paraId="188551AF" w14:textId="77777777" w:rsidR="001B7CC3" w:rsidRPr="001B7CC3" w:rsidRDefault="001B7CC3" w:rsidP="001B7CC3">
      <w:pPr>
        <w:pStyle w:val="Literaturverzeichnis"/>
        <w:rPr>
          <w:noProof/>
          <w:lang w:val="en-GB"/>
        </w:rPr>
      </w:pPr>
      <w:r w:rsidRPr="001B7CC3">
        <w:rPr>
          <w:noProof/>
          <w:lang w:val="en-GB"/>
        </w:rPr>
        <w:t xml:space="preserve">Marsland, F. et al., 2012. </w:t>
      </w:r>
      <w:r w:rsidRPr="001B7CC3">
        <w:rPr>
          <w:i/>
          <w:iCs/>
          <w:noProof/>
          <w:lang w:val="en-GB"/>
        </w:rPr>
        <w:t xml:space="preserve">Identification of Cross-Country Skiing Movement Patterns Using Micro-Sensors Using Micro-Sensors. </w:t>
      </w:r>
      <w:r w:rsidRPr="001B7CC3">
        <w:rPr>
          <w:noProof/>
          <w:lang w:val="en-GB"/>
        </w:rPr>
        <w:t>University of Canberra, Australia: Sensors.</w:t>
      </w:r>
    </w:p>
    <w:p w14:paraId="4D9B557B" w14:textId="77777777" w:rsidR="001B7CC3" w:rsidRPr="001B7CC3" w:rsidRDefault="001B7CC3" w:rsidP="001B7CC3">
      <w:pPr>
        <w:pStyle w:val="Literaturverzeichnis"/>
        <w:rPr>
          <w:noProof/>
          <w:lang w:val="en-GB"/>
        </w:rPr>
      </w:pPr>
      <w:r w:rsidRPr="001B7CC3">
        <w:rPr>
          <w:noProof/>
          <w:lang w:val="en-GB"/>
        </w:rPr>
        <w:t xml:space="preserve">Meland, H. J., 2017. </w:t>
      </w:r>
      <w:r w:rsidRPr="001B7CC3">
        <w:rPr>
          <w:i/>
          <w:iCs/>
          <w:noProof/>
          <w:lang w:val="en-GB"/>
        </w:rPr>
        <w:t xml:space="preserve">Automated detection and classification of movement cycles in cross-country skiing through analysis of inertial sensor data. </w:t>
      </w:r>
      <w:r w:rsidRPr="001B7CC3">
        <w:rPr>
          <w:noProof/>
          <w:lang w:val="en-GB"/>
        </w:rPr>
        <w:t>Oslo, Norway: Norwegian University of Science and Technology.</w:t>
      </w:r>
    </w:p>
    <w:p w14:paraId="5B2B1E48" w14:textId="77777777" w:rsidR="001B7CC3" w:rsidRPr="001B7CC3" w:rsidRDefault="001B7CC3" w:rsidP="001B7CC3">
      <w:pPr>
        <w:pStyle w:val="Literaturverzeichnis"/>
        <w:rPr>
          <w:noProof/>
          <w:lang w:val="en-GB"/>
        </w:rPr>
      </w:pPr>
      <w:r w:rsidRPr="001B7CC3">
        <w:rPr>
          <w:noProof/>
          <w:lang w:val="en-GB"/>
        </w:rPr>
        <w:t xml:space="preserve">Pellegrini, B. et al., 2021. </w:t>
      </w:r>
      <w:r w:rsidRPr="001B7CC3">
        <w:rPr>
          <w:i/>
          <w:iCs/>
          <w:noProof/>
          <w:lang w:val="en-GB"/>
        </w:rPr>
        <w:t>Methodological Guidelines Designed to Improve the Quality of Research on Cross</w:t>
      </w:r>
      <w:r w:rsidRPr="001B7CC3">
        <w:rPr>
          <w:i/>
          <w:iCs/>
          <w:noProof/>
          <w:lang w:val="en-GB"/>
        </w:rPr>
        <w:noBreakHyphen/>
        <w:t xml:space="preserve">Country Skiing. </w:t>
      </w:r>
      <w:r w:rsidRPr="001B7CC3">
        <w:rPr>
          <w:noProof/>
          <w:lang w:val="en-GB"/>
        </w:rPr>
        <w:t>s.l.:springer.</w:t>
      </w:r>
    </w:p>
    <w:p w14:paraId="20359EC1" w14:textId="77777777" w:rsidR="001B7CC3" w:rsidRPr="001B7CC3" w:rsidRDefault="001B7CC3" w:rsidP="001B7CC3">
      <w:pPr>
        <w:pStyle w:val="Literaturverzeichnis"/>
        <w:rPr>
          <w:noProof/>
          <w:lang w:val="en-GB"/>
        </w:rPr>
      </w:pPr>
      <w:r w:rsidRPr="001B7CC3">
        <w:rPr>
          <w:noProof/>
          <w:lang w:val="en-GB"/>
        </w:rPr>
        <w:t xml:space="preserve">Polo-Rodríguez, A. et al., 2025. </w:t>
      </w:r>
      <w:r w:rsidRPr="001B7CC3">
        <w:rPr>
          <w:i/>
          <w:iCs/>
          <w:noProof/>
          <w:lang w:val="en-GB"/>
        </w:rPr>
        <w:t xml:space="preserve">A Comparative Study of Plantar Pressure and Inertial Sensors for Cross-Country Ski Classification Using Deep Learning. </w:t>
      </w:r>
      <w:r w:rsidRPr="001B7CC3">
        <w:rPr>
          <w:noProof/>
          <w:lang w:val="en-GB"/>
        </w:rPr>
        <w:t>Granada, Spain: Sensors.</w:t>
      </w:r>
    </w:p>
    <w:p w14:paraId="4418097C" w14:textId="77777777" w:rsidR="001B7CC3" w:rsidRPr="001B7CC3" w:rsidRDefault="001B7CC3" w:rsidP="001B7CC3">
      <w:pPr>
        <w:pStyle w:val="Literaturverzeichnis"/>
        <w:rPr>
          <w:noProof/>
          <w:lang w:val="en-GB"/>
        </w:rPr>
      </w:pPr>
      <w:r w:rsidRPr="001B7CC3">
        <w:rPr>
          <w:noProof/>
          <w:lang w:val="en-GB"/>
        </w:rPr>
        <w:t xml:space="preserve">Pousibet-Garrido, A. et al., 2024. </w:t>
      </w:r>
      <w:r w:rsidRPr="001B7CC3">
        <w:rPr>
          <w:i/>
          <w:iCs/>
          <w:noProof/>
          <w:lang w:val="en-GB"/>
        </w:rPr>
        <w:t xml:space="preserve">Gear Classification in Skating Cross-Country Skiing Using Inertial Sensors and Deep Learning. </w:t>
      </w:r>
      <w:r w:rsidRPr="001B7CC3">
        <w:rPr>
          <w:noProof/>
          <w:lang w:val="en-GB"/>
        </w:rPr>
        <w:t>University of Granada: Sensors.</w:t>
      </w:r>
    </w:p>
    <w:p w14:paraId="6930BCCD" w14:textId="77777777" w:rsidR="001B7CC3" w:rsidRPr="001B7CC3" w:rsidRDefault="001B7CC3" w:rsidP="001B7CC3">
      <w:pPr>
        <w:pStyle w:val="Literaturverzeichnis"/>
        <w:rPr>
          <w:noProof/>
          <w:lang w:val="en-GB"/>
        </w:rPr>
      </w:pPr>
      <w:r w:rsidRPr="001B7CC3">
        <w:rPr>
          <w:noProof/>
          <w:lang w:val="en-GB"/>
        </w:rPr>
        <w:t xml:space="preserve">Rassem, A., El-Beltagy, M. &amp; Saleh, M., 2017. </w:t>
      </w:r>
      <w:r w:rsidRPr="001B7CC3">
        <w:rPr>
          <w:i/>
          <w:iCs/>
          <w:noProof/>
          <w:lang w:val="en-GB"/>
        </w:rPr>
        <w:t xml:space="preserve">Cross-Country Skiing Gears Classification using Deep Learning. </w:t>
      </w:r>
      <w:r w:rsidRPr="001B7CC3">
        <w:rPr>
          <w:noProof/>
          <w:lang w:val="en-GB"/>
        </w:rPr>
        <w:t>s.l.:Cornell University .</w:t>
      </w:r>
    </w:p>
    <w:p w14:paraId="0DC7EDC0" w14:textId="77777777" w:rsidR="001B7CC3" w:rsidRPr="001B7CC3" w:rsidRDefault="001B7CC3" w:rsidP="001B7CC3">
      <w:pPr>
        <w:pStyle w:val="Literaturverzeichnis"/>
        <w:rPr>
          <w:noProof/>
          <w:lang w:val="en-GB"/>
        </w:rPr>
      </w:pPr>
      <w:r w:rsidRPr="001B7CC3">
        <w:rPr>
          <w:noProof/>
          <w:lang w:val="en-GB"/>
        </w:rPr>
        <w:t xml:space="preserve">Rindal, O. M. H. et al., 2017. </w:t>
      </w:r>
      <w:r w:rsidRPr="001B7CC3">
        <w:rPr>
          <w:i/>
          <w:iCs/>
          <w:noProof/>
          <w:lang w:val="en-GB"/>
        </w:rPr>
        <w:t xml:space="preserve">Automatic Classification of Sub-Techniques in classical Cross-Country Skiing using a Machine Learning Algorithm on Micro-Sensor Data. </w:t>
      </w:r>
      <w:r w:rsidRPr="001B7CC3">
        <w:rPr>
          <w:noProof/>
          <w:lang w:val="en-GB"/>
        </w:rPr>
        <w:t>Norwegian University of Science and Technology: Sensors.</w:t>
      </w:r>
    </w:p>
    <w:p w14:paraId="49F89A18" w14:textId="77777777" w:rsidR="001B7CC3" w:rsidRPr="001B7CC3" w:rsidRDefault="001B7CC3" w:rsidP="001B7CC3">
      <w:pPr>
        <w:pStyle w:val="Literaturverzeichnis"/>
        <w:rPr>
          <w:noProof/>
          <w:lang w:val="en-GB"/>
        </w:rPr>
      </w:pPr>
      <w:r w:rsidRPr="001B7CC3">
        <w:rPr>
          <w:noProof/>
          <w:lang w:val="en-GB"/>
        </w:rPr>
        <w:t xml:space="preserve">Seeberg, T. M. et al., 2017. </w:t>
      </w:r>
      <w:r w:rsidRPr="001B7CC3">
        <w:rPr>
          <w:i/>
          <w:iCs/>
          <w:noProof/>
          <w:lang w:val="en-GB"/>
        </w:rPr>
        <w:t xml:space="preserve">A multi-sensor system for automatic analysis of classical crosscountry skiing techniques. </w:t>
      </w:r>
      <w:r w:rsidRPr="001B7CC3">
        <w:rPr>
          <w:noProof/>
          <w:lang w:val="en-GB"/>
        </w:rPr>
        <w:t>online: Springer.</w:t>
      </w:r>
    </w:p>
    <w:p w14:paraId="613C5F29" w14:textId="77777777" w:rsidR="001B7CC3" w:rsidRPr="001B7CC3" w:rsidRDefault="001B7CC3" w:rsidP="001B7CC3">
      <w:pPr>
        <w:pStyle w:val="Literaturverzeichnis"/>
        <w:rPr>
          <w:noProof/>
          <w:lang w:val="en-GB"/>
        </w:rPr>
      </w:pPr>
      <w:r w:rsidRPr="001B7CC3">
        <w:rPr>
          <w:noProof/>
          <w:lang w:val="en-GB"/>
        </w:rPr>
        <w:t xml:space="preserve">Smith, G. A., 1992. </w:t>
      </w:r>
      <w:r w:rsidRPr="001B7CC3">
        <w:rPr>
          <w:i/>
          <w:iCs/>
          <w:noProof/>
          <w:lang w:val="en-GB"/>
        </w:rPr>
        <w:t xml:space="preserve">Biomechanical analysis of cross-country skiing techniques. </w:t>
      </w:r>
      <w:r w:rsidRPr="001B7CC3">
        <w:rPr>
          <w:noProof/>
          <w:lang w:val="en-GB"/>
        </w:rPr>
        <w:t>Oregon State University: NIH.</w:t>
      </w:r>
    </w:p>
    <w:p w14:paraId="641B9CEE" w14:textId="77777777" w:rsidR="001B7CC3" w:rsidRPr="001B7CC3" w:rsidRDefault="001B7CC3" w:rsidP="001B7CC3">
      <w:pPr>
        <w:pStyle w:val="Literaturverzeichnis"/>
        <w:rPr>
          <w:noProof/>
          <w:lang w:val="en-GB"/>
        </w:rPr>
      </w:pPr>
      <w:r w:rsidRPr="001B7CC3">
        <w:rPr>
          <w:noProof/>
          <w:lang w:val="en-GB"/>
        </w:rPr>
        <w:lastRenderedPageBreak/>
        <w:t xml:space="preserve">Stöggl, T. et al., 2014. </w:t>
      </w:r>
      <w:r w:rsidRPr="001B7CC3">
        <w:rPr>
          <w:i/>
          <w:iCs/>
          <w:noProof/>
          <w:lang w:val="en-GB"/>
        </w:rPr>
        <w:t xml:space="preserve">Automatic Classification of the Sub-Techniques (Gears) Used in Cross-Country Ski Skating Employing a Mobile Phone. </w:t>
      </w:r>
      <w:r w:rsidRPr="001B7CC3">
        <w:rPr>
          <w:noProof/>
          <w:lang w:val="en-GB"/>
        </w:rPr>
        <w:t>University of Salzburg: Sensors.</w:t>
      </w:r>
    </w:p>
    <w:p w14:paraId="12604C07" w14:textId="77777777" w:rsidR="001B7CC3" w:rsidRPr="001B7CC3" w:rsidRDefault="001B7CC3" w:rsidP="001B7CC3">
      <w:pPr>
        <w:pStyle w:val="Literaturverzeichnis"/>
        <w:rPr>
          <w:noProof/>
          <w:lang w:val="en-GB"/>
        </w:rPr>
      </w:pPr>
      <w:r w:rsidRPr="001B7CC3">
        <w:rPr>
          <w:noProof/>
          <w:lang w:val="en-GB"/>
        </w:rPr>
        <w:t xml:space="preserve">Takeda, M. et al., 2019. </w:t>
      </w:r>
      <w:r w:rsidRPr="001B7CC3">
        <w:rPr>
          <w:i/>
          <w:iCs/>
          <w:noProof/>
          <w:lang w:val="en-GB"/>
        </w:rPr>
        <w:t xml:space="preserve">Cross-Country Skiing Analysis and Ski Technique Detection by High-Precision Kinematic Global Navigation Satellite System. </w:t>
      </w:r>
      <w:r w:rsidRPr="001B7CC3">
        <w:rPr>
          <w:noProof/>
          <w:lang w:val="en-GB"/>
        </w:rPr>
        <w:t>Kyoto, Japan: Sensors.</w:t>
      </w:r>
    </w:p>
    <w:p w14:paraId="13515BCC" w14:textId="77777777" w:rsidR="001B7CC3" w:rsidRPr="001B7CC3" w:rsidRDefault="001B7CC3" w:rsidP="001B7CC3">
      <w:pPr>
        <w:pStyle w:val="Literaturverzeichnis"/>
        <w:rPr>
          <w:noProof/>
          <w:lang w:val="en-GB"/>
        </w:rPr>
      </w:pPr>
      <w:r w:rsidRPr="001B7CC3">
        <w:rPr>
          <w:noProof/>
          <w:lang w:val="en-GB"/>
        </w:rPr>
        <w:t xml:space="preserve">Tjønnås, J. et al., 2019. </w:t>
      </w:r>
      <w:r w:rsidRPr="001B7CC3">
        <w:rPr>
          <w:i/>
          <w:iCs/>
          <w:noProof/>
          <w:lang w:val="en-GB"/>
        </w:rPr>
        <w:t xml:space="preserve">Assessment of Basic Motions and Technique Identification in Classical Cross-Country Skiing. </w:t>
      </w:r>
      <w:r w:rsidRPr="001B7CC3">
        <w:rPr>
          <w:noProof/>
          <w:lang w:val="en-GB"/>
        </w:rPr>
        <w:t>Trondheim, Norway: frontiersin.</w:t>
      </w:r>
    </w:p>
    <w:p w14:paraId="333B5DE1" w14:textId="77777777" w:rsidR="001B7CC3" w:rsidRDefault="001B7CC3" w:rsidP="001B7CC3">
      <w:pPr>
        <w:pStyle w:val="Literaturverzeichnis"/>
        <w:rPr>
          <w:noProof/>
        </w:rPr>
      </w:pPr>
      <w:r w:rsidRPr="001B7CC3">
        <w:rPr>
          <w:noProof/>
          <w:lang w:val="en-GB"/>
        </w:rPr>
        <w:t xml:space="preserve">Uda, S. et al., 2024. </w:t>
      </w:r>
      <w:r w:rsidRPr="001B7CC3">
        <w:rPr>
          <w:i/>
          <w:iCs/>
          <w:noProof/>
          <w:lang w:val="en-GB"/>
        </w:rPr>
        <w:t xml:space="preserve">Cross-Country Ski Skating Style Sub-Technique Detection and Skiing Characteristic Analysis on Snow Using High-Precision GNSS. </w:t>
      </w:r>
      <w:r>
        <w:rPr>
          <w:noProof/>
        </w:rPr>
        <w:t>Basel, Switzerland: Sensors.</w:t>
      </w:r>
    </w:p>
    <w:p w14:paraId="295D3753" w14:textId="13E568D5" w:rsidR="00282D0A" w:rsidRPr="002652F9" w:rsidRDefault="00A6778A" w:rsidP="001B7CC3">
      <w:r>
        <w:fldChar w:fldCharType="end"/>
      </w:r>
    </w:p>
    <w:p w14:paraId="78202D3C" w14:textId="77777777" w:rsidR="00A00ACD" w:rsidRPr="002652F9" w:rsidRDefault="00A00ACD" w:rsidP="00063A7D">
      <w:pPr>
        <w:pStyle w:val="berschrift1"/>
      </w:pPr>
      <w:bookmarkStart w:id="21" w:name="_Toc194943050"/>
      <w:r w:rsidRPr="002652F9">
        <w:lastRenderedPageBreak/>
        <w:t>Hilfsmittelverzeichnis</w:t>
      </w:r>
      <w:bookmarkEnd w:id="21"/>
    </w:p>
    <w:p w14:paraId="05745EF2" w14:textId="77777777" w:rsidR="002B59FC" w:rsidRPr="002652F9" w:rsidRDefault="002B59FC" w:rsidP="002B59FC"/>
    <w:p w14:paraId="5C6B1F09" w14:textId="77777777" w:rsidR="002B59FC" w:rsidRPr="002652F9" w:rsidRDefault="002B59FC" w:rsidP="002B59FC"/>
    <w:p w14:paraId="14929428" w14:textId="77777777" w:rsidR="00A00ACD" w:rsidRPr="002652F9" w:rsidRDefault="00A00ACD" w:rsidP="00063A7D">
      <w:r w:rsidRPr="002652F9">
        <w:t>(ChatGPT -4)</w:t>
      </w:r>
    </w:p>
    <w:p w14:paraId="564A8DFC" w14:textId="77777777" w:rsidR="002B59FC" w:rsidRPr="002652F9" w:rsidRDefault="002B59FC" w:rsidP="00063A7D"/>
    <w:p w14:paraId="0535D305" w14:textId="77777777" w:rsidR="002B59FC" w:rsidRPr="002652F9" w:rsidRDefault="002B59FC" w:rsidP="00063A7D">
      <w:r w:rsidRPr="002652F9">
        <w:rPr>
          <w:noProof/>
          <w:lang w:eastAsia="de-CH"/>
        </w:rPr>
        <w:drawing>
          <wp:inline distT="0" distB="0" distL="0" distR="0" wp14:anchorId="11A96D63" wp14:editId="2BD61C5F">
            <wp:extent cx="5579745" cy="2037080"/>
            <wp:effectExtent l="0" t="0" r="1905"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037080"/>
                    </a:xfrm>
                    <a:prstGeom prst="rect">
                      <a:avLst/>
                    </a:prstGeom>
                  </pic:spPr>
                </pic:pic>
              </a:graphicData>
            </a:graphic>
          </wp:inline>
        </w:drawing>
      </w:r>
    </w:p>
    <w:sectPr w:rsidR="002B59FC" w:rsidRPr="002652F9" w:rsidSect="0056703E">
      <w:footerReference w:type="default" r:id="rId17"/>
      <w:pgSz w:w="11906" w:h="16838"/>
      <w:pgMar w:top="1418" w:right="1418" w:bottom="1134" w:left="1701"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6086D" w14:textId="77777777" w:rsidR="00460CD2" w:rsidRDefault="00460CD2" w:rsidP="004C2ED6">
      <w:pPr>
        <w:spacing w:after="0" w:line="240" w:lineRule="auto"/>
      </w:pPr>
      <w:r>
        <w:separator/>
      </w:r>
    </w:p>
  </w:endnote>
  <w:endnote w:type="continuationSeparator" w:id="0">
    <w:p w14:paraId="46F2EBE1" w14:textId="77777777" w:rsidR="00460CD2" w:rsidRDefault="00460CD2" w:rsidP="004C2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AE1CA" w14:textId="716BC08C" w:rsidR="000876DC" w:rsidRDefault="00252349" w:rsidP="004C2ED6">
    <w:pPr>
      <w:pStyle w:val="Fuzeile"/>
      <w:pBdr>
        <w:top w:val="single" w:sz="4" w:space="1" w:color="auto"/>
      </w:pBdr>
    </w:pPr>
    <w:r>
      <w:t>Louis Feuillet</w:t>
    </w:r>
    <w:r w:rsidR="000876DC">
      <w:tab/>
    </w:r>
    <w:r w:rsidR="0056703E">
      <w:tab/>
    </w:r>
    <w:r w:rsidR="0056703E">
      <w:fldChar w:fldCharType="begin"/>
    </w:r>
    <w:r w:rsidR="0056703E">
      <w:instrText xml:space="preserve"> Page \* MERGEFORMAT </w:instrText>
    </w:r>
    <w:r w:rsidR="0056703E">
      <w:fldChar w:fldCharType="separate"/>
    </w:r>
    <w:r w:rsidR="001B7CC3">
      <w:rPr>
        <w:noProof/>
      </w:rPr>
      <w:t>1—II</w:t>
    </w:r>
    <w:r w:rsidR="0056703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9BE1D" w14:textId="66834A55" w:rsidR="000876DC" w:rsidRDefault="00252349" w:rsidP="004C2ED6">
    <w:pPr>
      <w:pStyle w:val="Fuzeile"/>
      <w:pBdr>
        <w:top w:val="single" w:sz="4" w:space="1" w:color="auto"/>
      </w:pBdr>
    </w:pPr>
    <w:r>
      <w:t>Louis Feuillet</w:t>
    </w:r>
    <w:r w:rsidR="000876DC">
      <w:tab/>
    </w:r>
    <w:r w:rsidR="000876DC">
      <w:tab/>
    </w:r>
    <w:r w:rsidR="0056703E">
      <w:fldChar w:fldCharType="begin"/>
    </w:r>
    <w:r w:rsidR="0056703E">
      <w:instrText xml:space="preserve"> PAGE  \* ArabicDash  \* MERGEFORMAT </w:instrText>
    </w:r>
    <w:r w:rsidR="0056703E">
      <w:fldChar w:fldCharType="separate"/>
    </w:r>
    <w:r w:rsidR="00D97379">
      <w:rPr>
        <w:noProof/>
      </w:rPr>
      <w:t>- 2 -</w:t>
    </w:r>
    <w:r w:rsidR="0056703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17421" w14:textId="4B77B56C" w:rsidR="0056703E" w:rsidRDefault="0056703E" w:rsidP="004C2ED6">
    <w:pPr>
      <w:pStyle w:val="Fuzeile"/>
      <w:pBdr>
        <w:top w:val="single" w:sz="4" w:space="1" w:color="auto"/>
      </w:pBdr>
    </w:pPr>
    <w:r>
      <w:t>Louis Feuillet</w:t>
    </w:r>
    <w:r>
      <w:tab/>
    </w:r>
    <w:r>
      <w:tab/>
    </w:r>
    <w:r>
      <w:fldChar w:fldCharType="begin"/>
    </w:r>
    <w:r>
      <w:instrText xml:space="preserve"> PAGE  \* ArabicDash  \* MERGEFORMAT </w:instrText>
    </w:r>
    <w:r>
      <w:fldChar w:fldCharType="separate"/>
    </w:r>
    <w:r w:rsidR="001B7CC3">
      <w:rPr>
        <w:noProof/>
      </w:rPr>
      <w:t>- 6 -</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A9FEF" w14:textId="3C9C0C1D" w:rsidR="0056703E" w:rsidRDefault="0056703E" w:rsidP="004C2ED6">
    <w:pPr>
      <w:pStyle w:val="Fuzeile"/>
      <w:pBdr>
        <w:top w:val="single" w:sz="4" w:space="1" w:color="auto"/>
      </w:pBdr>
    </w:pPr>
    <w:r>
      <w:t>Louis Feuillet</w:t>
    </w:r>
    <w:r>
      <w:tab/>
    </w:r>
    <w:r>
      <w:tab/>
    </w:r>
    <w:r>
      <w:fldChar w:fldCharType="begin"/>
    </w:r>
    <w:r>
      <w:instrText xml:space="preserve"> PAGE  \* ArabicDash  \* MERGEFORMAT </w:instrText>
    </w:r>
    <w:r>
      <w:fldChar w:fldCharType="separate"/>
    </w:r>
    <w:r w:rsidR="001B7CC3">
      <w:rPr>
        <w:noProof/>
      </w:rPr>
      <w:t>- 7 -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143DA" w14:textId="77777777" w:rsidR="00460CD2" w:rsidRDefault="00460CD2" w:rsidP="004C2ED6">
      <w:pPr>
        <w:spacing w:after="0" w:line="240" w:lineRule="auto"/>
      </w:pPr>
      <w:r>
        <w:separator/>
      </w:r>
    </w:p>
  </w:footnote>
  <w:footnote w:type="continuationSeparator" w:id="0">
    <w:p w14:paraId="38D95A40" w14:textId="77777777" w:rsidR="00460CD2" w:rsidRDefault="00460CD2" w:rsidP="004C2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7EE93" w14:textId="0106B5B3" w:rsidR="000876DC" w:rsidRDefault="00252349" w:rsidP="00252349">
    <w:pPr>
      <w:pStyle w:val="Kopfzeile"/>
      <w:pBdr>
        <w:bottom w:val="single" w:sz="4" w:space="1" w:color="auto"/>
      </w:pBdr>
      <w:jc w:val="left"/>
    </w:pPr>
    <w:r w:rsidRPr="00252349">
      <w:t>cds-904</w:t>
    </w:r>
    <w:r w:rsidR="000876DC">
      <w:tab/>
    </w:r>
    <w:r w:rsidR="000876DC">
      <w:tab/>
    </w:r>
    <w:fldSimple w:instr=" STYLEREF  &quot;Überschrift 1&quot;  \* MERGEFORMAT ">
      <w:r w:rsidR="00ED6F8E">
        <w:rPr>
          <w:noProof/>
        </w:rPr>
        <w:t>Abbildungs-, Tabellen-, Abkürzungsverzeichnis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9A36D" w14:textId="02134A1C" w:rsidR="000876DC" w:rsidRDefault="00252349" w:rsidP="004C2ED6">
    <w:pPr>
      <w:pStyle w:val="Kopfzeile"/>
      <w:pBdr>
        <w:bottom w:val="single" w:sz="4" w:space="1" w:color="auto"/>
      </w:pBdr>
    </w:pPr>
    <w:r w:rsidRPr="00252349">
      <w:t>cds-904</w:t>
    </w:r>
    <w:r w:rsidR="000876DC">
      <w:tab/>
    </w:r>
    <w:r w:rsidR="000876DC">
      <w:tab/>
    </w:r>
    <w:fldSimple w:instr=" STYLEREF  &quot;Überschrift 1&quot;  \* MERGEFORMAT ">
      <w:r w:rsidR="00ED6F8E">
        <w:rPr>
          <w:noProof/>
        </w:rPr>
        <w:t>Methodik</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60F46"/>
    <w:multiLevelType w:val="hybridMultilevel"/>
    <w:tmpl w:val="2D7E92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4C478C9"/>
    <w:multiLevelType w:val="hybridMultilevel"/>
    <w:tmpl w:val="F33A89F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11C002F"/>
    <w:multiLevelType w:val="multilevel"/>
    <w:tmpl w:val="C79AF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060251511">
    <w:abstractNumId w:val="2"/>
  </w:num>
  <w:num w:numId="2" w16cid:durableId="576477793">
    <w:abstractNumId w:val="2"/>
  </w:num>
  <w:num w:numId="3" w16cid:durableId="455954156">
    <w:abstractNumId w:val="2"/>
  </w:num>
  <w:num w:numId="4" w16cid:durableId="2021009740">
    <w:abstractNumId w:val="2"/>
  </w:num>
  <w:num w:numId="5" w16cid:durableId="674452663">
    <w:abstractNumId w:val="0"/>
  </w:num>
  <w:num w:numId="6" w16cid:durableId="672269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F8C"/>
    <w:rsid w:val="00002021"/>
    <w:rsid w:val="00021FB8"/>
    <w:rsid w:val="00033C26"/>
    <w:rsid w:val="00041357"/>
    <w:rsid w:val="00063A7D"/>
    <w:rsid w:val="000876DC"/>
    <w:rsid w:val="00090AE5"/>
    <w:rsid w:val="000A3772"/>
    <w:rsid w:val="000B65B3"/>
    <w:rsid w:val="000C290D"/>
    <w:rsid w:val="000D2730"/>
    <w:rsid w:val="00132607"/>
    <w:rsid w:val="00132780"/>
    <w:rsid w:val="00197993"/>
    <w:rsid w:val="001B7CC3"/>
    <w:rsid w:val="001C5E1B"/>
    <w:rsid w:val="001E26B0"/>
    <w:rsid w:val="00212A8B"/>
    <w:rsid w:val="002136B3"/>
    <w:rsid w:val="00215872"/>
    <w:rsid w:val="00216AB6"/>
    <w:rsid w:val="00217124"/>
    <w:rsid w:val="00252349"/>
    <w:rsid w:val="0026432E"/>
    <w:rsid w:val="002652F9"/>
    <w:rsid w:val="00277114"/>
    <w:rsid w:val="00282D0A"/>
    <w:rsid w:val="002B2527"/>
    <w:rsid w:val="002B59FC"/>
    <w:rsid w:val="002D10CD"/>
    <w:rsid w:val="00302E2B"/>
    <w:rsid w:val="00307487"/>
    <w:rsid w:val="0032252B"/>
    <w:rsid w:val="003403A7"/>
    <w:rsid w:val="00347934"/>
    <w:rsid w:val="00360669"/>
    <w:rsid w:val="00364915"/>
    <w:rsid w:val="003662DC"/>
    <w:rsid w:val="0037490C"/>
    <w:rsid w:val="00385E15"/>
    <w:rsid w:val="003921B7"/>
    <w:rsid w:val="003D670A"/>
    <w:rsid w:val="0040798E"/>
    <w:rsid w:val="00413709"/>
    <w:rsid w:val="00460CD2"/>
    <w:rsid w:val="004910CE"/>
    <w:rsid w:val="004A1AAA"/>
    <w:rsid w:val="004B089D"/>
    <w:rsid w:val="004C2ED6"/>
    <w:rsid w:val="004D51D0"/>
    <w:rsid w:val="004D59E3"/>
    <w:rsid w:val="004F335F"/>
    <w:rsid w:val="005356EB"/>
    <w:rsid w:val="005537A9"/>
    <w:rsid w:val="0056703E"/>
    <w:rsid w:val="005724A5"/>
    <w:rsid w:val="00593AB1"/>
    <w:rsid w:val="005A7715"/>
    <w:rsid w:val="005B3F4B"/>
    <w:rsid w:val="005C5BB9"/>
    <w:rsid w:val="005C6FE1"/>
    <w:rsid w:val="005E096B"/>
    <w:rsid w:val="006053AA"/>
    <w:rsid w:val="00623E2B"/>
    <w:rsid w:val="006656DE"/>
    <w:rsid w:val="00670ADB"/>
    <w:rsid w:val="00670FE1"/>
    <w:rsid w:val="00675DBD"/>
    <w:rsid w:val="00677891"/>
    <w:rsid w:val="006E64F1"/>
    <w:rsid w:val="00705EBA"/>
    <w:rsid w:val="0070708C"/>
    <w:rsid w:val="00714CA4"/>
    <w:rsid w:val="00743513"/>
    <w:rsid w:val="00761274"/>
    <w:rsid w:val="007A2379"/>
    <w:rsid w:val="007F1847"/>
    <w:rsid w:val="007F38D1"/>
    <w:rsid w:val="00836426"/>
    <w:rsid w:val="0084633F"/>
    <w:rsid w:val="0086416A"/>
    <w:rsid w:val="008726B6"/>
    <w:rsid w:val="00880F72"/>
    <w:rsid w:val="008978D9"/>
    <w:rsid w:val="008B3B73"/>
    <w:rsid w:val="008C2BD0"/>
    <w:rsid w:val="008D36FA"/>
    <w:rsid w:val="00915933"/>
    <w:rsid w:val="00961FAE"/>
    <w:rsid w:val="009803B2"/>
    <w:rsid w:val="00985CF0"/>
    <w:rsid w:val="009C4C6E"/>
    <w:rsid w:val="00A00ACD"/>
    <w:rsid w:val="00A6778A"/>
    <w:rsid w:val="00B04768"/>
    <w:rsid w:val="00B42260"/>
    <w:rsid w:val="00B71A3B"/>
    <w:rsid w:val="00B87D52"/>
    <w:rsid w:val="00B87F8C"/>
    <w:rsid w:val="00C3472A"/>
    <w:rsid w:val="00C3500F"/>
    <w:rsid w:val="00C53867"/>
    <w:rsid w:val="00C64EC9"/>
    <w:rsid w:val="00C710DD"/>
    <w:rsid w:val="00C7303A"/>
    <w:rsid w:val="00CC6983"/>
    <w:rsid w:val="00D05074"/>
    <w:rsid w:val="00D05375"/>
    <w:rsid w:val="00D13AD1"/>
    <w:rsid w:val="00D2347F"/>
    <w:rsid w:val="00D25868"/>
    <w:rsid w:val="00D32AE0"/>
    <w:rsid w:val="00D52CAD"/>
    <w:rsid w:val="00D53B2D"/>
    <w:rsid w:val="00D768F0"/>
    <w:rsid w:val="00D77FA7"/>
    <w:rsid w:val="00D97379"/>
    <w:rsid w:val="00DB2091"/>
    <w:rsid w:val="00DC5B2F"/>
    <w:rsid w:val="00DE74D6"/>
    <w:rsid w:val="00DF2D34"/>
    <w:rsid w:val="00E222AB"/>
    <w:rsid w:val="00E4783A"/>
    <w:rsid w:val="00E722C0"/>
    <w:rsid w:val="00E84798"/>
    <w:rsid w:val="00E969F2"/>
    <w:rsid w:val="00E975BD"/>
    <w:rsid w:val="00EA6137"/>
    <w:rsid w:val="00EB776A"/>
    <w:rsid w:val="00ED6F8E"/>
    <w:rsid w:val="00EF073A"/>
    <w:rsid w:val="00F447D3"/>
    <w:rsid w:val="00F7208C"/>
    <w:rsid w:val="00F724DD"/>
    <w:rsid w:val="00F80310"/>
    <w:rsid w:val="00F820C5"/>
    <w:rsid w:val="00FA3BEA"/>
    <w:rsid w:val="00FD54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A5E0A"/>
  <w15:chartTrackingRefBased/>
  <w15:docId w15:val="{C1AABF43-9C72-48DF-9784-9CC8ECEC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6137"/>
    <w:pPr>
      <w:spacing w:line="360" w:lineRule="auto"/>
      <w:jc w:val="both"/>
    </w:pPr>
    <w:rPr>
      <w:rFonts w:ascii="Arial" w:hAnsi="Arial"/>
    </w:rPr>
  </w:style>
  <w:style w:type="paragraph" w:styleId="berschrift1">
    <w:name w:val="heading 1"/>
    <w:basedOn w:val="Standard"/>
    <w:next w:val="Standard"/>
    <w:link w:val="berschrift1Zchn"/>
    <w:uiPriority w:val="9"/>
    <w:qFormat/>
    <w:rsid w:val="00063A7D"/>
    <w:pPr>
      <w:keepNext/>
      <w:keepLines/>
      <w:pageBreakBefore/>
      <w:numPr>
        <w:numId w:val="4"/>
      </w:numPr>
      <w:spacing w:before="240" w:after="0"/>
      <w:ind w:left="431" w:hanging="431"/>
      <w:outlineLvl w:val="0"/>
    </w:pPr>
    <w:rPr>
      <w:rFonts w:eastAsiaTheme="majorEastAsia" w:cstheme="majorBidi"/>
      <w:b/>
      <w:sz w:val="26"/>
      <w:szCs w:val="32"/>
    </w:rPr>
  </w:style>
  <w:style w:type="paragraph" w:styleId="berschrift2">
    <w:name w:val="heading 2"/>
    <w:basedOn w:val="Standard"/>
    <w:next w:val="Standard"/>
    <w:link w:val="berschrift2Zchn"/>
    <w:uiPriority w:val="9"/>
    <w:unhideWhenUsed/>
    <w:qFormat/>
    <w:rsid w:val="00347934"/>
    <w:pPr>
      <w:keepNext/>
      <w:keepLines/>
      <w:numPr>
        <w:ilvl w:val="1"/>
        <w:numId w:val="4"/>
      </w:numPr>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347934"/>
    <w:pPr>
      <w:keepNext/>
      <w:keepLines/>
      <w:numPr>
        <w:ilvl w:val="2"/>
        <w:numId w:val="1"/>
      </w:numPr>
      <w:spacing w:before="40" w:after="0"/>
      <w:outlineLvl w:val="2"/>
    </w:pPr>
    <w:rPr>
      <w:rFonts w:eastAsiaTheme="majorEastAsia" w:cstheme="majorBidi"/>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75DBD"/>
    <w:pPr>
      <w:spacing w:after="0"/>
      <w:contextualSpacing/>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675DBD"/>
    <w:rPr>
      <w:rFonts w:ascii="Arial" w:eastAsiaTheme="majorEastAsia" w:hAnsi="Arial" w:cstheme="majorBidi"/>
      <w:b/>
      <w:spacing w:val="-10"/>
      <w:kern w:val="28"/>
      <w:sz w:val="56"/>
      <w:szCs w:val="56"/>
    </w:rPr>
  </w:style>
  <w:style w:type="character" w:customStyle="1" w:styleId="berschrift1Zchn">
    <w:name w:val="Überschrift 1 Zchn"/>
    <w:basedOn w:val="Absatz-Standardschriftart"/>
    <w:link w:val="berschrift1"/>
    <w:uiPriority w:val="9"/>
    <w:rsid w:val="00063A7D"/>
    <w:rPr>
      <w:rFonts w:ascii="Arial" w:eastAsiaTheme="majorEastAsia" w:hAnsi="Arial" w:cstheme="majorBidi"/>
      <w:b/>
      <w:sz w:val="26"/>
      <w:szCs w:val="32"/>
    </w:rPr>
  </w:style>
  <w:style w:type="character" w:customStyle="1" w:styleId="berschrift2Zchn">
    <w:name w:val="Überschrift 2 Zchn"/>
    <w:basedOn w:val="Absatz-Standardschriftart"/>
    <w:link w:val="berschrift2"/>
    <w:uiPriority w:val="9"/>
    <w:rsid w:val="00347934"/>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347934"/>
    <w:rPr>
      <w:rFonts w:ascii="Arial" w:eastAsiaTheme="majorEastAsia" w:hAnsi="Arial" w:cstheme="majorBidi"/>
      <w:b/>
      <w:szCs w:val="24"/>
    </w:rPr>
  </w:style>
  <w:style w:type="paragraph" w:styleId="Kopfzeile">
    <w:name w:val="header"/>
    <w:basedOn w:val="Standard"/>
    <w:link w:val="KopfzeileZchn"/>
    <w:uiPriority w:val="99"/>
    <w:unhideWhenUsed/>
    <w:rsid w:val="004C2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2ED6"/>
    <w:rPr>
      <w:rFonts w:ascii="Arial" w:hAnsi="Arial"/>
    </w:rPr>
  </w:style>
  <w:style w:type="paragraph" w:styleId="Fuzeile">
    <w:name w:val="footer"/>
    <w:basedOn w:val="Standard"/>
    <w:link w:val="FuzeileZchn"/>
    <w:uiPriority w:val="99"/>
    <w:unhideWhenUsed/>
    <w:rsid w:val="004C2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2ED6"/>
    <w:rPr>
      <w:rFonts w:ascii="Arial" w:hAnsi="Arial"/>
    </w:rPr>
  </w:style>
  <w:style w:type="paragraph" w:styleId="Beschriftung">
    <w:name w:val="caption"/>
    <w:basedOn w:val="Standard"/>
    <w:next w:val="Standard"/>
    <w:uiPriority w:val="35"/>
    <w:unhideWhenUsed/>
    <w:qFormat/>
    <w:rsid w:val="00302E2B"/>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282D0A"/>
  </w:style>
  <w:style w:type="table" w:styleId="Tabellenraster">
    <w:name w:val="Table Grid"/>
    <w:basedOn w:val="NormaleTabelle"/>
    <w:uiPriority w:val="39"/>
    <w:rsid w:val="00265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652F9"/>
    <w:rPr>
      <w:color w:val="0563C1" w:themeColor="hyperlink"/>
      <w:u w:val="single"/>
    </w:rPr>
  </w:style>
  <w:style w:type="paragraph" w:styleId="Inhaltsverzeichnisberschrift">
    <w:name w:val="TOC Heading"/>
    <w:basedOn w:val="berschrift1"/>
    <w:next w:val="Standard"/>
    <w:uiPriority w:val="39"/>
    <w:unhideWhenUsed/>
    <w:qFormat/>
    <w:rsid w:val="00D25868"/>
    <w:pPr>
      <w:pageBreakBefore w:val="0"/>
      <w:numPr>
        <w:numId w:val="0"/>
      </w:numPr>
      <w:spacing w:line="259" w:lineRule="auto"/>
      <w:jc w:val="left"/>
      <w:outlineLvl w:val="9"/>
    </w:pPr>
    <w:rPr>
      <w:rFonts w:asciiTheme="majorHAnsi" w:hAnsiTheme="majorHAnsi"/>
      <w:b w:val="0"/>
      <w:color w:val="2E74B5" w:themeColor="accent1" w:themeShade="BF"/>
      <w:kern w:val="0"/>
      <w:sz w:val="32"/>
      <w:lang w:eastAsia="de-CH"/>
      <w14:ligatures w14:val="none"/>
    </w:rPr>
  </w:style>
  <w:style w:type="paragraph" w:styleId="Verzeichnis1">
    <w:name w:val="toc 1"/>
    <w:basedOn w:val="Standard"/>
    <w:next w:val="Standard"/>
    <w:autoRedefine/>
    <w:uiPriority w:val="39"/>
    <w:unhideWhenUsed/>
    <w:rsid w:val="00D25868"/>
    <w:pPr>
      <w:spacing w:after="100"/>
    </w:pPr>
  </w:style>
  <w:style w:type="paragraph" w:styleId="Verzeichnis2">
    <w:name w:val="toc 2"/>
    <w:basedOn w:val="Standard"/>
    <w:next w:val="Standard"/>
    <w:autoRedefine/>
    <w:uiPriority w:val="39"/>
    <w:unhideWhenUsed/>
    <w:rsid w:val="00D25868"/>
    <w:pPr>
      <w:spacing w:after="100"/>
      <w:ind w:left="220"/>
    </w:pPr>
  </w:style>
  <w:style w:type="paragraph" w:styleId="Listenabsatz">
    <w:name w:val="List Paragraph"/>
    <w:basedOn w:val="Standard"/>
    <w:uiPriority w:val="34"/>
    <w:qFormat/>
    <w:rsid w:val="00E975BD"/>
    <w:pPr>
      <w:suppressAutoHyphens/>
      <w:autoSpaceDN w:val="0"/>
      <w:spacing w:line="256" w:lineRule="auto"/>
      <w:ind w:left="720"/>
      <w:contextualSpacing/>
      <w:jc w:val="left"/>
      <w:textAlignment w:val="baseline"/>
    </w:pPr>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5991">
      <w:bodyDiv w:val="1"/>
      <w:marLeft w:val="0"/>
      <w:marRight w:val="0"/>
      <w:marTop w:val="0"/>
      <w:marBottom w:val="0"/>
      <w:divBdr>
        <w:top w:val="none" w:sz="0" w:space="0" w:color="auto"/>
        <w:left w:val="none" w:sz="0" w:space="0" w:color="auto"/>
        <w:bottom w:val="none" w:sz="0" w:space="0" w:color="auto"/>
        <w:right w:val="none" w:sz="0" w:space="0" w:color="auto"/>
      </w:divBdr>
    </w:div>
    <w:div w:id="41712212">
      <w:bodyDiv w:val="1"/>
      <w:marLeft w:val="0"/>
      <w:marRight w:val="0"/>
      <w:marTop w:val="0"/>
      <w:marBottom w:val="0"/>
      <w:divBdr>
        <w:top w:val="none" w:sz="0" w:space="0" w:color="auto"/>
        <w:left w:val="none" w:sz="0" w:space="0" w:color="auto"/>
        <w:bottom w:val="none" w:sz="0" w:space="0" w:color="auto"/>
        <w:right w:val="none" w:sz="0" w:space="0" w:color="auto"/>
      </w:divBdr>
    </w:div>
    <w:div w:id="46493808">
      <w:bodyDiv w:val="1"/>
      <w:marLeft w:val="0"/>
      <w:marRight w:val="0"/>
      <w:marTop w:val="0"/>
      <w:marBottom w:val="0"/>
      <w:divBdr>
        <w:top w:val="none" w:sz="0" w:space="0" w:color="auto"/>
        <w:left w:val="none" w:sz="0" w:space="0" w:color="auto"/>
        <w:bottom w:val="none" w:sz="0" w:space="0" w:color="auto"/>
        <w:right w:val="none" w:sz="0" w:space="0" w:color="auto"/>
      </w:divBdr>
    </w:div>
    <w:div w:id="54671113">
      <w:bodyDiv w:val="1"/>
      <w:marLeft w:val="0"/>
      <w:marRight w:val="0"/>
      <w:marTop w:val="0"/>
      <w:marBottom w:val="0"/>
      <w:divBdr>
        <w:top w:val="none" w:sz="0" w:space="0" w:color="auto"/>
        <w:left w:val="none" w:sz="0" w:space="0" w:color="auto"/>
        <w:bottom w:val="none" w:sz="0" w:space="0" w:color="auto"/>
        <w:right w:val="none" w:sz="0" w:space="0" w:color="auto"/>
      </w:divBdr>
    </w:div>
    <w:div w:id="73940400">
      <w:bodyDiv w:val="1"/>
      <w:marLeft w:val="0"/>
      <w:marRight w:val="0"/>
      <w:marTop w:val="0"/>
      <w:marBottom w:val="0"/>
      <w:divBdr>
        <w:top w:val="none" w:sz="0" w:space="0" w:color="auto"/>
        <w:left w:val="none" w:sz="0" w:space="0" w:color="auto"/>
        <w:bottom w:val="none" w:sz="0" w:space="0" w:color="auto"/>
        <w:right w:val="none" w:sz="0" w:space="0" w:color="auto"/>
      </w:divBdr>
    </w:div>
    <w:div w:id="78524815">
      <w:bodyDiv w:val="1"/>
      <w:marLeft w:val="0"/>
      <w:marRight w:val="0"/>
      <w:marTop w:val="0"/>
      <w:marBottom w:val="0"/>
      <w:divBdr>
        <w:top w:val="none" w:sz="0" w:space="0" w:color="auto"/>
        <w:left w:val="none" w:sz="0" w:space="0" w:color="auto"/>
        <w:bottom w:val="none" w:sz="0" w:space="0" w:color="auto"/>
        <w:right w:val="none" w:sz="0" w:space="0" w:color="auto"/>
      </w:divBdr>
    </w:div>
    <w:div w:id="134033220">
      <w:bodyDiv w:val="1"/>
      <w:marLeft w:val="0"/>
      <w:marRight w:val="0"/>
      <w:marTop w:val="0"/>
      <w:marBottom w:val="0"/>
      <w:divBdr>
        <w:top w:val="none" w:sz="0" w:space="0" w:color="auto"/>
        <w:left w:val="none" w:sz="0" w:space="0" w:color="auto"/>
        <w:bottom w:val="none" w:sz="0" w:space="0" w:color="auto"/>
        <w:right w:val="none" w:sz="0" w:space="0" w:color="auto"/>
      </w:divBdr>
    </w:div>
    <w:div w:id="135728606">
      <w:bodyDiv w:val="1"/>
      <w:marLeft w:val="0"/>
      <w:marRight w:val="0"/>
      <w:marTop w:val="0"/>
      <w:marBottom w:val="0"/>
      <w:divBdr>
        <w:top w:val="none" w:sz="0" w:space="0" w:color="auto"/>
        <w:left w:val="none" w:sz="0" w:space="0" w:color="auto"/>
        <w:bottom w:val="none" w:sz="0" w:space="0" w:color="auto"/>
        <w:right w:val="none" w:sz="0" w:space="0" w:color="auto"/>
      </w:divBdr>
    </w:div>
    <w:div w:id="152837988">
      <w:bodyDiv w:val="1"/>
      <w:marLeft w:val="0"/>
      <w:marRight w:val="0"/>
      <w:marTop w:val="0"/>
      <w:marBottom w:val="0"/>
      <w:divBdr>
        <w:top w:val="none" w:sz="0" w:space="0" w:color="auto"/>
        <w:left w:val="none" w:sz="0" w:space="0" w:color="auto"/>
        <w:bottom w:val="none" w:sz="0" w:space="0" w:color="auto"/>
        <w:right w:val="none" w:sz="0" w:space="0" w:color="auto"/>
      </w:divBdr>
    </w:div>
    <w:div w:id="153038410">
      <w:bodyDiv w:val="1"/>
      <w:marLeft w:val="0"/>
      <w:marRight w:val="0"/>
      <w:marTop w:val="0"/>
      <w:marBottom w:val="0"/>
      <w:divBdr>
        <w:top w:val="none" w:sz="0" w:space="0" w:color="auto"/>
        <w:left w:val="none" w:sz="0" w:space="0" w:color="auto"/>
        <w:bottom w:val="none" w:sz="0" w:space="0" w:color="auto"/>
        <w:right w:val="none" w:sz="0" w:space="0" w:color="auto"/>
      </w:divBdr>
    </w:div>
    <w:div w:id="184754562">
      <w:bodyDiv w:val="1"/>
      <w:marLeft w:val="0"/>
      <w:marRight w:val="0"/>
      <w:marTop w:val="0"/>
      <w:marBottom w:val="0"/>
      <w:divBdr>
        <w:top w:val="none" w:sz="0" w:space="0" w:color="auto"/>
        <w:left w:val="none" w:sz="0" w:space="0" w:color="auto"/>
        <w:bottom w:val="none" w:sz="0" w:space="0" w:color="auto"/>
        <w:right w:val="none" w:sz="0" w:space="0" w:color="auto"/>
      </w:divBdr>
    </w:div>
    <w:div w:id="206380226">
      <w:bodyDiv w:val="1"/>
      <w:marLeft w:val="0"/>
      <w:marRight w:val="0"/>
      <w:marTop w:val="0"/>
      <w:marBottom w:val="0"/>
      <w:divBdr>
        <w:top w:val="none" w:sz="0" w:space="0" w:color="auto"/>
        <w:left w:val="none" w:sz="0" w:space="0" w:color="auto"/>
        <w:bottom w:val="none" w:sz="0" w:space="0" w:color="auto"/>
        <w:right w:val="none" w:sz="0" w:space="0" w:color="auto"/>
      </w:divBdr>
    </w:div>
    <w:div w:id="214971973">
      <w:bodyDiv w:val="1"/>
      <w:marLeft w:val="0"/>
      <w:marRight w:val="0"/>
      <w:marTop w:val="0"/>
      <w:marBottom w:val="0"/>
      <w:divBdr>
        <w:top w:val="none" w:sz="0" w:space="0" w:color="auto"/>
        <w:left w:val="none" w:sz="0" w:space="0" w:color="auto"/>
        <w:bottom w:val="none" w:sz="0" w:space="0" w:color="auto"/>
        <w:right w:val="none" w:sz="0" w:space="0" w:color="auto"/>
      </w:divBdr>
    </w:div>
    <w:div w:id="233046971">
      <w:bodyDiv w:val="1"/>
      <w:marLeft w:val="0"/>
      <w:marRight w:val="0"/>
      <w:marTop w:val="0"/>
      <w:marBottom w:val="0"/>
      <w:divBdr>
        <w:top w:val="none" w:sz="0" w:space="0" w:color="auto"/>
        <w:left w:val="none" w:sz="0" w:space="0" w:color="auto"/>
        <w:bottom w:val="none" w:sz="0" w:space="0" w:color="auto"/>
        <w:right w:val="none" w:sz="0" w:space="0" w:color="auto"/>
      </w:divBdr>
    </w:div>
    <w:div w:id="239368801">
      <w:bodyDiv w:val="1"/>
      <w:marLeft w:val="0"/>
      <w:marRight w:val="0"/>
      <w:marTop w:val="0"/>
      <w:marBottom w:val="0"/>
      <w:divBdr>
        <w:top w:val="none" w:sz="0" w:space="0" w:color="auto"/>
        <w:left w:val="none" w:sz="0" w:space="0" w:color="auto"/>
        <w:bottom w:val="none" w:sz="0" w:space="0" w:color="auto"/>
        <w:right w:val="none" w:sz="0" w:space="0" w:color="auto"/>
      </w:divBdr>
    </w:div>
    <w:div w:id="240221512">
      <w:bodyDiv w:val="1"/>
      <w:marLeft w:val="0"/>
      <w:marRight w:val="0"/>
      <w:marTop w:val="0"/>
      <w:marBottom w:val="0"/>
      <w:divBdr>
        <w:top w:val="none" w:sz="0" w:space="0" w:color="auto"/>
        <w:left w:val="none" w:sz="0" w:space="0" w:color="auto"/>
        <w:bottom w:val="none" w:sz="0" w:space="0" w:color="auto"/>
        <w:right w:val="none" w:sz="0" w:space="0" w:color="auto"/>
      </w:divBdr>
    </w:div>
    <w:div w:id="245649423">
      <w:bodyDiv w:val="1"/>
      <w:marLeft w:val="0"/>
      <w:marRight w:val="0"/>
      <w:marTop w:val="0"/>
      <w:marBottom w:val="0"/>
      <w:divBdr>
        <w:top w:val="none" w:sz="0" w:space="0" w:color="auto"/>
        <w:left w:val="none" w:sz="0" w:space="0" w:color="auto"/>
        <w:bottom w:val="none" w:sz="0" w:space="0" w:color="auto"/>
        <w:right w:val="none" w:sz="0" w:space="0" w:color="auto"/>
      </w:divBdr>
    </w:div>
    <w:div w:id="265622767">
      <w:bodyDiv w:val="1"/>
      <w:marLeft w:val="0"/>
      <w:marRight w:val="0"/>
      <w:marTop w:val="0"/>
      <w:marBottom w:val="0"/>
      <w:divBdr>
        <w:top w:val="none" w:sz="0" w:space="0" w:color="auto"/>
        <w:left w:val="none" w:sz="0" w:space="0" w:color="auto"/>
        <w:bottom w:val="none" w:sz="0" w:space="0" w:color="auto"/>
        <w:right w:val="none" w:sz="0" w:space="0" w:color="auto"/>
      </w:divBdr>
    </w:div>
    <w:div w:id="266348201">
      <w:bodyDiv w:val="1"/>
      <w:marLeft w:val="0"/>
      <w:marRight w:val="0"/>
      <w:marTop w:val="0"/>
      <w:marBottom w:val="0"/>
      <w:divBdr>
        <w:top w:val="none" w:sz="0" w:space="0" w:color="auto"/>
        <w:left w:val="none" w:sz="0" w:space="0" w:color="auto"/>
        <w:bottom w:val="none" w:sz="0" w:space="0" w:color="auto"/>
        <w:right w:val="none" w:sz="0" w:space="0" w:color="auto"/>
      </w:divBdr>
    </w:div>
    <w:div w:id="270666086">
      <w:bodyDiv w:val="1"/>
      <w:marLeft w:val="0"/>
      <w:marRight w:val="0"/>
      <w:marTop w:val="0"/>
      <w:marBottom w:val="0"/>
      <w:divBdr>
        <w:top w:val="none" w:sz="0" w:space="0" w:color="auto"/>
        <w:left w:val="none" w:sz="0" w:space="0" w:color="auto"/>
        <w:bottom w:val="none" w:sz="0" w:space="0" w:color="auto"/>
        <w:right w:val="none" w:sz="0" w:space="0" w:color="auto"/>
      </w:divBdr>
    </w:div>
    <w:div w:id="272174117">
      <w:bodyDiv w:val="1"/>
      <w:marLeft w:val="0"/>
      <w:marRight w:val="0"/>
      <w:marTop w:val="0"/>
      <w:marBottom w:val="0"/>
      <w:divBdr>
        <w:top w:val="none" w:sz="0" w:space="0" w:color="auto"/>
        <w:left w:val="none" w:sz="0" w:space="0" w:color="auto"/>
        <w:bottom w:val="none" w:sz="0" w:space="0" w:color="auto"/>
        <w:right w:val="none" w:sz="0" w:space="0" w:color="auto"/>
      </w:divBdr>
    </w:div>
    <w:div w:id="275841341">
      <w:bodyDiv w:val="1"/>
      <w:marLeft w:val="0"/>
      <w:marRight w:val="0"/>
      <w:marTop w:val="0"/>
      <w:marBottom w:val="0"/>
      <w:divBdr>
        <w:top w:val="none" w:sz="0" w:space="0" w:color="auto"/>
        <w:left w:val="none" w:sz="0" w:space="0" w:color="auto"/>
        <w:bottom w:val="none" w:sz="0" w:space="0" w:color="auto"/>
        <w:right w:val="none" w:sz="0" w:space="0" w:color="auto"/>
      </w:divBdr>
    </w:div>
    <w:div w:id="279730810">
      <w:bodyDiv w:val="1"/>
      <w:marLeft w:val="0"/>
      <w:marRight w:val="0"/>
      <w:marTop w:val="0"/>
      <w:marBottom w:val="0"/>
      <w:divBdr>
        <w:top w:val="none" w:sz="0" w:space="0" w:color="auto"/>
        <w:left w:val="none" w:sz="0" w:space="0" w:color="auto"/>
        <w:bottom w:val="none" w:sz="0" w:space="0" w:color="auto"/>
        <w:right w:val="none" w:sz="0" w:space="0" w:color="auto"/>
      </w:divBdr>
    </w:div>
    <w:div w:id="304941151">
      <w:bodyDiv w:val="1"/>
      <w:marLeft w:val="0"/>
      <w:marRight w:val="0"/>
      <w:marTop w:val="0"/>
      <w:marBottom w:val="0"/>
      <w:divBdr>
        <w:top w:val="none" w:sz="0" w:space="0" w:color="auto"/>
        <w:left w:val="none" w:sz="0" w:space="0" w:color="auto"/>
        <w:bottom w:val="none" w:sz="0" w:space="0" w:color="auto"/>
        <w:right w:val="none" w:sz="0" w:space="0" w:color="auto"/>
      </w:divBdr>
    </w:div>
    <w:div w:id="305354636">
      <w:bodyDiv w:val="1"/>
      <w:marLeft w:val="0"/>
      <w:marRight w:val="0"/>
      <w:marTop w:val="0"/>
      <w:marBottom w:val="0"/>
      <w:divBdr>
        <w:top w:val="none" w:sz="0" w:space="0" w:color="auto"/>
        <w:left w:val="none" w:sz="0" w:space="0" w:color="auto"/>
        <w:bottom w:val="none" w:sz="0" w:space="0" w:color="auto"/>
        <w:right w:val="none" w:sz="0" w:space="0" w:color="auto"/>
      </w:divBdr>
    </w:div>
    <w:div w:id="313877913">
      <w:bodyDiv w:val="1"/>
      <w:marLeft w:val="0"/>
      <w:marRight w:val="0"/>
      <w:marTop w:val="0"/>
      <w:marBottom w:val="0"/>
      <w:divBdr>
        <w:top w:val="none" w:sz="0" w:space="0" w:color="auto"/>
        <w:left w:val="none" w:sz="0" w:space="0" w:color="auto"/>
        <w:bottom w:val="none" w:sz="0" w:space="0" w:color="auto"/>
        <w:right w:val="none" w:sz="0" w:space="0" w:color="auto"/>
      </w:divBdr>
    </w:div>
    <w:div w:id="358044836">
      <w:bodyDiv w:val="1"/>
      <w:marLeft w:val="0"/>
      <w:marRight w:val="0"/>
      <w:marTop w:val="0"/>
      <w:marBottom w:val="0"/>
      <w:divBdr>
        <w:top w:val="none" w:sz="0" w:space="0" w:color="auto"/>
        <w:left w:val="none" w:sz="0" w:space="0" w:color="auto"/>
        <w:bottom w:val="none" w:sz="0" w:space="0" w:color="auto"/>
        <w:right w:val="none" w:sz="0" w:space="0" w:color="auto"/>
      </w:divBdr>
    </w:div>
    <w:div w:id="360477015">
      <w:bodyDiv w:val="1"/>
      <w:marLeft w:val="0"/>
      <w:marRight w:val="0"/>
      <w:marTop w:val="0"/>
      <w:marBottom w:val="0"/>
      <w:divBdr>
        <w:top w:val="none" w:sz="0" w:space="0" w:color="auto"/>
        <w:left w:val="none" w:sz="0" w:space="0" w:color="auto"/>
        <w:bottom w:val="none" w:sz="0" w:space="0" w:color="auto"/>
        <w:right w:val="none" w:sz="0" w:space="0" w:color="auto"/>
      </w:divBdr>
    </w:div>
    <w:div w:id="361519061">
      <w:bodyDiv w:val="1"/>
      <w:marLeft w:val="0"/>
      <w:marRight w:val="0"/>
      <w:marTop w:val="0"/>
      <w:marBottom w:val="0"/>
      <w:divBdr>
        <w:top w:val="none" w:sz="0" w:space="0" w:color="auto"/>
        <w:left w:val="none" w:sz="0" w:space="0" w:color="auto"/>
        <w:bottom w:val="none" w:sz="0" w:space="0" w:color="auto"/>
        <w:right w:val="none" w:sz="0" w:space="0" w:color="auto"/>
      </w:divBdr>
    </w:div>
    <w:div w:id="361705887">
      <w:bodyDiv w:val="1"/>
      <w:marLeft w:val="0"/>
      <w:marRight w:val="0"/>
      <w:marTop w:val="0"/>
      <w:marBottom w:val="0"/>
      <w:divBdr>
        <w:top w:val="none" w:sz="0" w:space="0" w:color="auto"/>
        <w:left w:val="none" w:sz="0" w:space="0" w:color="auto"/>
        <w:bottom w:val="none" w:sz="0" w:space="0" w:color="auto"/>
        <w:right w:val="none" w:sz="0" w:space="0" w:color="auto"/>
      </w:divBdr>
    </w:div>
    <w:div w:id="396899953">
      <w:bodyDiv w:val="1"/>
      <w:marLeft w:val="0"/>
      <w:marRight w:val="0"/>
      <w:marTop w:val="0"/>
      <w:marBottom w:val="0"/>
      <w:divBdr>
        <w:top w:val="none" w:sz="0" w:space="0" w:color="auto"/>
        <w:left w:val="none" w:sz="0" w:space="0" w:color="auto"/>
        <w:bottom w:val="none" w:sz="0" w:space="0" w:color="auto"/>
        <w:right w:val="none" w:sz="0" w:space="0" w:color="auto"/>
      </w:divBdr>
    </w:div>
    <w:div w:id="404185023">
      <w:bodyDiv w:val="1"/>
      <w:marLeft w:val="0"/>
      <w:marRight w:val="0"/>
      <w:marTop w:val="0"/>
      <w:marBottom w:val="0"/>
      <w:divBdr>
        <w:top w:val="none" w:sz="0" w:space="0" w:color="auto"/>
        <w:left w:val="none" w:sz="0" w:space="0" w:color="auto"/>
        <w:bottom w:val="none" w:sz="0" w:space="0" w:color="auto"/>
        <w:right w:val="none" w:sz="0" w:space="0" w:color="auto"/>
      </w:divBdr>
    </w:div>
    <w:div w:id="419135219">
      <w:bodyDiv w:val="1"/>
      <w:marLeft w:val="0"/>
      <w:marRight w:val="0"/>
      <w:marTop w:val="0"/>
      <w:marBottom w:val="0"/>
      <w:divBdr>
        <w:top w:val="none" w:sz="0" w:space="0" w:color="auto"/>
        <w:left w:val="none" w:sz="0" w:space="0" w:color="auto"/>
        <w:bottom w:val="none" w:sz="0" w:space="0" w:color="auto"/>
        <w:right w:val="none" w:sz="0" w:space="0" w:color="auto"/>
      </w:divBdr>
    </w:div>
    <w:div w:id="439765944">
      <w:bodyDiv w:val="1"/>
      <w:marLeft w:val="0"/>
      <w:marRight w:val="0"/>
      <w:marTop w:val="0"/>
      <w:marBottom w:val="0"/>
      <w:divBdr>
        <w:top w:val="none" w:sz="0" w:space="0" w:color="auto"/>
        <w:left w:val="none" w:sz="0" w:space="0" w:color="auto"/>
        <w:bottom w:val="none" w:sz="0" w:space="0" w:color="auto"/>
        <w:right w:val="none" w:sz="0" w:space="0" w:color="auto"/>
      </w:divBdr>
    </w:div>
    <w:div w:id="468977587">
      <w:bodyDiv w:val="1"/>
      <w:marLeft w:val="0"/>
      <w:marRight w:val="0"/>
      <w:marTop w:val="0"/>
      <w:marBottom w:val="0"/>
      <w:divBdr>
        <w:top w:val="none" w:sz="0" w:space="0" w:color="auto"/>
        <w:left w:val="none" w:sz="0" w:space="0" w:color="auto"/>
        <w:bottom w:val="none" w:sz="0" w:space="0" w:color="auto"/>
        <w:right w:val="none" w:sz="0" w:space="0" w:color="auto"/>
      </w:divBdr>
    </w:div>
    <w:div w:id="469828685">
      <w:bodyDiv w:val="1"/>
      <w:marLeft w:val="0"/>
      <w:marRight w:val="0"/>
      <w:marTop w:val="0"/>
      <w:marBottom w:val="0"/>
      <w:divBdr>
        <w:top w:val="none" w:sz="0" w:space="0" w:color="auto"/>
        <w:left w:val="none" w:sz="0" w:space="0" w:color="auto"/>
        <w:bottom w:val="none" w:sz="0" w:space="0" w:color="auto"/>
        <w:right w:val="none" w:sz="0" w:space="0" w:color="auto"/>
      </w:divBdr>
    </w:div>
    <w:div w:id="474759124">
      <w:bodyDiv w:val="1"/>
      <w:marLeft w:val="0"/>
      <w:marRight w:val="0"/>
      <w:marTop w:val="0"/>
      <w:marBottom w:val="0"/>
      <w:divBdr>
        <w:top w:val="none" w:sz="0" w:space="0" w:color="auto"/>
        <w:left w:val="none" w:sz="0" w:space="0" w:color="auto"/>
        <w:bottom w:val="none" w:sz="0" w:space="0" w:color="auto"/>
        <w:right w:val="none" w:sz="0" w:space="0" w:color="auto"/>
      </w:divBdr>
    </w:div>
    <w:div w:id="479537481">
      <w:bodyDiv w:val="1"/>
      <w:marLeft w:val="0"/>
      <w:marRight w:val="0"/>
      <w:marTop w:val="0"/>
      <w:marBottom w:val="0"/>
      <w:divBdr>
        <w:top w:val="none" w:sz="0" w:space="0" w:color="auto"/>
        <w:left w:val="none" w:sz="0" w:space="0" w:color="auto"/>
        <w:bottom w:val="none" w:sz="0" w:space="0" w:color="auto"/>
        <w:right w:val="none" w:sz="0" w:space="0" w:color="auto"/>
      </w:divBdr>
    </w:div>
    <w:div w:id="539903653">
      <w:bodyDiv w:val="1"/>
      <w:marLeft w:val="0"/>
      <w:marRight w:val="0"/>
      <w:marTop w:val="0"/>
      <w:marBottom w:val="0"/>
      <w:divBdr>
        <w:top w:val="none" w:sz="0" w:space="0" w:color="auto"/>
        <w:left w:val="none" w:sz="0" w:space="0" w:color="auto"/>
        <w:bottom w:val="none" w:sz="0" w:space="0" w:color="auto"/>
        <w:right w:val="none" w:sz="0" w:space="0" w:color="auto"/>
      </w:divBdr>
    </w:div>
    <w:div w:id="555899628">
      <w:bodyDiv w:val="1"/>
      <w:marLeft w:val="0"/>
      <w:marRight w:val="0"/>
      <w:marTop w:val="0"/>
      <w:marBottom w:val="0"/>
      <w:divBdr>
        <w:top w:val="none" w:sz="0" w:space="0" w:color="auto"/>
        <w:left w:val="none" w:sz="0" w:space="0" w:color="auto"/>
        <w:bottom w:val="none" w:sz="0" w:space="0" w:color="auto"/>
        <w:right w:val="none" w:sz="0" w:space="0" w:color="auto"/>
      </w:divBdr>
    </w:div>
    <w:div w:id="563878354">
      <w:bodyDiv w:val="1"/>
      <w:marLeft w:val="0"/>
      <w:marRight w:val="0"/>
      <w:marTop w:val="0"/>
      <w:marBottom w:val="0"/>
      <w:divBdr>
        <w:top w:val="none" w:sz="0" w:space="0" w:color="auto"/>
        <w:left w:val="none" w:sz="0" w:space="0" w:color="auto"/>
        <w:bottom w:val="none" w:sz="0" w:space="0" w:color="auto"/>
        <w:right w:val="none" w:sz="0" w:space="0" w:color="auto"/>
      </w:divBdr>
    </w:div>
    <w:div w:id="584384565">
      <w:bodyDiv w:val="1"/>
      <w:marLeft w:val="0"/>
      <w:marRight w:val="0"/>
      <w:marTop w:val="0"/>
      <w:marBottom w:val="0"/>
      <w:divBdr>
        <w:top w:val="none" w:sz="0" w:space="0" w:color="auto"/>
        <w:left w:val="none" w:sz="0" w:space="0" w:color="auto"/>
        <w:bottom w:val="none" w:sz="0" w:space="0" w:color="auto"/>
        <w:right w:val="none" w:sz="0" w:space="0" w:color="auto"/>
      </w:divBdr>
    </w:div>
    <w:div w:id="595749911">
      <w:bodyDiv w:val="1"/>
      <w:marLeft w:val="0"/>
      <w:marRight w:val="0"/>
      <w:marTop w:val="0"/>
      <w:marBottom w:val="0"/>
      <w:divBdr>
        <w:top w:val="none" w:sz="0" w:space="0" w:color="auto"/>
        <w:left w:val="none" w:sz="0" w:space="0" w:color="auto"/>
        <w:bottom w:val="none" w:sz="0" w:space="0" w:color="auto"/>
        <w:right w:val="none" w:sz="0" w:space="0" w:color="auto"/>
      </w:divBdr>
    </w:div>
    <w:div w:id="599488708">
      <w:bodyDiv w:val="1"/>
      <w:marLeft w:val="0"/>
      <w:marRight w:val="0"/>
      <w:marTop w:val="0"/>
      <w:marBottom w:val="0"/>
      <w:divBdr>
        <w:top w:val="none" w:sz="0" w:space="0" w:color="auto"/>
        <w:left w:val="none" w:sz="0" w:space="0" w:color="auto"/>
        <w:bottom w:val="none" w:sz="0" w:space="0" w:color="auto"/>
        <w:right w:val="none" w:sz="0" w:space="0" w:color="auto"/>
      </w:divBdr>
    </w:div>
    <w:div w:id="607931590">
      <w:bodyDiv w:val="1"/>
      <w:marLeft w:val="0"/>
      <w:marRight w:val="0"/>
      <w:marTop w:val="0"/>
      <w:marBottom w:val="0"/>
      <w:divBdr>
        <w:top w:val="none" w:sz="0" w:space="0" w:color="auto"/>
        <w:left w:val="none" w:sz="0" w:space="0" w:color="auto"/>
        <w:bottom w:val="none" w:sz="0" w:space="0" w:color="auto"/>
        <w:right w:val="none" w:sz="0" w:space="0" w:color="auto"/>
      </w:divBdr>
    </w:div>
    <w:div w:id="608048366">
      <w:bodyDiv w:val="1"/>
      <w:marLeft w:val="0"/>
      <w:marRight w:val="0"/>
      <w:marTop w:val="0"/>
      <w:marBottom w:val="0"/>
      <w:divBdr>
        <w:top w:val="none" w:sz="0" w:space="0" w:color="auto"/>
        <w:left w:val="none" w:sz="0" w:space="0" w:color="auto"/>
        <w:bottom w:val="none" w:sz="0" w:space="0" w:color="auto"/>
        <w:right w:val="none" w:sz="0" w:space="0" w:color="auto"/>
      </w:divBdr>
    </w:div>
    <w:div w:id="642077117">
      <w:bodyDiv w:val="1"/>
      <w:marLeft w:val="0"/>
      <w:marRight w:val="0"/>
      <w:marTop w:val="0"/>
      <w:marBottom w:val="0"/>
      <w:divBdr>
        <w:top w:val="none" w:sz="0" w:space="0" w:color="auto"/>
        <w:left w:val="none" w:sz="0" w:space="0" w:color="auto"/>
        <w:bottom w:val="none" w:sz="0" w:space="0" w:color="auto"/>
        <w:right w:val="none" w:sz="0" w:space="0" w:color="auto"/>
      </w:divBdr>
    </w:div>
    <w:div w:id="657001128">
      <w:bodyDiv w:val="1"/>
      <w:marLeft w:val="0"/>
      <w:marRight w:val="0"/>
      <w:marTop w:val="0"/>
      <w:marBottom w:val="0"/>
      <w:divBdr>
        <w:top w:val="none" w:sz="0" w:space="0" w:color="auto"/>
        <w:left w:val="none" w:sz="0" w:space="0" w:color="auto"/>
        <w:bottom w:val="none" w:sz="0" w:space="0" w:color="auto"/>
        <w:right w:val="none" w:sz="0" w:space="0" w:color="auto"/>
      </w:divBdr>
    </w:div>
    <w:div w:id="693961943">
      <w:bodyDiv w:val="1"/>
      <w:marLeft w:val="0"/>
      <w:marRight w:val="0"/>
      <w:marTop w:val="0"/>
      <w:marBottom w:val="0"/>
      <w:divBdr>
        <w:top w:val="none" w:sz="0" w:space="0" w:color="auto"/>
        <w:left w:val="none" w:sz="0" w:space="0" w:color="auto"/>
        <w:bottom w:val="none" w:sz="0" w:space="0" w:color="auto"/>
        <w:right w:val="none" w:sz="0" w:space="0" w:color="auto"/>
      </w:divBdr>
    </w:div>
    <w:div w:id="699431788">
      <w:bodyDiv w:val="1"/>
      <w:marLeft w:val="0"/>
      <w:marRight w:val="0"/>
      <w:marTop w:val="0"/>
      <w:marBottom w:val="0"/>
      <w:divBdr>
        <w:top w:val="none" w:sz="0" w:space="0" w:color="auto"/>
        <w:left w:val="none" w:sz="0" w:space="0" w:color="auto"/>
        <w:bottom w:val="none" w:sz="0" w:space="0" w:color="auto"/>
        <w:right w:val="none" w:sz="0" w:space="0" w:color="auto"/>
      </w:divBdr>
    </w:div>
    <w:div w:id="708451667">
      <w:bodyDiv w:val="1"/>
      <w:marLeft w:val="0"/>
      <w:marRight w:val="0"/>
      <w:marTop w:val="0"/>
      <w:marBottom w:val="0"/>
      <w:divBdr>
        <w:top w:val="none" w:sz="0" w:space="0" w:color="auto"/>
        <w:left w:val="none" w:sz="0" w:space="0" w:color="auto"/>
        <w:bottom w:val="none" w:sz="0" w:space="0" w:color="auto"/>
        <w:right w:val="none" w:sz="0" w:space="0" w:color="auto"/>
      </w:divBdr>
    </w:div>
    <w:div w:id="730155963">
      <w:bodyDiv w:val="1"/>
      <w:marLeft w:val="0"/>
      <w:marRight w:val="0"/>
      <w:marTop w:val="0"/>
      <w:marBottom w:val="0"/>
      <w:divBdr>
        <w:top w:val="none" w:sz="0" w:space="0" w:color="auto"/>
        <w:left w:val="none" w:sz="0" w:space="0" w:color="auto"/>
        <w:bottom w:val="none" w:sz="0" w:space="0" w:color="auto"/>
        <w:right w:val="none" w:sz="0" w:space="0" w:color="auto"/>
      </w:divBdr>
    </w:div>
    <w:div w:id="732317868">
      <w:bodyDiv w:val="1"/>
      <w:marLeft w:val="0"/>
      <w:marRight w:val="0"/>
      <w:marTop w:val="0"/>
      <w:marBottom w:val="0"/>
      <w:divBdr>
        <w:top w:val="none" w:sz="0" w:space="0" w:color="auto"/>
        <w:left w:val="none" w:sz="0" w:space="0" w:color="auto"/>
        <w:bottom w:val="none" w:sz="0" w:space="0" w:color="auto"/>
        <w:right w:val="none" w:sz="0" w:space="0" w:color="auto"/>
      </w:divBdr>
    </w:div>
    <w:div w:id="748579809">
      <w:bodyDiv w:val="1"/>
      <w:marLeft w:val="0"/>
      <w:marRight w:val="0"/>
      <w:marTop w:val="0"/>
      <w:marBottom w:val="0"/>
      <w:divBdr>
        <w:top w:val="none" w:sz="0" w:space="0" w:color="auto"/>
        <w:left w:val="none" w:sz="0" w:space="0" w:color="auto"/>
        <w:bottom w:val="none" w:sz="0" w:space="0" w:color="auto"/>
        <w:right w:val="none" w:sz="0" w:space="0" w:color="auto"/>
      </w:divBdr>
    </w:div>
    <w:div w:id="758215799">
      <w:bodyDiv w:val="1"/>
      <w:marLeft w:val="0"/>
      <w:marRight w:val="0"/>
      <w:marTop w:val="0"/>
      <w:marBottom w:val="0"/>
      <w:divBdr>
        <w:top w:val="none" w:sz="0" w:space="0" w:color="auto"/>
        <w:left w:val="none" w:sz="0" w:space="0" w:color="auto"/>
        <w:bottom w:val="none" w:sz="0" w:space="0" w:color="auto"/>
        <w:right w:val="none" w:sz="0" w:space="0" w:color="auto"/>
      </w:divBdr>
    </w:div>
    <w:div w:id="785005514">
      <w:bodyDiv w:val="1"/>
      <w:marLeft w:val="0"/>
      <w:marRight w:val="0"/>
      <w:marTop w:val="0"/>
      <w:marBottom w:val="0"/>
      <w:divBdr>
        <w:top w:val="none" w:sz="0" w:space="0" w:color="auto"/>
        <w:left w:val="none" w:sz="0" w:space="0" w:color="auto"/>
        <w:bottom w:val="none" w:sz="0" w:space="0" w:color="auto"/>
        <w:right w:val="none" w:sz="0" w:space="0" w:color="auto"/>
      </w:divBdr>
    </w:div>
    <w:div w:id="856312104">
      <w:bodyDiv w:val="1"/>
      <w:marLeft w:val="0"/>
      <w:marRight w:val="0"/>
      <w:marTop w:val="0"/>
      <w:marBottom w:val="0"/>
      <w:divBdr>
        <w:top w:val="none" w:sz="0" w:space="0" w:color="auto"/>
        <w:left w:val="none" w:sz="0" w:space="0" w:color="auto"/>
        <w:bottom w:val="none" w:sz="0" w:space="0" w:color="auto"/>
        <w:right w:val="none" w:sz="0" w:space="0" w:color="auto"/>
      </w:divBdr>
    </w:div>
    <w:div w:id="877202131">
      <w:bodyDiv w:val="1"/>
      <w:marLeft w:val="0"/>
      <w:marRight w:val="0"/>
      <w:marTop w:val="0"/>
      <w:marBottom w:val="0"/>
      <w:divBdr>
        <w:top w:val="none" w:sz="0" w:space="0" w:color="auto"/>
        <w:left w:val="none" w:sz="0" w:space="0" w:color="auto"/>
        <w:bottom w:val="none" w:sz="0" w:space="0" w:color="auto"/>
        <w:right w:val="none" w:sz="0" w:space="0" w:color="auto"/>
      </w:divBdr>
    </w:div>
    <w:div w:id="886454959">
      <w:bodyDiv w:val="1"/>
      <w:marLeft w:val="0"/>
      <w:marRight w:val="0"/>
      <w:marTop w:val="0"/>
      <w:marBottom w:val="0"/>
      <w:divBdr>
        <w:top w:val="none" w:sz="0" w:space="0" w:color="auto"/>
        <w:left w:val="none" w:sz="0" w:space="0" w:color="auto"/>
        <w:bottom w:val="none" w:sz="0" w:space="0" w:color="auto"/>
        <w:right w:val="none" w:sz="0" w:space="0" w:color="auto"/>
      </w:divBdr>
    </w:div>
    <w:div w:id="911087599">
      <w:bodyDiv w:val="1"/>
      <w:marLeft w:val="0"/>
      <w:marRight w:val="0"/>
      <w:marTop w:val="0"/>
      <w:marBottom w:val="0"/>
      <w:divBdr>
        <w:top w:val="none" w:sz="0" w:space="0" w:color="auto"/>
        <w:left w:val="none" w:sz="0" w:space="0" w:color="auto"/>
        <w:bottom w:val="none" w:sz="0" w:space="0" w:color="auto"/>
        <w:right w:val="none" w:sz="0" w:space="0" w:color="auto"/>
      </w:divBdr>
    </w:div>
    <w:div w:id="939065744">
      <w:bodyDiv w:val="1"/>
      <w:marLeft w:val="0"/>
      <w:marRight w:val="0"/>
      <w:marTop w:val="0"/>
      <w:marBottom w:val="0"/>
      <w:divBdr>
        <w:top w:val="none" w:sz="0" w:space="0" w:color="auto"/>
        <w:left w:val="none" w:sz="0" w:space="0" w:color="auto"/>
        <w:bottom w:val="none" w:sz="0" w:space="0" w:color="auto"/>
        <w:right w:val="none" w:sz="0" w:space="0" w:color="auto"/>
      </w:divBdr>
    </w:div>
    <w:div w:id="942298729">
      <w:bodyDiv w:val="1"/>
      <w:marLeft w:val="0"/>
      <w:marRight w:val="0"/>
      <w:marTop w:val="0"/>
      <w:marBottom w:val="0"/>
      <w:divBdr>
        <w:top w:val="none" w:sz="0" w:space="0" w:color="auto"/>
        <w:left w:val="none" w:sz="0" w:space="0" w:color="auto"/>
        <w:bottom w:val="none" w:sz="0" w:space="0" w:color="auto"/>
        <w:right w:val="none" w:sz="0" w:space="0" w:color="auto"/>
      </w:divBdr>
    </w:div>
    <w:div w:id="956716487">
      <w:bodyDiv w:val="1"/>
      <w:marLeft w:val="0"/>
      <w:marRight w:val="0"/>
      <w:marTop w:val="0"/>
      <w:marBottom w:val="0"/>
      <w:divBdr>
        <w:top w:val="none" w:sz="0" w:space="0" w:color="auto"/>
        <w:left w:val="none" w:sz="0" w:space="0" w:color="auto"/>
        <w:bottom w:val="none" w:sz="0" w:space="0" w:color="auto"/>
        <w:right w:val="none" w:sz="0" w:space="0" w:color="auto"/>
      </w:divBdr>
    </w:div>
    <w:div w:id="958923618">
      <w:bodyDiv w:val="1"/>
      <w:marLeft w:val="0"/>
      <w:marRight w:val="0"/>
      <w:marTop w:val="0"/>
      <w:marBottom w:val="0"/>
      <w:divBdr>
        <w:top w:val="none" w:sz="0" w:space="0" w:color="auto"/>
        <w:left w:val="none" w:sz="0" w:space="0" w:color="auto"/>
        <w:bottom w:val="none" w:sz="0" w:space="0" w:color="auto"/>
        <w:right w:val="none" w:sz="0" w:space="0" w:color="auto"/>
      </w:divBdr>
    </w:div>
    <w:div w:id="961573985">
      <w:bodyDiv w:val="1"/>
      <w:marLeft w:val="0"/>
      <w:marRight w:val="0"/>
      <w:marTop w:val="0"/>
      <w:marBottom w:val="0"/>
      <w:divBdr>
        <w:top w:val="none" w:sz="0" w:space="0" w:color="auto"/>
        <w:left w:val="none" w:sz="0" w:space="0" w:color="auto"/>
        <w:bottom w:val="none" w:sz="0" w:space="0" w:color="auto"/>
        <w:right w:val="none" w:sz="0" w:space="0" w:color="auto"/>
      </w:divBdr>
    </w:div>
    <w:div w:id="975909673">
      <w:bodyDiv w:val="1"/>
      <w:marLeft w:val="0"/>
      <w:marRight w:val="0"/>
      <w:marTop w:val="0"/>
      <w:marBottom w:val="0"/>
      <w:divBdr>
        <w:top w:val="none" w:sz="0" w:space="0" w:color="auto"/>
        <w:left w:val="none" w:sz="0" w:space="0" w:color="auto"/>
        <w:bottom w:val="none" w:sz="0" w:space="0" w:color="auto"/>
        <w:right w:val="none" w:sz="0" w:space="0" w:color="auto"/>
      </w:divBdr>
    </w:div>
    <w:div w:id="1000233304">
      <w:bodyDiv w:val="1"/>
      <w:marLeft w:val="0"/>
      <w:marRight w:val="0"/>
      <w:marTop w:val="0"/>
      <w:marBottom w:val="0"/>
      <w:divBdr>
        <w:top w:val="none" w:sz="0" w:space="0" w:color="auto"/>
        <w:left w:val="none" w:sz="0" w:space="0" w:color="auto"/>
        <w:bottom w:val="none" w:sz="0" w:space="0" w:color="auto"/>
        <w:right w:val="none" w:sz="0" w:space="0" w:color="auto"/>
      </w:divBdr>
    </w:div>
    <w:div w:id="1002246919">
      <w:bodyDiv w:val="1"/>
      <w:marLeft w:val="0"/>
      <w:marRight w:val="0"/>
      <w:marTop w:val="0"/>
      <w:marBottom w:val="0"/>
      <w:divBdr>
        <w:top w:val="none" w:sz="0" w:space="0" w:color="auto"/>
        <w:left w:val="none" w:sz="0" w:space="0" w:color="auto"/>
        <w:bottom w:val="none" w:sz="0" w:space="0" w:color="auto"/>
        <w:right w:val="none" w:sz="0" w:space="0" w:color="auto"/>
      </w:divBdr>
    </w:div>
    <w:div w:id="1018237264">
      <w:bodyDiv w:val="1"/>
      <w:marLeft w:val="0"/>
      <w:marRight w:val="0"/>
      <w:marTop w:val="0"/>
      <w:marBottom w:val="0"/>
      <w:divBdr>
        <w:top w:val="none" w:sz="0" w:space="0" w:color="auto"/>
        <w:left w:val="none" w:sz="0" w:space="0" w:color="auto"/>
        <w:bottom w:val="none" w:sz="0" w:space="0" w:color="auto"/>
        <w:right w:val="none" w:sz="0" w:space="0" w:color="auto"/>
      </w:divBdr>
    </w:div>
    <w:div w:id="1019047286">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8066462">
      <w:bodyDiv w:val="1"/>
      <w:marLeft w:val="0"/>
      <w:marRight w:val="0"/>
      <w:marTop w:val="0"/>
      <w:marBottom w:val="0"/>
      <w:divBdr>
        <w:top w:val="none" w:sz="0" w:space="0" w:color="auto"/>
        <w:left w:val="none" w:sz="0" w:space="0" w:color="auto"/>
        <w:bottom w:val="none" w:sz="0" w:space="0" w:color="auto"/>
        <w:right w:val="none" w:sz="0" w:space="0" w:color="auto"/>
      </w:divBdr>
    </w:div>
    <w:div w:id="1071735862">
      <w:bodyDiv w:val="1"/>
      <w:marLeft w:val="0"/>
      <w:marRight w:val="0"/>
      <w:marTop w:val="0"/>
      <w:marBottom w:val="0"/>
      <w:divBdr>
        <w:top w:val="none" w:sz="0" w:space="0" w:color="auto"/>
        <w:left w:val="none" w:sz="0" w:space="0" w:color="auto"/>
        <w:bottom w:val="none" w:sz="0" w:space="0" w:color="auto"/>
        <w:right w:val="none" w:sz="0" w:space="0" w:color="auto"/>
      </w:divBdr>
    </w:div>
    <w:div w:id="1092049739">
      <w:bodyDiv w:val="1"/>
      <w:marLeft w:val="0"/>
      <w:marRight w:val="0"/>
      <w:marTop w:val="0"/>
      <w:marBottom w:val="0"/>
      <w:divBdr>
        <w:top w:val="none" w:sz="0" w:space="0" w:color="auto"/>
        <w:left w:val="none" w:sz="0" w:space="0" w:color="auto"/>
        <w:bottom w:val="none" w:sz="0" w:space="0" w:color="auto"/>
        <w:right w:val="none" w:sz="0" w:space="0" w:color="auto"/>
      </w:divBdr>
    </w:div>
    <w:div w:id="1095251415">
      <w:bodyDiv w:val="1"/>
      <w:marLeft w:val="0"/>
      <w:marRight w:val="0"/>
      <w:marTop w:val="0"/>
      <w:marBottom w:val="0"/>
      <w:divBdr>
        <w:top w:val="none" w:sz="0" w:space="0" w:color="auto"/>
        <w:left w:val="none" w:sz="0" w:space="0" w:color="auto"/>
        <w:bottom w:val="none" w:sz="0" w:space="0" w:color="auto"/>
        <w:right w:val="none" w:sz="0" w:space="0" w:color="auto"/>
      </w:divBdr>
    </w:div>
    <w:div w:id="1104379848">
      <w:bodyDiv w:val="1"/>
      <w:marLeft w:val="0"/>
      <w:marRight w:val="0"/>
      <w:marTop w:val="0"/>
      <w:marBottom w:val="0"/>
      <w:divBdr>
        <w:top w:val="none" w:sz="0" w:space="0" w:color="auto"/>
        <w:left w:val="none" w:sz="0" w:space="0" w:color="auto"/>
        <w:bottom w:val="none" w:sz="0" w:space="0" w:color="auto"/>
        <w:right w:val="none" w:sz="0" w:space="0" w:color="auto"/>
      </w:divBdr>
    </w:div>
    <w:div w:id="1119762632">
      <w:bodyDiv w:val="1"/>
      <w:marLeft w:val="0"/>
      <w:marRight w:val="0"/>
      <w:marTop w:val="0"/>
      <w:marBottom w:val="0"/>
      <w:divBdr>
        <w:top w:val="none" w:sz="0" w:space="0" w:color="auto"/>
        <w:left w:val="none" w:sz="0" w:space="0" w:color="auto"/>
        <w:bottom w:val="none" w:sz="0" w:space="0" w:color="auto"/>
        <w:right w:val="none" w:sz="0" w:space="0" w:color="auto"/>
      </w:divBdr>
    </w:div>
    <w:div w:id="1160929998">
      <w:bodyDiv w:val="1"/>
      <w:marLeft w:val="0"/>
      <w:marRight w:val="0"/>
      <w:marTop w:val="0"/>
      <w:marBottom w:val="0"/>
      <w:divBdr>
        <w:top w:val="none" w:sz="0" w:space="0" w:color="auto"/>
        <w:left w:val="none" w:sz="0" w:space="0" w:color="auto"/>
        <w:bottom w:val="none" w:sz="0" w:space="0" w:color="auto"/>
        <w:right w:val="none" w:sz="0" w:space="0" w:color="auto"/>
      </w:divBdr>
    </w:div>
    <w:div w:id="1168596691">
      <w:bodyDiv w:val="1"/>
      <w:marLeft w:val="0"/>
      <w:marRight w:val="0"/>
      <w:marTop w:val="0"/>
      <w:marBottom w:val="0"/>
      <w:divBdr>
        <w:top w:val="none" w:sz="0" w:space="0" w:color="auto"/>
        <w:left w:val="none" w:sz="0" w:space="0" w:color="auto"/>
        <w:bottom w:val="none" w:sz="0" w:space="0" w:color="auto"/>
        <w:right w:val="none" w:sz="0" w:space="0" w:color="auto"/>
      </w:divBdr>
    </w:div>
    <w:div w:id="1170220458">
      <w:bodyDiv w:val="1"/>
      <w:marLeft w:val="0"/>
      <w:marRight w:val="0"/>
      <w:marTop w:val="0"/>
      <w:marBottom w:val="0"/>
      <w:divBdr>
        <w:top w:val="none" w:sz="0" w:space="0" w:color="auto"/>
        <w:left w:val="none" w:sz="0" w:space="0" w:color="auto"/>
        <w:bottom w:val="none" w:sz="0" w:space="0" w:color="auto"/>
        <w:right w:val="none" w:sz="0" w:space="0" w:color="auto"/>
      </w:divBdr>
    </w:div>
    <w:div w:id="1173910911">
      <w:bodyDiv w:val="1"/>
      <w:marLeft w:val="0"/>
      <w:marRight w:val="0"/>
      <w:marTop w:val="0"/>
      <w:marBottom w:val="0"/>
      <w:divBdr>
        <w:top w:val="none" w:sz="0" w:space="0" w:color="auto"/>
        <w:left w:val="none" w:sz="0" w:space="0" w:color="auto"/>
        <w:bottom w:val="none" w:sz="0" w:space="0" w:color="auto"/>
        <w:right w:val="none" w:sz="0" w:space="0" w:color="auto"/>
      </w:divBdr>
    </w:div>
    <w:div w:id="1174147796">
      <w:bodyDiv w:val="1"/>
      <w:marLeft w:val="0"/>
      <w:marRight w:val="0"/>
      <w:marTop w:val="0"/>
      <w:marBottom w:val="0"/>
      <w:divBdr>
        <w:top w:val="none" w:sz="0" w:space="0" w:color="auto"/>
        <w:left w:val="none" w:sz="0" w:space="0" w:color="auto"/>
        <w:bottom w:val="none" w:sz="0" w:space="0" w:color="auto"/>
        <w:right w:val="none" w:sz="0" w:space="0" w:color="auto"/>
      </w:divBdr>
    </w:div>
    <w:div w:id="1181243969">
      <w:bodyDiv w:val="1"/>
      <w:marLeft w:val="0"/>
      <w:marRight w:val="0"/>
      <w:marTop w:val="0"/>
      <w:marBottom w:val="0"/>
      <w:divBdr>
        <w:top w:val="none" w:sz="0" w:space="0" w:color="auto"/>
        <w:left w:val="none" w:sz="0" w:space="0" w:color="auto"/>
        <w:bottom w:val="none" w:sz="0" w:space="0" w:color="auto"/>
        <w:right w:val="none" w:sz="0" w:space="0" w:color="auto"/>
      </w:divBdr>
    </w:div>
    <w:div w:id="1200820542">
      <w:bodyDiv w:val="1"/>
      <w:marLeft w:val="0"/>
      <w:marRight w:val="0"/>
      <w:marTop w:val="0"/>
      <w:marBottom w:val="0"/>
      <w:divBdr>
        <w:top w:val="none" w:sz="0" w:space="0" w:color="auto"/>
        <w:left w:val="none" w:sz="0" w:space="0" w:color="auto"/>
        <w:bottom w:val="none" w:sz="0" w:space="0" w:color="auto"/>
        <w:right w:val="none" w:sz="0" w:space="0" w:color="auto"/>
      </w:divBdr>
    </w:div>
    <w:div w:id="1216544915">
      <w:bodyDiv w:val="1"/>
      <w:marLeft w:val="0"/>
      <w:marRight w:val="0"/>
      <w:marTop w:val="0"/>
      <w:marBottom w:val="0"/>
      <w:divBdr>
        <w:top w:val="none" w:sz="0" w:space="0" w:color="auto"/>
        <w:left w:val="none" w:sz="0" w:space="0" w:color="auto"/>
        <w:bottom w:val="none" w:sz="0" w:space="0" w:color="auto"/>
        <w:right w:val="none" w:sz="0" w:space="0" w:color="auto"/>
      </w:divBdr>
    </w:div>
    <w:div w:id="1220702741">
      <w:bodyDiv w:val="1"/>
      <w:marLeft w:val="0"/>
      <w:marRight w:val="0"/>
      <w:marTop w:val="0"/>
      <w:marBottom w:val="0"/>
      <w:divBdr>
        <w:top w:val="none" w:sz="0" w:space="0" w:color="auto"/>
        <w:left w:val="none" w:sz="0" w:space="0" w:color="auto"/>
        <w:bottom w:val="none" w:sz="0" w:space="0" w:color="auto"/>
        <w:right w:val="none" w:sz="0" w:space="0" w:color="auto"/>
      </w:divBdr>
    </w:div>
    <w:div w:id="1236546951">
      <w:bodyDiv w:val="1"/>
      <w:marLeft w:val="0"/>
      <w:marRight w:val="0"/>
      <w:marTop w:val="0"/>
      <w:marBottom w:val="0"/>
      <w:divBdr>
        <w:top w:val="none" w:sz="0" w:space="0" w:color="auto"/>
        <w:left w:val="none" w:sz="0" w:space="0" w:color="auto"/>
        <w:bottom w:val="none" w:sz="0" w:space="0" w:color="auto"/>
        <w:right w:val="none" w:sz="0" w:space="0" w:color="auto"/>
      </w:divBdr>
    </w:div>
    <w:div w:id="1256212021">
      <w:bodyDiv w:val="1"/>
      <w:marLeft w:val="0"/>
      <w:marRight w:val="0"/>
      <w:marTop w:val="0"/>
      <w:marBottom w:val="0"/>
      <w:divBdr>
        <w:top w:val="none" w:sz="0" w:space="0" w:color="auto"/>
        <w:left w:val="none" w:sz="0" w:space="0" w:color="auto"/>
        <w:bottom w:val="none" w:sz="0" w:space="0" w:color="auto"/>
        <w:right w:val="none" w:sz="0" w:space="0" w:color="auto"/>
      </w:divBdr>
    </w:div>
    <w:div w:id="1266497900">
      <w:bodyDiv w:val="1"/>
      <w:marLeft w:val="0"/>
      <w:marRight w:val="0"/>
      <w:marTop w:val="0"/>
      <w:marBottom w:val="0"/>
      <w:divBdr>
        <w:top w:val="none" w:sz="0" w:space="0" w:color="auto"/>
        <w:left w:val="none" w:sz="0" w:space="0" w:color="auto"/>
        <w:bottom w:val="none" w:sz="0" w:space="0" w:color="auto"/>
        <w:right w:val="none" w:sz="0" w:space="0" w:color="auto"/>
      </w:divBdr>
    </w:div>
    <w:div w:id="1272586089">
      <w:bodyDiv w:val="1"/>
      <w:marLeft w:val="0"/>
      <w:marRight w:val="0"/>
      <w:marTop w:val="0"/>
      <w:marBottom w:val="0"/>
      <w:divBdr>
        <w:top w:val="none" w:sz="0" w:space="0" w:color="auto"/>
        <w:left w:val="none" w:sz="0" w:space="0" w:color="auto"/>
        <w:bottom w:val="none" w:sz="0" w:space="0" w:color="auto"/>
        <w:right w:val="none" w:sz="0" w:space="0" w:color="auto"/>
      </w:divBdr>
    </w:div>
    <w:div w:id="1289504960">
      <w:bodyDiv w:val="1"/>
      <w:marLeft w:val="0"/>
      <w:marRight w:val="0"/>
      <w:marTop w:val="0"/>
      <w:marBottom w:val="0"/>
      <w:divBdr>
        <w:top w:val="none" w:sz="0" w:space="0" w:color="auto"/>
        <w:left w:val="none" w:sz="0" w:space="0" w:color="auto"/>
        <w:bottom w:val="none" w:sz="0" w:space="0" w:color="auto"/>
        <w:right w:val="none" w:sz="0" w:space="0" w:color="auto"/>
      </w:divBdr>
    </w:div>
    <w:div w:id="1295335419">
      <w:bodyDiv w:val="1"/>
      <w:marLeft w:val="0"/>
      <w:marRight w:val="0"/>
      <w:marTop w:val="0"/>
      <w:marBottom w:val="0"/>
      <w:divBdr>
        <w:top w:val="none" w:sz="0" w:space="0" w:color="auto"/>
        <w:left w:val="none" w:sz="0" w:space="0" w:color="auto"/>
        <w:bottom w:val="none" w:sz="0" w:space="0" w:color="auto"/>
        <w:right w:val="none" w:sz="0" w:space="0" w:color="auto"/>
      </w:divBdr>
    </w:div>
    <w:div w:id="1325938066">
      <w:bodyDiv w:val="1"/>
      <w:marLeft w:val="0"/>
      <w:marRight w:val="0"/>
      <w:marTop w:val="0"/>
      <w:marBottom w:val="0"/>
      <w:divBdr>
        <w:top w:val="none" w:sz="0" w:space="0" w:color="auto"/>
        <w:left w:val="none" w:sz="0" w:space="0" w:color="auto"/>
        <w:bottom w:val="none" w:sz="0" w:space="0" w:color="auto"/>
        <w:right w:val="none" w:sz="0" w:space="0" w:color="auto"/>
      </w:divBdr>
    </w:div>
    <w:div w:id="1331563662">
      <w:bodyDiv w:val="1"/>
      <w:marLeft w:val="0"/>
      <w:marRight w:val="0"/>
      <w:marTop w:val="0"/>
      <w:marBottom w:val="0"/>
      <w:divBdr>
        <w:top w:val="none" w:sz="0" w:space="0" w:color="auto"/>
        <w:left w:val="none" w:sz="0" w:space="0" w:color="auto"/>
        <w:bottom w:val="none" w:sz="0" w:space="0" w:color="auto"/>
        <w:right w:val="none" w:sz="0" w:space="0" w:color="auto"/>
      </w:divBdr>
    </w:div>
    <w:div w:id="1357924735">
      <w:bodyDiv w:val="1"/>
      <w:marLeft w:val="0"/>
      <w:marRight w:val="0"/>
      <w:marTop w:val="0"/>
      <w:marBottom w:val="0"/>
      <w:divBdr>
        <w:top w:val="none" w:sz="0" w:space="0" w:color="auto"/>
        <w:left w:val="none" w:sz="0" w:space="0" w:color="auto"/>
        <w:bottom w:val="none" w:sz="0" w:space="0" w:color="auto"/>
        <w:right w:val="none" w:sz="0" w:space="0" w:color="auto"/>
      </w:divBdr>
    </w:div>
    <w:div w:id="1366444570">
      <w:bodyDiv w:val="1"/>
      <w:marLeft w:val="0"/>
      <w:marRight w:val="0"/>
      <w:marTop w:val="0"/>
      <w:marBottom w:val="0"/>
      <w:divBdr>
        <w:top w:val="none" w:sz="0" w:space="0" w:color="auto"/>
        <w:left w:val="none" w:sz="0" w:space="0" w:color="auto"/>
        <w:bottom w:val="none" w:sz="0" w:space="0" w:color="auto"/>
        <w:right w:val="none" w:sz="0" w:space="0" w:color="auto"/>
      </w:divBdr>
    </w:div>
    <w:div w:id="1376853909">
      <w:bodyDiv w:val="1"/>
      <w:marLeft w:val="0"/>
      <w:marRight w:val="0"/>
      <w:marTop w:val="0"/>
      <w:marBottom w:val="0"/>
      <w:divBdr>
        <w:top w:val="none" w:sz="0" w:space="0" w:color="auto"/>
        <w:left w:val="none" w:sz="0" w:space="0" w:color="auto"/>
        <w:bottom w:val="none" w:sz="0" w:space="0" w:color="auto"/>
        <w:right w:val="none" w:sz="0" w:space="0" w:color="auto"/>
      </w:divBdr>
    </w:div>
    <w:div w:id="1381173923">
      <w:bodyDiv w:val="1"/>
      <w:marLeft w:val="0"/>
      <w:marRight w:val="0"/>
      <w:marTop w:val="0"/>
      <w:marBottom w:val="0"/>
      <w:divBdr>
        <w:top w:val="none" w:sz="0" w:space="0" w:color="auto"/>
        <w:left w:val="none" w:sz="0" w:space="0" w:color="auto"/>
        <w:bottom w:val="none" w:sz="0" w:space="0" w:color="auto"/>
        <w:right w:val="none" w:sz="0" w:space="0" w:color="auto"/>
      </w:divBdr>
    </w:div>
    <w:div w:id="1383751808">
      <w:bodyDiv w:val="1"/>
      <w:marLeft w:val="0"/>
      <w:marRight w:val="0"/>
      <w:marTop w:val="0"/>
      <w:marBottom w:val="0"/>
      <w:divBdr>
        <w:top w:val="none" w:sz="0" w:space="0" w:color="auto"/>
        <w:left w:val="none" w:sz="0" w:space="0" w:color="auto"/>
        <w:bottom w:val="none" w:sz="0" w:space="0" w:color="auto"/>
        <w:right w:val="none" w:sz="0" w:space="0" w:color="auto"/>
      </w:divBdr>
    </w:div>
    <w:div w:id="1386567411">
      <w:bodyDiv w:val="1"/>
      <w:marLeft w:val="0"/>
      <w:marRight w:val="0"/>
      <w:marTop w:val="0"/>
      <w:marBottom w:val="0"/>
      <w:divBdr>
        <w:top w:val="none" w:sz="0" w:space="0" w:color="auto"/>
        <w:left w:val="none" w:sz="0" w:space="0" w:color="auto"/>
        <w:bottom w:val="none" w:sz="0" w:space="0" w:color="auto"/>
        <w:right w:val="none" w:sz="0" w:space="0" w:color="auto"/>
      </w:divBdr>
    </w:div>
    <w:div w:id="1390299604">
      <w:bodyDiv w:val="1"/>
      <w:marLeft w:val="0"/>
      <w:marRight w:val="0"/>
      <w:marTop w:val="0"/>
      <w:marBottom w:val="0"/>
      <w:divBdr>
        <w:top w:val="none" w:sz="0" w:space="0" w:color="auto"/>
        <w:left w:val="none" w:sz="0" w:space="0" w:color="auto"/>
        <w:bottom w:val="none" w:sz="0" w:space="0" w:color="auto"/>
        <w:right w:val="none" w:sz="0" w:space="0" w:color="auto"/>
      </w:divBdr>
    </w:div>
    <w:div w:id="1406342942">
      <w:bodyDiv w:val="1"/>
      <w:marLeft w:val="0"/>
      <w:marRight w:val="0"/>
      <w:marTop w:val="0"/>
      <w:marBottom w:val="0"/>
      <w:divBdr>
        <w:top w:val="none" w:sz="0" w:space="0" w:color="auto"/>
        <w:left w:val="none" w:sz="0" w:space="0" w:color="auto"/>
        <w:bottom w:val="none" w:sz="0" w:space="0" w:color="auto"/>
        <w:right w:val="none" w:sz="0" w:space="0" w:color="auto"/>
      </w:divBdr>
    </w:div>
    <w:div w:id="1410421219">
      <w:bodyDiv w:val="1"/>
      <w:marLeft w:val="0"/>
      <w:marRight w:val="0"/>
      <w:marTop w:val="0"/>
      <w:marBottom w:val="0"/>
      <w:divBdr>
        <w:top w:val="none" w:sz="0" w:space="0" w:color="auto"/>
        <w:left w:val="none" w:sz="0" w:space="0" w:color="auto"/>
        <w:bottom w:val="none" w:sz="0" w:space="0" w:color="auto"/>
        <w:right w:val="none" w:sz="0" w:space="0" w:color="auto"/>
      </w:divBdr>
    </w:div>
    <w:div w:id="1417631746">
      <w:bodyDiv w:val="1"/>
      <w:marLeft w:val="0"/>
      <w:marRight w:val="0"/>
      <w:marTop w:val="0"/>
      <w:marBottom w:val="0"/>
      <w:divBdr>
        <w:top w:val="none" w:sz="0" w:space="0" w:color="auto"/>
        <w:left w:val="none" w:sz="0" w:space="0" w:color="auto"/>
        <w:bottom w:val="none" w:sz="0" w:space="0" w:color="auto"/>
        <w:right w:val="none" w:sz="0" w:space="0" w:color="auto"/>
      </w:divBdr>
    </w:div>
    <w:div w:id="1443526464">
      <w:bodyDiv w:val="1"/>
      <w:marLeft w:val="0"/>
      <w:marRight w:val="0"/>
      <w:marTop w:val="0"/>
      <w:marBottom w:val="0"/>
      <w:divBdr>
        <w:top w:val="none" w:sz="0" w:space="0" w:color="auto"/>
        <w:left w:val="none" w:sz="0" w:space="0" w:color="auto"/>
        <w:bottom w:val="none" w:sz="0" w:space="0" w:color="auto"/>
        <w:right w:val="none" w:sz="0" w:space="0" w:color="auto"/>
      </w:divBdr>
    </w:div>
    <w:div w:id="1448160175">
      <w:bodyDiv w:val="1"/>
      <w:marLeft w:val="0"/>
      <w:marRight w:val="0"/>
      <w:marTop w:val="0"/>
      <w:marBottom w:val="0"/>
      <w:divBdr>
        <w:top w:val="none" w:sz="0" w:space="0" w:color="auto"/>
        <w:left w:val="none" w:sz="0" w:space="0" w:color="auto"/>
        <w:bottom w:val="none" w:sz="0" w:space="0" w:color="auto"/>
        <w:right w:val="none" w:sz="0" w:space="0" w:color="auto"/>
      </w:divBdr>
    </w:div>
    <w:div w:id="1467893959">
      <w:bodyDiv w:val="1"/>
      <w:marLeft w:val="0"/>
      <w:marRight w:val="0"/>
      <w:marTop w:val="0"/>
      <w:marBottom w:val="0"/>
      <w:divBdr>
        <w:top w:val="none" w:sz="0" w:space="0" w:color="auto"/>
        <w:left w:val="none" w:sz="0" w:space="0" w:color="auto"/>
        <w:bottom w:val="none" w:sz="0" w:space="0" w:color="auto"/>
        <w:right w:val="none" w:sz="0" w:space="0" w:color="auto"/>
      </w:divBdr>
    </w:div>
    <w:div w:id="1478111522">
      <w:bodyDiv w:val="1"/>
      <w:marLeft w:val="0"/>
      <w:marRight w:val="0"/>
      <w:marTop w:val="0"/>
      <w:marBottom w:val="0"/>
      <w:divBdr>
        <w:top w:val="none" w:sz="0" w:space="0" w:color="auto"/>
        <w:left w:val="none" w:sz="0" w:space="0" w:color="auto"/>
        <w:bottom w:val="none" w:sz="0" w:space="0" w:color="auto"/>
        <w:right w:val="none" w:sz="0" w:space="0" w:color="auto"/>
      </w:divBdr>
    </w:div>
    <w:div w:id="1480265115">
      <w:bodyDiv w:val="1"/>
      <w:marLeft w:val="0"/>
      <w:marRight w:val="0"/>
      <w:marTop w:val="0"/>
      <w:marBottom w:val="0"/>
      <w:divBdr>
        <w:top w:val="none" w:sz="0" w:space="0" w:color="auto"/>
        <w:left w:val="none" w:sz="0" w:space="0" w:color="auto"/>
        <w:bottom w:val="none" w:sz="0" w:space="0" w:color="auto"/>
        <w:right w:val="none" w:sz="0" w:space="0" w:color="auto"/>
      </w:divBdr>
    </w:div>
    <w:div w:id="1500268687">
      <w:bodyDiv w:val="1"/>
      <w:marLeft w:val="0"/>
      <w:marRight w:val="0"/>
      <w:marTop w:val="0"/>
      <w:marBottom w:val="0"/>
      <w:divBdr>
        <w:top w:val="none" w:sz="0" w:space="0" w:color="auto"/>
        <w:left w:val="none" w:sz="0" w:space="0" w:color="auto"/>
        <w:bottom w:val="none" w:sz="0" w:space="0" w:color="auto"/>
        <w:right w:val="none" w:sz="0" w:space="0" w:color="auto"/>
      </w:divBdr>
    </w:div>
    <w:div w:id="1519005135">
      <w:bodyDiv w:val="1"/>
      <w:marLeft w:val="0"/>
      <w:marRight w:val="0"/>
      <w:marTop w:val="0"/>
      <w:marBottom w:val="0"/>
      <w:divBdr>
        <w:top w:val="none" w:sz="0" w:space="0" w:color="auto"/>
        <w:left w:val="none" w:sz="0" w:space="0" w:color="auto"/>
        <w:bottom w:val="none" w:sz="0" w:space="0" w:color="auto"/>
        <w:right w:val="none" w:sz="0" w:space="0" w:color="auto"/>
      </w:divBdr>
    </w:div>
    <w:div w:id="1533108835">
      <w:bodyDiv w:val="1"/>
      <w:marLeft w:val="0"/>
      <w:marRight w:val="0"/>
      <w:marTop w:val="0"/>
      <w:marBottom w:val="0"/>
      <w:divBdr>
        <w:top w:val="none" w:sz="0" w:space="0" w:color="auto"/>
        <w:left w:val="none" w:sz="0" w:space="0" w:color="auto"/>
        <w:bottom w:val="none" w:sz="0" w:space="0" w:color="auto"/>
        <w:right w:val="none" w:sz="0" w:space="0" w:color="auto"/>
      </w:divBdr>
    </w:div>
    <w:div w:id="1574271873">
      <w:bodyDiv w:val="1"/>
      <w:marLeft w:val="0"/>
      <w:marRight w:val="0"/>
      <w:marTop w:val="0"/>
      <w:marBottom w:val="0"/>
      <w:divBdr>
        <w:top w:val="none" w:sz="0" w:space="0" w:color="auto"/>
        <w:left w:val="none" w:sz="0" w:space="0" w:color="auto"/>
        <w:bottom w:val="none" w:sz="0" w:space="0" w:color="auto"/>
        <w:right w:val="none" w:sz="0" w:space="0" w:color="auto"/>
      </w:divBdr>
    </w:div>
    <w:div w:id="1599290431">
      <w:bodyDiv w:val="1"/>
      <w:marLeft w:val="0"/>
      <w:marRight w:val="0"/>
      <w:marTop w:val="0"/>
      <w:marBottom w:val="0"/>
      <w:divBdr>
        <w:top w:val="none" w:sz="0" w:space="0" w:color="auto"/>
        <w:left w:val="none" w:sz="0" w:space="0" w:color="auto"/>
        <w:bottom w:val="none" w:sz="0" w:space="0" w:color="auto"/>
        <w:right w:val="none" w:sz="0" w:space="0" w:color="auto"/>
      </w:divBdr>
    </w:div>
    <w:div w:id="1602643374">
      <w:bodyDiv w:val="1"/>
      <w:marLeft w:val="0"/>
      <w:marRight w:val="0"/>
      <w:marTop w:val="0"/>
      <w:marBottom w:val="0"/>
      <w:divBdr>
        <w:top w:val="none" w:sz="0" w:space="0" w:color="auto"/>
        <w:left w:val="none" w:sz="0" w:space="0" w:color="auto"/>
        <w:bottom w:val="none" w:sz="0" w:space="0" w:color="auto"/>
        <w:right w:val="none" w:sz="0" w:space="0" w:color="auto"/>
      </w:divBdr>
    </w:div>
    <w:div w:id="1603492531">
      <w:bodyDiv w:val="1"/>
      <w:marLeft w:val="0"/>
      <w:marRight w:val="0"/>
      <w:marTop w:val="0"/>
      <w:marBottom w:val="0"/>
      <w:divBdr>
        <w:top w:val="none" w:sz="0" w:space="0" w:color="auto"/>
        <w:left w:val="none" w:sz="0" w:space="0" w:color="auto"/>
        <w:bottom w:val="none" w:sz="0" w:space="0" w:color="auto"/>
        <w:right w:val="none" w:sz="0" w:space="0" w:color="auto"/>
      </w:divBdr>
    </w:div>
    <w:div w:id="1627155806">
      <w:bodyDiv w:val="1"/>
      <w:marLeft w:val="0"/>
      <w:marRight w:val="0"/>
      <w:marTop w:val="0"/>
      <w:marBottom w:val="0"/>
      <w:divBdr>
        <w:top w:val="none" w:sz="0" w:space="0" w:color="auto"/>
        <w:left w:val="none" w:sz="0" w:space="0" w:color="auto"/>
        <w:bottom w:val="none" w:sz="0" w:space="0" w:color="auto"/>
        <w:right w:val="none" w:sz="0" w:space="0" w:color="auto"/>
      </w:divBdr>
    </w:div>
    <w:div w:id="1696731784">
      <w:bodyDiv w:val="1"/>
      <w:marLeft w:val="0"/>
      <w:marRight w:val="0"/>
      <w:marTop w:val="0"/>
      <w:marBottom w:val="0"/>
      <w:divBdr>
        <w:top w:val="none" w:sz="0" w:space="0" w:color="auto"/>
        <w:left w:val="none" w:sz="0" w:space="0" w:color="auto"/>
        <w:bottom w:val="none" w:sz="0" w:space="0" w:color="auto"/>
        <w:right w:val="none" w:sz="0" w:space="0" w:color="auto"/>
      </w:divBdr>
    </w:div>
    <w:div w:id="1714649975">
      <w:bodyDiv w:val="1"/>
      <w:marLeft w:val="0"/>
      <w:marRight w:val="0"/>
      <w:marTop w:val="0"/>
      <w:marBottom w:val="0"/>
      <w:divBdr>
        <w:top w:val="none" w:sz="0" w:space="0" w:color="auto"/>
        <w:left w:val="none" w:sz="0" w:space="0" w:color="auto"/>
        <w:bottom w:val="none" w:sz="0" w:space="0" w:color="auto"/>
        <w:right w:val="none" w:sz="0" w:space="0" w:color="auto"/>
      </w:divBdr>
    </w:div>
    <w:div w:id="1731539688">
      <w:bodyDiv w:val="1"/>
      <w:marLeft w:val="0"/>
      <w:marRight w:val="0"/>
      <w:marTop w:val="0"/>
      <w:marBottom w:val="0"/>
      <w:divBdr>
        <w:top w:val="none" w:sz="0" w:space="0" w:color="auto"/>
        <w:left w:val="none" w:sz="0" w:space="0" w:color="auto"/>
        <w:bottom w:val="none" w:sz="0" w:space="0" w:color="auto"/>
        <w:right w:val="none" w:sz="0" w:space="0" w:color="auto"/>
      </w:divBdr>
    </w:div>
    <w:div w:id="1764035301">
      <w:bodyDiv w:val="1"/>
      <w:marLeft w:val="0"/>
      <w:marRight w:val="0"/>
      <w:marTop w:val="0"/>
      <w:marBottom w:val="0"/>
      <w:divBdr>
        <w:top w:val="none" w:sz="0" w:space="0" w:color="auto"/>
        <w:left w:val="none" w:sz="0" w:space="0" w:color="auto"/>
        <w:bottom w:val="none" w:sz="0" w:space="0" w:color="auto"/>
        <w:right w:val="none" w:sz="0" w:space="0" w:color="auto"/>
      </w:divBdr>
    </w:div>
    <w:div w:id="1766874384">
      <w:bodyDiv w:val="1"/>
      <w:marLeft w:val="0"/>
      <w:marRight w:val="0"/>
      <w:marTop w:val="0"/>
      <w:marBottom w:val="0"/>
      <w:divBdr>
        <w:top w:val="none" w:sz="0" w:space="0" w:color="auto"/>
        <w:left w:val="none" w:sz="0" w:space="0" w:color="auto"/>
        <w:bottom w:val="none" w:sz="0" w:space="0" w:color="auto"/>
        <w:right w:val="none" w:sz="0" w:space="0" w:color="auto"/>
      </w:divBdr>
    </w:div>
    <w:div w:id="1775661796">
      <w:bodyDiv w:val="1"/>
      <w:marLeft w:val="0"/>
      <w:marRight w:val="0"/>
      <w:marTop w:val="0"/>
      <w:marBottom w:val="0"/>
      <w:divBdr>
        <w:top w:val="none" w:sz="0" w:space="0" w:color="auto"/>
        <w:left w:val="none" w:sz="0" w:space="0" w:color="auto"/>
        <w:bottom w:val="none" w:sz="0" w:space="0" w:color="auto"/>
        <w:right w:val="none" w:sz="0" w:space="0" w:color="auto"/>
      </w:divBdr>
    </w:div>
    <w:div w:id="1779371776">
      <w:bodyDiv w:val="1"/>
      <w:marLeft w:val="0"/>
      <w:marRight w:val="0"/>
      <w:marTop w:val="0"/>
      <w:marBottom w:val="0"/>
      <w:divBdr>
        <w:top w:val="none" w:sz="0" w:space="0" w:color="auto"/>
        <w:left w:val="none" w:sz="0" w:space="0" w:color="auto"/>
        <w:bottom w:val="none" w:sz="0" w:space="0" w:color="auto"/>
        <w:right w:val="none" w:sz="0" w:space="0" w:color="auto"/>
      </w:divBdr>
    </w:div>
    <w:div w:id="1818643487">
      <w:bodyDiv w:val="1"/>
      <w:marLeft w:val="0"/>
      <w:marRight w:val="0"/>
      <w:marTop w:val="0"/>
      <w:marBottom w:val="0"/>
      <w:divBdr>
        <w:top w:val="none" w:sz="0" w:space="0" w:color="auto"/>
        <w:left w:val="none" w:sz="0" w:space="0" w:color="auto"/>
        <w:bottom w:val="none" w:sz="0" w:space="0" w:color="auto"/>
        <w:right w:val="none" w:sz="0" w:space="0" w:color="auto"/>
      </w:divBdr>
    </w:div>
    <w:div w:id="1829207145">
      <w:bodyDiv w:val="1"/>
      <w:marLeft w:val="0"/>
      <w:marRight w:val="0"/>
      <w:marTop w:val="0"/>
      <w:marBottom w:val="0"/>
      <w:divBdr>
        <w:top w:val="none" w:sz="0" w:space="0" w:color="auto"/>
        <w:left w:val="none" w:sz="0" w:space="0" w:color="auto"/>
        <w:bottom w:val="none" w:sz="0" w:space="0" w:color="auto"/>
        <w:right w:val="none" w:sz="0" w:space="0" w:color="auto"/>
      </w:divBdr>
    </w:div>
    <w:div w:id="1835144993">
      <w:bodyDiv w:val="1"/>
      <w:marLeft w:val="0"/>
      <w:marRight w:val="0"/>
      <w:marTop w:val="0"/>
      <w:marBottom w:val="0"/>
      <w:divBdr>
        <w:top w:val="none" w:sz="0" w:space="0" w:color="auto"/>
        <w:left w:val="none" w:sz="0" w:space="0" w:color="auto"/>
        <w:bottom w:val="none" w:sz="0" w:space="0" w:color="auto"/>
        <w:right w:val="none" w:sz="0" w:space="0" w:color="auto"/>
      </w:divBdr>
    </w:div>
    <w:div w:id="1840920064">
      <w:bodyDiv w:val="1"/>
      <w:marLeft w:val="0"/>
      <w:marRight w:val="0"/>
      <w:marTop w:val="0"/>
      <w:marBottom w:val="0"/>
      <w:divBdr>
        <w:top w:val="none" w:sz="0" w:space="0" w:color="auto"/>
        <w:left w:val="none" w:sz="0" w:space="0" w:color="auto"/>
        <w:bottom w:val="none" w:sz="0" w:space="0" w:color="auto"/>
        <w:right w:val="none" w:sz="0" w:space="0" w:color="auto"/>
      </w:divBdr>
    </w:div>
    <w:div w:id="1842159760">
      <w:bodyDiv w:val="1"/>
      <w:marLeft w:val="0"/>
      <w:marRight w:val="0"/>
      <w:marTop w:val="0"/>
      <w:marBottom w:val="0"/>
      <w:divBdr>
        <w:top w:val="none" w:sz="0" w:space="0" w:color="auto"/>
        <w:left w:val="none" w:sz="0" w:space="0" w:color="auto"/>
        <w:bottom w:val="none" w:sz="0" w:space="0" w:color="auto"/>
        <w:right w:val="none" w:sz="0" w:space="0" w:color="auto"/>
      </w:divBdr>
    </w:div>
    <w:div w:id="1849447058">
      <w:bodyDiv w:val="1"/>
      <w:marLeft w:val="0"/>
      <w:marRight w:val="0"/>
      <w:marTop w:val="0"/>
      <w:marBottom w:val="0"/>
      <w:divBdr>
        <w:top w:val="none" w:sz="0" w:space="0" w:color="auto"/>
        <w:left w:val="none" w:sz="0" w:space="0" w:color="auto"/>
        <w:bottom w:val="none" w:sz="0" w:space="0" w:color="auto"/>
        <w:right w:val="none" w:sz="0" w:space="0" w:color="auto"/>
      </w:divBdr>
    </w:div>
    <w:div w:id="1867669177">
      <w:bodyDiv w:val="1"/>
      <w:marLeft w:val="0"/>
      <w:marRight w:val="0"/>
      <w:marTop w:val="0"/>
      <w:marBottom w:val="0"/>
      <w:divBdr>
        <w:top w:val="none" w:sz="0" w:space="0" w:color="auto"/>
        <w:left w:val="none" w:sz="0" w:space="0" w:color="auto"/>
        <w:bottom w:val="none" w:sz="0" w:space="0" w:color="auto"/>
        <w:right w:val="none" w:sz="0" w:space="0" w:color="auto"/>
      </w:divBdr>
    </w:div>
    <w:div w:id="1884714260">
      <w:bodyDiv w:val="1"/>
      <w:marLeft w:val="0"/>
      <w:marRight w:val="0"/>
      <w:marTop w:val="0"/>
      <w:marBottom w:val="0"/>
      <w:divBdr>
        <w:top w:val="none" w:sz="0" w:space="0" w:color="auto"/>
        <w:left w:val="none" w:sz="0" w:space="0" w:color="auto"/>
        <w:bottom w:val="none" w:sz="0" w:space="0" w:color="auto"/>
        <w:right w:val="none" w:sz="0" w:space="0" w:color="auto"/>
      </w:divBdr>
    </w:div>
    <w:div w:id="1932349557">
      <w:bodyDiv w:val="1"/>
      <w:marLeft w:val="0"/>
      <w:marRight w:val="0"/>
      <w:marTop w:val="0"/>
      <w:marBottom w:val="0"/>
      <w:divBdr>
        <w:top w:val="none" w:sz="0" w:space="0" w:color="auto"/>
        <w:left w:val="none" w:sz="0" w:space="0" w:color="auto"/>
        <w:bottom w:val="none" w:sz="0" w:space="0" w:color="auto"/>
        <w:right w:val="none" w:sz="0" w:space="0" w:color="auto"/>
      </w:divBdr>
    </w:div>
    <w:div w:id="1968587319">
      <w:bodyDiv w:val="1"/>
      <w:marLeft w:val="0"/>
      <w:marRight w:val="0"/>
      <w:marTop w:val="0"/>
      <w:marBottom w:val="0"/>
      <w:divBdr>
        <w:top w:val="none" w:sz="0" w:space="0" w:color="auto"/>
        <w:left w:val="none" w:sz="0" w:space="0" w:color="auto"/>
        <w:bottom w:val="none" w:sz="0" w:space="0" w:color="auto"/>
        <w:right w:val="none" w:sz="0" w:space="0" w:color="auto"/>
      </w:divBdr>
    </w:div>
    <w:div w:id="1977176877">
      <w:bodyDiv w:val="1"/>
      <w:marLeft w:val="0"/>
      <w:marRight w:val="0"/>
      <w:marTop w:val="0"/>
      <w:marBottom w:val="0"/>
      <w:divBdr>
        <w:top w:val="none" w:sz="0" w:space="0" w:color="auto"/>
        <w:left w:val="none" w:sz="0" w:space="0" w:color="auto"/>
        <w:bottom w:val="none" w:sz="0" w:space="0" w:color="auto"/>
        <w:right w:val="none" w:sz="0" w:space="0" w:color="auto"/>
      </w:divBdr>
    </w:div>
    <w:div w:id="1978292248">
      <w:bodyDiv w:val="1"/>
      <w:marLeft w:val="0"/>
      <w:marRight w:val="0"/>
      <w:marTop w:val="0"/>
      <w:marBottom w:val="0"/>
      <w:divBdr>
        <w:top w:val="none" w:sz="0" w:space="0" w:color="auto"/>
        <w:left w:val="none" w:sz="0" w:space="0" w:color="auto"/>
        <w:bottom w:val="none" w:sz="0" w:space="0" w:color="auto"/>
        <w:right w:val="none" w:sz="0" w:space="0" w:color="auto"/>
      </w:divBdr>
    </w:div>
    <w:div w:id="1994790921">
      <w:bodyDiv w:val="1"/>
      <w:marLeft w:val="0"/>
      <w:marRight w:val="0"/>
      <w:marTop w:val="0"/>
      <w:marBottom w:val="0"/>
      <w:divBdr>
        <w:top w:val="none" w:sz="0" w:space="0" w:color="auto"/>
        <w:left w:val="none" w:sz="0" w:space="0" w:color="auto"/>
        <w:bottom w:val="none" w:sz="0" w:space="0" w:color="auto"/>
        <w:right w:val="none" w:sz="0" w:space="0" w:color="auto"/>
      </w:divBdr>
    </w:div>
    <w:div w:id="2026515847">
      <w:bodyDiv w:val="1"/>
      <w:marLeft w:val="0"/>
      <w:marRight w:val="0"/>
      <w:marTop w:val="0"/>
      <w:marBottom w:val="0"/>
      <w:divBdr>
        <w:top w:val="none" w:sz="0" w:space="0" w:color="auto"/>
        <w:left w:val="none" w:sz="0" w:space="0" w:color="auto"/>
        <w:bottom w:val="none" w:sz="0" w:space="0" w:color="auto"/>
        <w:right w:val="none" w:sz="0" w:space="0" w:color="auto"/>
      </w:divBdr>
    </w:div>
    <w:div w:id="2057047348">
      <w:bodyDiv w:val="1"/>
      <w:marLeft w:val="0"/>
      <w:marRight w:val="0"/>
      <w:marTop w:val="0"/>
      <w:marBottom w:val="0"/>
      <w:divBdr>
        <w:top w:val="none" w:sz="0" w:space="0" w:color="auto"/>
        <w:left w:val="none" w:sz="0" w:space="0" w:color="auto"/>
        <w:bottom w:val="none" w:sz="0" w:space="0" w:color="auto"/>
        <w:right w:val="none" w:sz="0" w:space="0" w:color="auto"/>
      </w:divBdr>
    </w:div>
    <w:div w:id="2075732436">
      <w:bodyDiv w:val="1"/>
      <w:marLeft w:val="0"/>
      <w:marRight w:val="0"/>
      <w:marTop w:val="0"/>
      <w:marBottom w:val="0"/>
      <w:divBdr>
        <w:top w:val="none" w:sz="0" w:space="0" w:color="auto"/>
        <w:left w:val="none" w:sz="0" w:space="0" w:color="auto"/>
        <w:bottom w:val="none" w:sz="0" w:space="0" w:color="auto"/>
        <w:right w:val="none" w:sz="0" w:space="0" w:color="auto"/>
      </w:divBdr>
    </w:div>
    <w:div w:id="2077126801">
      <w:bodyDiv w:val="1"/>
      <w:marLeft w:val="0"/>
      <w:marRight w:val="0"/>
      <w:marTop w:val="0"/>
      <w:marBottom w:val="0"/>
      <w:divBdr>
        <w:top w:val="none" w:sz="0" w:space="0" w:color="auto"/>
        <w:left w:val="none" w:sz="0" w:space="0" w:color="auto"/>
        <w:bottom w:val="none" w:sz="0" w:space="0" w:color="auto"/>
        <w:right w:val="none" w:sz="0" w:space="0" w:color="auto"/>
      </w:divBdr>
    </w:div>
    <w:div w:id="2111049996">
      <w:bodyDiv w:val="1"/>
      <w:marLeft w:val="0"/>
      <w:marRight w:val="0"/>
      <w:marTop w:val="0"/>
      <w:marBottom w:val="0"/>
      <w:divBdr>
        <w:top w:val="none" w:sz="0" w:space="0" w:color="auto"/>
        <w:left w:val="none" w:sz="0" w:space="0" w:color="auto"/>
        <w:bottom w:val="none" w:sz="0" w:space="0" w:color="auto"/>
        <w:right w:val="none" w:sz="0" w:space="0" w:color="auto"/>
      </w:divBdr>
    </w:div>
    <w:div w:id="2128961532">
      <w:bodyDiv w:val="1"/>
      <w:marLeft w:val="0"/>
      <w:marRight w:val="0"/>
      <w:marTop w:val="0"/>
      <w:marBottom w:val="0"/>
      <w:divBdr>
        <w:top w:val="none" w:sz="0" w:space="0" w:color="auto"/>
        <w:left w:val="none" w:sz="0" w:space="0" w:color="auto"/>
        <w:bottom w:val="none" w:sz="0" w:space="0" w:color="auto"/>
        <w:right w:val="none" w:sz="0" w:space="0" w:color="auto"/>
      </w:divBdr>
    </w:div>
    <w:div w:id="21415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Smi92</b:Tag>
    <b:SourceType>Misc</b:SourceType>
    <b:Guid>{6794D49B-BE99-49BC-AE7F-0D95ACC1F815}</b:Guid>
    <b:Title>Biomechanical analysis of cross-country skiing techniques</b:Title>
    <b:PublicationTitle>Medicine and Science in Sports and Exercise</b:PublicationTitle>
    <b:Year>1992</b:Year>
    <b:Month>März</b:Month>
    <b:City>Oregon State University</b:City>
    <b:Publisher>NIH</b:Publisher>
    <b:Author>
      <b:Author>
        <b:NameList>
          <b:Person>
            <b:Last>Smith</b:Last>
            <b:First>Gerald A.</b:First>
          </b:Person>
        </b:NameList>
      </b:Author>
    </b:Author>
    <b:RefOrder>1</b:RefOrder>
  </b:Source>
  <b:Source>
    <b:Tag>Pel21</b:Tag>
    <b:SourceType>Misc</b:SourceType>
    <b:Guid>{A81C3959-A4CF-4B7F-9496-D0F92AD1B158}</b:Guid>
    <b:Title>Methodological Guidelines Designed to Improve the Quality of Research on Cross‑Country Skiing</b:Title>
    <b:PublicationTitle>Journal of Science in Sport and Exercise</b:PublicationTitle>
    <b:Year>2021</b:Year>
    <b:Month>Januar</b:Month>
    <b:Publisher>springer</b:Publisher>
    <b:Author>
      <b:Author>
        <b:NameList>
          <b:Person>
            <b:Last>Pellegrini</b:Last>
            <b:First>Barbara</b:First>
          </b:Person>
          <b:Person>
            <b:Last>Sandbakk</b:Last>
            <b:First>Øyvind</b:First>
          </b:Person>
          <b:Person>
            <b:Last>Stöggl</b:Last>
            <b:First>Thomas </b:First>
          </b:Person>
          <b:Person>
            <b:Last>Supej</b:Last>
            <b:First>Matej</b:First>
          </b:Person>
          <b:Person>
            <b:Last>Ørtenblad</b:Last>
            <b:First>Niels </b:First>
          </b:Person>
          <b:Person>
            <b:Last>Schürer</b:Last>
            <b:First>Axel</b:First>
          </b:Person>
          <b:Person>
            <b:Last>Steiner</b:Last>
            <b:First>Thomas </b:First>
          </b:Person>
          <b:Person>
            <b:Last>Lunina</b:Last>
            <b:First>Angelica </b:First>
          </b:Person>
          <b:Person>
            <b:Last>Manhard</b:Last>
            <b:First>Chris</b:First>
          </b:Person>
          <b:Person>
            <b:Last>Liu</b:Last>
            <b:First>Hui</b:First>
          </b:Person>
          <b:Person>
            <b:Last>Ohtonen</b:Last>
            <b:First>Olli</b:First>
          </b:Person>
          <b:Person>
            <b:Last>Zoppirolli</b:Last>
            <b:First>Chiara</b:First>
          </b:Person>
          <b:Person>
            <b:Last>Holmberg</b:Last>
            <b:First>Hans‑Christer</b:First>
          </b:Person>
        </b:NameList>
      </b:Author>
    </b:Author>
    <b:RefOrder>2</b:RefOrder>
  </b:Source>
  <b:Source>
    <b:Tag>Gér18</b:Tag>
    <b:SourceType>Book</b:SourceType>
    <b:Guid>{8229B398-5BF0-42F5-AD49-99D5BA78F88E}</b:Guid>
    <b:Title>Praxiseinstieg Machine Learning mit Scikit-Learn und TensorFlow</b:Title>
    <b:Year>2018</b:Year>
    <b:Publisher>O'Reilly</b:Publisher>
    <b:Author>
      <b:Author>
        <b:NameList>
          <b:Person>
            <b:Last>Géron</b:Last>
            <b:First>Aurélien </b:First>
          </b:Person>
        </b:NameList>
      </b:Author>
    </b:Author>
    <b:RefOrder>12</b:RefOrder>
  </b:Source>
  <b:Source>
    <b:Tag>Ras17</b:Tag>
    <b:SourceType>Misc</b:SourceType>
    <b:Guid>{E842F309-4F6F-4861-8D04-CA33AD07F6F9}</b:Guid>
    <b:Title>Cross-Country Skiing Gears Classification using Deep Learning</b:Title>
    <b:Year>2017</b:Year>
    <b:Publisher>Cornell University </b:Publisher>
    <b:Author>
      <b:Author>
        <b:NameList>
          <b:Person>
            <b:Last>Rassem</b:Last>
            <b:First>Aliaa </b:First>
          </b:Person>
          <b:Person>
            <b:Last>El-Beltagy</b:Last>
            <b:First>Mohammed </b:First>
          </b:Person>
          <b:Person>
            <b:Last>Saleh</b:Last>
            <b:First>Mohamed </b:First>
          </b:Person>
        </b:NameList>
      </b:Author>
    </b:Author>
    <b:RefOrder>13</b:RefOrder>
  </b:Source>
  <b:Source>
    <b:Tag>See17</b:Tag>
    <b:SourceType>Misc</b:SourceType>
    <b:Guid>{F838D9CC-CD77-423A-9F86-69A15909538E}</b:Guid>
    <b:Title>A multi-sensor system for automatic analysis of classical crosscountry skiing techniques</b:Title>
    <b:Year>2017</b:Year>
    <b:City>online</b:City>
    <b:Publisher>Springer</b:Publisher>
    <b:Author>
      <b:Author>
        <b:NameList>
          <b:Person>
            <b:Last>Seeberg</b:Last>
            <b:First>Trine M.</b:First>
          </b:Person>
          <b:Person>
            <b:Last>Tjønna˚s</b:Last>
            <b:First>Johannes</b:First>
          </b:Person>
          <b:Person>
            <b:Last>Rindal</b:Last>
            <b:First>Ole Marius Hoel</b:First>
          </b:Person>
          <b:Person>
            <b:Last>Haugnes</b:Last>
            <b:First>Pa˚l </b:First>
          </b:Person>
          <b:Person>
            <b:Last>Dalgard</b:Last>
            <b:First>Steffen</b:First>
          </b:Person>
          <b:Person>
            <b:Last>Sandbakk</b:Last>
            <b:First>Øyvind</b:First>
          </b:Person>
        </b:NameList>
      </b:Author>
    </b:Author>
    <b:RefOrder>14</b:RefOrder>
  </b:Source>
  <b:Source>
    <b:Tag>Tjø19</b:Tag>
    <b:SourceType>Misc</b:SourceType>
    <b:Guid>{DFFF1E56-297A-4302-9802-6FB72981FF0C}</b:Guid>
    <b:Title>Assessment of Basic Motions and Technique Identification in Classical Cross-Country Skiing</b:Title>
    <b:Year>2019</b:Year>
    <b:City>Trondheim, Norway</b:City>
    <b:Publisher>frontiersin</b:Publisher>
    <b:Author>
      <b:Author>
        <b:NameList>
          <b:Person>
            <b:Last>Tjønnås</b:Last>
            <b:First>Johannes</b:First>
          </b:Person>
          <b:Person>
            <b:Last>Seeberg</b:Last>
            <b:First>Trine </b:First>
          </b:Person>
          <b:Person>
            <b:Last>Rindal </b:Last>
            <b:First>Ole Marius Hoel </b:First>
          </b:Person>
          <b:Person>
            <b:Last>Haugnes</b:Last>
            <b:First>Pål Hatling </b:First>
          </b:Person>
          <b:Person>
            <b:Last>Sandbakk </b:Last>
            <b:First>Øyvind </b:First>
          </b:Person>
        </b:NameList>
      </b:Author>
    </b:Author>
    <b:RefOrder>6</b:RefOrder>
  </b:Source>
  <b:Source>
    <b:Tag>Glø21</b:Tag>
    <b:SourceType>Misc</b:SourceType>
    <b:Guid>{7BFBBE2B-6A8D-4BDF-A1F2-C66C8FCDF743}</b:Guid>
    <b:Title>Classification of Cross-Country Ski Skating Sub-Technique Can Be Automated Using Carrier-Phase Differential GNSS</b:Title>
    <b:Year>2021</b:Year>
    <b:City>Norway</b:City>
    <b:Publisher>MDPI</b:Publisher>
    <b:Author>
      <b:Author>
        <b:NameList>
          <b:Person>
            <b:Last>Gløersen</b:Last>
            <b:First>Øyvind </b:First>
          </b:Person>
          <b:Person>
            <b:Last>Gilgien</b:Last>
            <b:First>Matthias </b:First>
          </b:Person>
        </b:NameList>
      </b:Author>
    </b:Author>
    <b:RefOrder>7</b:RefOrder>
  </b:Source>
  <b:Source>
    <b:Tag>Uda24</b:Tag>
    <b:SourceType>Misc</b:SourceType>
    <b:Guid>{9C4B789C-CE54-4B27-9BB9-138F8EDA467C}</b:Guid>
    <b:Title>Cross-Country Ski Skating Style Sub-Technique Detection and Skiing Characteristic Analysis on Snow Using High-Precision GNSS</b:Title>
    <b:Year>2024</b:Year>
    <b:City>Basel, Switzerland</b:City>
    <b:Publisher>Sensors</b:Publisher>
    <b:Author>
      <b:Author>
        <b:NameList>
          <b:Person>
            <b:Last>Uda</b:Last>
            <b:First>Shunya</b:First>
          </b:Person>
          <b:Person>
            <b:Last>Miyamoto</b:Last>
            <b:First>Naoto</b:First>
          </b:Person>
          <b:Person>
            <b:Last>Hirose</b:Last>
            <b:First>Kiyoshi</b:First>
          </b:Person>
          <b:Person>
            <b:Last>Nakano</b:Last>
            <b:First>Hiroshi</b:First>
          </b:Person>
          <b:Person>
            <b:Last>Stöggl</b:Last>
            <b:First>Thomas</b:First>
          </b:Person>
          <b:Person>
            <b:Last>Linnamo</b:Last>
            <b:First>Vesa</b:First>
          </b:Person>
          <b:Person>
            <b:Last>Lindinger</b:Last>
            <b:First>Stefan</b:First>
          </b:Person>
          <b:Person>
            <b:Last>Takeda</b:Last>
            <b:First>Masaki</b:First>
          </b:Person>
        </b:NameList>
      </b:Author>
    </b:Author>
    <b:RefOrder>9</b:RefOrder>
  </b:Source>
  <b:Source>
    <b:Tag>Mel17</b:Tag>
    <b:SourceType>Misc</b:SourceType>
    <b:Guid>{D30D7148-31B7-4D5E-B82C-3DB0664ED7A9}</b:Guid>
    <b:Title>Automated detection and classification of movement cycles in cross-country skiing through analysis of inertial sensor data</b:Title>
    <b:Year>2017</b:Year>
    <b:City>Oslo, Norway</b:City>
    <b:Publisher>Norwegian University of Science and Technology</b:Publisher>
    <b:Author>
      <b:Author>
        <b:NameList>
          <b:Person>
            <b:Last>Meland</b:Last>
            <b:First>Henrik J.</b:First>
          </b:Person>
        </b:NameList>
      </b:Author>
    </b:Author>
    <b:RefOrder>11</b:RefOrder>
  </b:Source>
  <b:Source>
    <b:Tag>Tak19</b:Tag>
    <b:SourceType>Misc</b:SourceType>
    <b:Guid>{4F1381AC-E500-4005-993C-801EA5088B21}</b:Guid>
    <b:Title>Cross-Country Skiing Analysis and Ski Technique Detection by High-Precision Kinematic Global Navigation Satellite System</b:Title>
    <b:Year>2019</b:Year>
    <b:City>Kyoto, Japan</b:City>
    <b:Publisher>Sensors</b:Publisher>
    <b:Author>
      <b:Author>
        <b:NameList>
          <b:Person>
            <b:Last>Takeda</b:Last>
            <b:First>Masaki</b:First>
          </b:Person>
          <b:Person>
            <b:Last>Miyamoto</b:Last>
            <b:First>Naoto</b:First>
          </b:Person>
          <b:Person>
            <b:Last>Endo</b:Last>
            <b:First>Takaaki</b:First>
          </b:Person>
          <b:Person>
            <b:Last>Ohtonen</b:Last>
            <b:First>Olli</b:First>
          </b:Person>
          <b:Person>
            <b:Last>Lindinger</b:Last>
            <b:First>Stefan</b:First>
          </b:Person>
          <b:Person>
            <b:Last>Linnamo</b:Last>
            <b:First>Vesa</b:First>
          </b:Person>
          <b:Person>
            <b:Last>Stöggl</b:Last>
            <b:First>Thomas</b:First>
          </b:Person>
        </b:NameList>
      </b:Author>
    </b:Author>
    <b:RefOrder>10</b:RefOrder>
  </b:Source>
  <b:Source>
    <b:Tag>Pol25</b:Tag>
    <b:SourceType>Misc</b:SourceType>
    <b:Guid>{56465E4B-C060-44FC-B144-8FE1C73CD04F}</b:Guid>
    <b:Title>A Comparative Study of Plantar Pressure and Inertial Sensors for Cross-Country Ski Classification Using Deep Learning</b:Title>
    <b:Year>2025</b:Year>
    <b:City>Granada, Spain</b:City>
    <b:Publisher>Sensors</b:Publisher>
    <b:Author>
      <b:Author>
        <b:NameList>
          <b:Person>
            <b:Last>Polo-Rodríguez</b:Last>
            <b:First>Aurora</b:First>
          </b:Person>
          <b:Person>
            <b:Last>Escobedo</b:Last>
            <b:First>Pablo</b:First>
          </b:Person>
          <b:Person>
            <b:Last>Martínez-Martí</b:Last>
            <b:First>Fernando</b:First>
          </b:Person>
          <b:Person>
            <b:Last>Marcen-Cinca</b:Last>
            <b:First>Noel</b:First>
          </b:Person>
          <b:Person>
            <b:Last>Carvajal</b:Last>
            <b:First>Miguel</b:First>
          </b:Person>
          <b:Person>
            <b:Last>Medina-Quero</b:Last>
            <b:First>Javier</b:First>
          </b:Person>
          <b:Person>
            <b:Last>Martínez-García</b:Last>
            <b:First>María Sofía</b:First>
          </b:Person>
        </b:NameList>
      </b:Author>
    </b:Author>
    <b:RefOrder>15</b:RefOrder>
  </b:Source>
  <b:Source>
    <b:Tag>Joh19</b:Tag>
    <b:SourceType>Misc</b:SourceType>
    <b:Guid>{3C706BCB-7FC6-41B0-9331-C2BC0C27FD80}</b:Guid>
    <b:Title>Identifying cross country skiing techniques using power meters in ski poles</b:Title>
    <b:Year>2019</b:Year>
    <b:City>Gothenburg, Sweden</b:City>
    <b:Author>
      <b:Author>
        <b:NameList>
          <b:Person>
            <b:Last>Johansson</b:Last>
            <b:First>Moa </b:First>
          </b:Person>
          <b:Person>
            <b:Last>Korneliusson</b:Last>
            <b:First>Marie</b:First>
          </b:Person>
          <b:Person>
            <b:Last>Lizbat Lawrence</b:Last>
            <b:First>Nickey</b:First>
          </b:Person>
        </b:NameList>
      </b:Author>
    </b:Author>
    <b:RefOrder>16</b:RefOrder>
  </b:Source>
  <b:Source>
    <b:Tag>Bru20</b:Tag>
    <b:SourceType>Misc</b:SourceType>
    <b:Guid>{1EC1D067-396C-45D8-9C09-A69AE384CB52}</b:Guid>
    <b:Title>Embedded inertial measurement unit reveals pole lean angle for cross‑country skiing</b:Title>
    <b:Year>2020</b:Year>
    <b:City>Lappeenranta, Finland</b:City>
    <b:Publisher>Sports Engineering</b:Publisher>
    <b:Author>
      <b:Author>
        <b:NameList>
          <b:Person>
            <b:Last>Bruzzo</b:Last>
            <b:First>John </b:First>
          </b:Person>
          <b:Person>
            <b:Last> Perkins</b:Last>
            <b:First>Noel </b:First>
          </b:Person>
          <b:Person>
            <b:Last>Mikkola</b:Last>
            <b:First>Aki</b:First>
          </b:Person>
        </b:NameList>
      </b:Author>
    </b:Author>
    <b:RefOrder>17</b:RefOrder>
  </b:Source>
  <b:Source>
    <b:Tag>Jan18</b:Tag>
    <b:SourceType>Misc</b:SourceType>
    <b:Guid>{D547B11D-1E8E-44D1-9844-A0AE1992BC58}</b:Guid>
    <b:Title>A Unified Deep-Learning Model for Classifying the Cross-Country Skiing Techniquea Using Wearable Gyroscope Sensors</b:Title>
    <b:PublicationTitle>Sensor</b:PublicationTitle>
    <b:Year>2018</b:Year>
    <b:Month>November</b:Month>
    <b:City>Korea</b:City>
    <b:Publisher>Sensors</b:Publisher>
    <b:Author>
      <b:Author>
        <b:NameList>
          <b:Person>
            <b:Last>Jang</b:Last>
            <b:First>Jihyeok</b:First>
          </b:Person>
          <b:Person>
            <b:Last>Ankit</b:Last>
            <b:First>Ankit</b:First>
          </b:Person>
          <b:Person>
            <b:Last>Jinhyeok</b:Last>
            <b:First>Kim</b:First>
          </b:Person>
          <b:Person>
            <b:Last>Jang</b:Last>
            <b:First>Young Jae</b:First>
          </b:Person>
          <b:Person>
            <b:Last>Kim</b:Last>
            <b:First>Hye Young</b:First>
          </b:Person>
          <b:Person>
            <b:Last>Kim</b:Last>
            <b:First>Jin Hae</b:First>
          </b:Person>
          <b:Person>
            <b:Last>Xiong</b:Last>
            <b:First>Shuping </b:First>
          </b:Person>
        </b:NameList>
      </b:Author>
    </b:Author>
    <b:RefOrder>4</b:RefOrder>
  </b:Source>
  <b:Source>
    <b:Tag>Mar12</b:Tag>
    <b:SourceType>Misc</b:SourceType>
    <b:Guid>{A822B130-DCCC-46B9-B3C5-1204A6143863}</b:Guid>
    <b:Title>Identification of Cross-Country Skiing Movement Patterns Using Micro-Sensors Using Micro-Sensors</b:Title>
    <b:Year>2012</b:Year>
    <b:City>University of Canberra, Australia</b:City>
    <b:Publisher>Sensors</b:Publisher>
    <b:Author>
      <b:Author>
        <b:NameList>
          <b:Person>
            <b:Last>Marsland</b:Last>
            <b:First>Finn</b:First>
          </b:Person>
          <b:Person>
            <b:Last>Lyons</b:Last>
            <b:First>Keith</b:First>
          </b:Person>
          <b:Person>
            <b:Last>Anson</b:Last>
            <b:First>Judith</b:First>
          </b:Person>
          <b:Person>
            <b:Last>Waddington</b:Last>
            <b:First>Gordon</b:First>
          </b:Person>
          <b:Person>
            <b:Last>Macintosh</b:Last>
            <b:First>Colin</b:First>
          </b:Person>
          <b:Person>
            <b:Last>Chapman</b:Last>
            <b:First>Dale</b:First>
          </b:Person>
        </b:NameList>
      </b:Author>
    </b:Author>
    <b:RefOrder>18</b:RefOrder>
  </b:Source>
  <b:Source>
    <b:Tag>Pou24</b:Tag>
    <b:SourceType>Misc</b:SourceType>
    <b:Guid>{7A7A7452-89F5-4F0E-89B4-45B8719E96AE}</b:Guid>
    <b:Title>Gear Classification in Skating Cross-Country Skiing Using Inertial Sensors and Deep Learning</b:Title>
    <b:PublicationTitle>Sensor</b:PublicationTitle>
    <b:Year>2024</b:Year>
    <b:Month>Oktober</b:Month>
    <b:City>University of Granada</b:City>
    <b:Publisher>Sensors</b:Publisher>
    <b:Author>
      <b:Author>
        <b:NameList>
          <b:Person>
            <b:Last>Pousibet-Garrido</b:Last>
            <b:First>Antonio </b:First>
          </b:Person>
          <b:Person>
            <b:Last>Polo-Rodríguez</b:Last>
            <b:First>Aurora </b:First>
          </b:Person>
          <b:Person>
            <b:Last>Moreno-Pérez</b:Last>
            <b:First>Juan Antonio </b:First>
          </b:Person>
          <b:Person>
            <b:Last>Ruiz-García</b:Last>
            <b:First>Isidoro </b:First>
          </b:Person>
          <b:Person>
            <b:Last>Escobedo</b:Last>
            <b:First>Pablo </b:First>
          </b:Person>
          <b:Person>
            <b:Last>López-Ruiz</b:Last>
            <b:First>Nuria </b:First>
          </b:Person>
          <b:Person>
            <b:Last>Marcen-Cinca</b:Last>
            <b:First>Noel </b:First>
          </b:Person>
          <b:Person>
            <b:Last> Medina-Quero</b:Last>
            <b:First> Javier </b:First>
          </b:Person>
          <b:Person>
            <b:Last>Carvajal</b:Last>
            <b:First>Miguel Ángel </b:First>
          </b:Person>
        </b:NameList>
      </b:Author>
    </b:Author>
    <b:RefOrder>5</b:RefOrder>
  </b:Source>
  <b:Source>
    <b:Tag>Aut</b:Tag>
    <b:SourceType>Misc</b:SourceType>
    <b:Guid>{A0E0E516-59BF-4507-9B8A-D83A6A6C19C8}</b:Guid>
    <b:Title>Automatic Classification of Sub-Techniques in classical Cross-Country Skiing using a Machine Learning Algorithm on Micro-Sensor Data</b:Title>
    <b:PublicationTitle>Sensor</b:PublicationTitle>
    <b:Year>2017</b:Year>
    <b:Month>Dezember</b:Month>
    <b:City>Norwegian University of Science and Technology</b:City>
    <b:Publisher>Sensors</b:Publisher>
    <b:Author>
      <b:Author>
        <b:NameList>
          <b:Person>
            <b:Last>Rindal</b:Last>
            <b:First>Ole Marius Hoel</b:First>
          </b:Person>
          <b:Person>
            <b:Last>Seeberg</b:Last>
            <b:First>Trine M. </b:First>
          </b:Person>
          <b:Person>
            <b:Last>Tjønnås</b:Last>
            <b:First>Johannes </b:First>
          </b:Person>
          <b:Person>
            <b:Last>Haugnes</b:Last>
            <b:First>Pål </b:First>
          </b:Person>
          <b:Person>
            <b:Last>Sandbakk</b:Last>
            <b:First>Øyvind </b:First>
          </b:Person>
        </b:NameList>
      </b:Author>
    </b:Author>
    <b:RefOrder>3</b:RefOrder>
  </b:Source>
  <b:Source>
    <b:Tag>Stö14</b:Tag>
    <b:SourceType>Misc</b:SourceType>
    <b:Guid>{0CB45DB9-585F-42A0-B5B7-BD930C4EFF0B}</b:Guid>
    <b:Title>Automatic Classification of the Sub-Techniques (Gears) Used in Cross-Country Ski Skating Employing a Mobile Phone</b:Title>
    <b:Year>2014</b:Year>
    <b:City>University of Salzburg</b:City>
    <b:Publisher>Sensors</b:Publisher>
    <b:Author>
      <b:Author>
        <b:NameList>
          <b:Person>
            <b:Last>Stöggl</b:Last>
            <b:First>Thomas </b:First>
          </b:Person>
          <b:Person>
            <b:Last>Horst</b:Last>
            <b:First>Anders</b:First>
          </b:Person>
          <b:Person>
            <b:Last>Jonasson</b:Last>
            <b:First>Arndt </b:First>
          </b:Person>
          <b:Person>
            <b:Last>Andersson</b:Last>
            <b:First>Erik</b:First>
          </b:Person>
          <b:Person>
            <b:Last>Wunsch</b:Last>
            <b:First>Tobias</b:First>
          </b:Person>
          <b:Person>
            <b:Last>Norström</b:Last>
            <b:First>Christer </b:First>
          </b:Person>
          <b:Person>
            <b:Last>Holmberg</b:Last>
            <b:First>Hans-Christer</b:First>
          </b:Person>
        </b:NameList>
      </b:Author>
    </b:Author>
    <b:RefOrder>8</b:RefOrder>
  </b:Source>
</b:Sources>
</file>

<file path=customXml/itemProps1.xml><?xml version="1.0" encoding="utf-8"?>
<ds:datastoreItem xmlns:ds="http://schemas.openxmlformats.org/officeDocument/2006/customXml" ds:itemID="{5EF9B45F-0E26-49F9-A320-759D2E6EA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1747</Words>
  <Characters>11008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Pierre Lowelle Feuillet</dc:creator>
  <cp:keywords/>
  <dc:description/>
  <cp:lastModifiedBy>Feuillet Louis</cp:lastModifiedBy>
  <cp:revision>6</cp:revision>
  <dcterms:created xsi:type="dcterms:W3CDTF">2025-04-07T16:32:00Z</dcterms:created>
  <dcterms:modified xsi:type="dcterms:W3CDTF">2025-04-17T16:55:00Z</dcterms:modified>
</cp:coreProperties>
</file>