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spacing w:before="240" w:after="120"/>
        <w:rPr>
          <w:rFonts w:ascii="Times New Roman" w:hAnsi="Times New Roman" w:cs="Times New Roman"/>
        </w:rPr>
      </w:pPr>
      <w:r>
        <w:rPr>
          <w:rFonts w:cs="Times New Roman" w:ascii="Times New Roman" w:hAnsi="Times New Roman"/>
        </w:rPr>
        <w:t>Rapport de PSE – Partie Numérique</w:t>
      </w:r>
    </w:p>
    <w:p>
      <w:pPr>
        <w:pStyle w:val="Soustitre"/>
        <w:rPr>
          <w:rFonts w:ascii="Times New Roman" w:hAnsi="Times New Roman" w:cs="Times New Roman"/>
          <w:b/>
          <w:b/>
        </w:rPr>
      </w:pPr>
      <w:r>
        <w:rPr>
          <w:rFonts w:cs="Times New Roman" w:ascii="Times New Roman" w:hAnsi="Times New Roman"/>
          <w:b/>
        </w:rPr>
        <w:t>Livraison intermédiaire – Hardware.</w:t>
      </w:r>
    </w:p>
    <w:p>
      <w:pPr>
        <w:pStyle w:val="Soustitre"/>
        <w:rPr/>
      </w:pPr>
      <w:r>
        <w:rPr>
          <w:rFonts w:eastAsia="DejaVu Sans" w:cs="Times New Roman" w:ascii="Times New Roman" w:hAnsi="Times New Roman"/>
          <w:i/>
          <w:iCs/>
          <w:kern w:val="2"/>
          <w:sz w:val="28"/>
          <w:szCs w:val="28"/>
          <w:shd w:fill="auto" w:val="clear"/>
          <w:lang w:eastAsia="hi-IN" w:bidi="hi-IN"/>
        </w:rPr>
        <w:t>Casier pour clé sécurisé</w:t>
      </w:r>
    </w:p>
    <w:p>
      <w:pPr>
        <w:pStyle w:val="Corpsdetexte"/>
        <w:rPr>
          <w:rFonts w:cs="Times New Roman"/>
          <w:shd w:fill="FFFF00" w:val="clear"/>
        </w:rPr>
      </w:pPr>
      <w:r>
        <w:rPr>
          <w:rFonts w:cs="Times New Roman"/>
          <w:shd w:fill="FFFF00" w:val="clear"/>
        </w:rPr>
      </w:r>
    </w:p>
    <w:p>
      <w:pPr>
        <w:pStyle w:val="Corpsdetexte"/>
        <w:rPr>
          <w:rFonts w:ascii="Times New Roman" w:hAnsi="Times New Roman" w:eastAsia="DejaVu Sans" w:cs="Times New Roman"/>
          <w:color w:val="auto"/>
          <w:kern w:val="2"/>
          <w:sz w:val="24"/>
          <w:szCs w:val="24"/>
          <w:shd w:fill="FFFFFF" w:val="clear"/>
          <w:lang w:val="fr-FR" w:eastAsia="hi-IN" w:bidi="hi-IN"/>
        </w:rPr>
      </w:pPr>
      <w:r>
        <w:rPr>
          <w:rFonts w:eastAsia="DejaVu Sans" w:cs="Times New Roman"/>
          <w:color w:val="000000"/>
          <w:kern w:val="2"/>
          <w:sz w:val="24"/>
          <w:szCs w:val="24"/>
          <w:shd w:fill="FFFFFF" w:val="clear"/>
          <w:lang w:val="fr-FR" w:eastAsia="hi-IN" w:bidi="hi-IN"/>
        </w:rPr>
        <w:tab/>
        <w:t>L’objectif de ce projet est de réaliser un casier de petite taille(de l’ordre de la dizaine de centimètre), permettant d’y déposer des clés de voiture de manière sécurisée grâce à un solénoïde faisant office de loquet. Le tout déverrouillage à l’aide d’un code PIN personnalisé sur un écran LCD tactile ainsi que d’une vérification du taux d’alcool dans le sang de l’utilisateur à l’aide d’un capteur éthylomètre.</w:t>
      </w:r>
    </w:p>
    <w:p>
      <w:pPr>
        <w:pStyle w:val="Titre1"/>
        <w:numPr>
          <w:ilvl w:val="0"/>
          <w:numId w:val="10"/>
        </w:numPr>
        <w:rPr>
          <w:rFonts w:ascii="Times New Roman" w:hAnsi="Times New Roman" w:cs="Times New Roman"/>
        </w:rPr>
      </w:pPr>
      <w:r>
        <w:rPr>
          <w:rFonts w:cs="Times New Roman" w:ascii="Times New Roman" w:hAnsi="Times New Roman"/>
        </w:rPr>
        <w:t>Cahier des charges</w:t>
      </w:r>
    </w:p>
    <w:p>
      <w:pPr>
        <w:pStyle w:val="Corpsdetexte"/>
        <w:ind w:hanging="0"/>
        <w:rPr>
          <w:rFonts w:ascii="Times New Roman" w:hAnsi="Times New Roman" w:eastAsia="DejaVu Sans" w:cs="Times New Roman"/>
          <w:color w:val="auto"/>
          <w:kern w:val="2"/>
          <w:sz w:val="24"/>
          <w:szCs w:val="24"/>
          <w:shd w:fill="FFFFFF" w:val="clear"/>
          <w:lang w:val="fr-FR" w:eastAsia="hi-IN" w:bidi="hi-IN"/>
        </w:rPr>
      </w:pPr>
      <w:r>
        <w:rPr>
          <w:rFonts w:eastAsia="DejaVu Sans" w:cs="Times New Roman"/>
          <w:color w:val="000000"/>
          <w:kern w:val="2"/>
          <w:sz w:val="24"/>
          <w:szCs w:val="24"/>
          <w:shd w:fill="FFFFFF" w:val="clear"/>
          <w:lang w:val="fr-FR" w:eastAsia="hi-IN" w:bidi="hi-IN"/>
        </w:rPr>
        <w:tab/>
        <w:t>Le casier doit pouvoir contenir des clés de voiture et les rendre facilement accessible à la main. L’objectif étant un de réaliser un coffre sécurisé à destination d’un utilisateur lambda, l’interface doit être simple, et intuitive. Que ce soit l’or du renseignement/personnalisation du code PIN ou lors du test d’alcoolémie.</w:t>
      </w:r>
    </w:p>
    <w:p>
      <w:pPr>
        <w:pStyle w:val="Corpsdetexte"/>
        <w:ind w:hanging="0"/>
        <w:rPr>
          <w:rFonts w:ascii="Times New Roman" w:hAnsi="Times New Roman" w:eastAsia="DejaVu Sans" w:cs="Times New Roman"/>
          <w:color w:val="auto"/>
          <w:kern w:val="2"/>
          <w:sz w:val="24"/>
          <w:szCs w:val="24"/>
          <w:shd w:fill="FFFFFF" w:val="clear"/>
          <w:lang w:val="fr-FR" w:eastAsia="hi-IN" w:bidi="hi-IN"/>
        </w:rPr>
      </w:pPr>
      <w:r>
        <w:rPr>
          <w:rFonts w:eastAsia="DejaVu Sans" w:cs="Times New Roman"/>
          <w:color w:val="000000"/>
          <w:kern w:val="2"/>
          <w:sz w:val="24"/>
          <w:szCs w:val="24"/>
          <w:shd w:fill="FFFFFF" w:val="clear"/>
          <w:lang w:val="fr-FR" w:eastAsia="hi-IN" w:bidi="hi-IN"/>
        </w:rPr>
        <w:tab/>
        <w:t>Il faut donc différents état du système : le verrouillage/mise en place des clefs, la veille, le déverrouillage(code PIN puis test d’alcoolémie) d’autres sous-états pourront être mis en place si nécessaire.</w:t>
      </w:r>
    </w:p>
    <w:p>
      <w:pPr>
        <w:pStyle w:val="Corpsdetexte"/>
        <w:ind w:hanging="0"/>
        <w:rPr>
          <w:rFonts w:ascii="Times New Roman" w:hAnsi="Times New Roman" w:eastAsia="DejaVu Sans" w:cs="Times New Roman"/>
          <w:color w:val="auto"/>
          <w:kern w:val="2"/>
          <w:sz w:val="24"/>
          <w:szCs w:val="24"/>
          <w:shd w:fill="FFFFFF" w:val="clear"/>
          <w:lang w:val="fr-FR" w:eastAsia="hi-IN" w:bidi="hi-IN"/>
        </w:rPr>
      </w:pPr>
      <w:r>
        <w:rPr>
          <w:rFonts w:eastAsia="DejaVu Sans" w:cs="Times New Roman"/>
          <w:color w:val="000000"/>
          <w:kern w:val="2"/>
          <w:sz w:val="24"/>
          <w:szCs w:val="24"/>
          <w:shd w:fill="FFFFFF" w:val="clear"/>
          <w:lang w:val="fr-FR" w:eastAsia="hi-IN" w:bidi="hi-IN"/>
        </w:rPr>
        <w:tab/>
        <w:t>L’objectif de ce projet est de réaliser un coffre sécurisé du coté software plus que physique , ainsi la solidité de la structure importe peu, seul le système électronique ne doit pas montrer de failles.</w:t>
      </w:r>
    </w:p>
    <w:p>
      <w:pPr>
        <w:pStyle w:val="Corpsdetexte"/>
        <w:ind w:hanging="0"/>
        <w:rPr>
          <w:rFonts w:ascii="Times New Roman" w:hAnsi="Times New Roman" w:eastAsia="DejaVu Sans" w:cs="Times New Roman"/>
          <w:color w:val="auto"/>
          <w:kern w:val="2"/>
          <w:sz w:val="24"/>
          <w:szCs w:val="24"/>
          <w:shd w:fill="FFFFFF" w:val="clear"/>
          <w:lang w:val="fr-FR" w:eastAsia="hi-IN" w:bidi="hi-IN"/>
        </w:rPr>
      </w:pPr>
      <w:r>
        <w:rPr>
          <w:rFonts w:eastAsia="DejaVu Sans" w:cs="Times New Roman"/>
          <w:color w:val="000000"/>
          <w:kern w:val="2"/>
          <w:sz w:val="24"/>
          <w:szCs w:val="24"/>
          <w:shd w:fill="FFFFFF" w:val="clear"/>
          <w:lang w:val="fr-FR" w:eastAsia="hi-IN" w:bidi="hi-IN"/>
        </w:rPr>
        <w:tab/>
      </w:r>
    </w:p>
    <w:p>
      <w:pPr>
        <w:pStyle w:val="Corpsdetexte"/>
        <w:rPr>
          <w:rFonts w:cs="Times New Roman"/>
          <w:shd w:fill="FFFF00" w:val="clear"/>
        </w:rPr>
      </w:pPr>
      <w:r>
        <w:rPr>
          <w:rFonts w:cs="Times New Roman"/>
          <w:shd w:fill="FFFF00" w:val="clear"/>
        </w:rPr>
      </w:r>
    </w:p>
    <w:p>
      <w:pPr>
        <w:pStyle w:val="Corpsdetexte"/>
        <w:rPr>
          <w:rFonts w:cs="Times New Roman"/>
          <w:shd w:fill="FFFF00" w:val="clear"/>
        </w:rPr>
      </w:pPr>
      <w:r>
        <w:rPr>
          <w:rFonts w:cs="Times New Roman"/>
          <w:shd w:fill="FFFF00" w:val="clear"/>
        </w:rPr>
      </w:r>
    </w:p>
    <w:p>
      <w:pPr>
        <w:pStyle w:val="Corpsdetexte"/>
        <w:rPr>
          <w:rFonts w:cs="Times New Roman"/>
          <w:shd w:fill="FFFF00" w:val="clear"/>
        </w:rPr>
      </w:pPr>
      <w:r>
        <w:rPr>
          <w:rFonts w:cs="Times New Roman"/>
          <w:shd w:fill="FFFF00" w:val="clear"/>
        </w:rPr>
        <w:t xml:space="preserve">Cette partie doit en principe être rédigée AVANT le début d’un projet. Elle doit expliquer ce que vous allez développer. S'il s'agit d'un jeu, on attend le nom et les règles du jeu retenues. On peut également décrire le dispositif réalisé du point de vue de l’utilisateur (que voit-il ? que fait-il ? …) </w:t>
      </w:r>
    </w:p>
    <w:p>
      <w:pPr>
        <w:pStyle w:val="Corpsdetexte"/>
        <w:rPr>
          <w:rFonts w:cs="Times New Roman"/>
          <w:shd w:fill="FFFF00" w:val="clear"/>
        </w:rPr>
      </w:pPr>
      <w:r>
        <w:rPr>
          <w:rFonts w:cs="Times New Roman"/>
          <w:shd w:fill="FFFF00" w:val="clear"/>
        </w:rPr>
        <w:t>Il faut décrire très précisément les limites du projet, et les contraintes imposées au développement.</w:t>
      </w:r>
    </w:p>
    <w:p>
      <w:pPr>
        <w:pStyle w:val="Corpsdetexte"/>
        <w:rPr>
          <w:rFonts w:cs="Times New Roman"/>
          <w:shd w:fill="FFFF00" w:val="clear"/>
        </w:rPr>
      </w:pPr>
      <w:r>
        <w:rPr>
          <w:rFonts w:cs="Times New Roman"/>
          <w:shd w:fill="FFFF00" w:val="clear"/>
        </w:rPr>
        <w:t>Vous pouvez imaginer ici un contexte « client », et évoquer l’expression d’un besoin auquel vous répondez avec votre projet.</w:t>
      </w:r>
    </w:p>
    <w:p>
      <w:pPr>
        <w:pStyle w:val="Titre1"/>
        <w:numPr>
          <w:ilvl w:val="0"/>
          <w:numId w:val="11"/>
        </w:numPr>
        <w:rPr>
          <w:rFonts w:ascii="Times New Roman" w:hAnsi="Times New Roman" w:cs="Times New Roman"/>
        </w:rPr>
      </w:pPr>
      <w:r>
        <w:rPr>
          <w:rFonts w:cs="Times New Roman" w:ascii="Times New Roman" w:hAnsi="Times New Roman"/>
        </w:rPr>
        <w:t>Schéma électrique</w:t>
      </w:r>
    </w:p>
    <w:p>
      <w:pPr>
        <w:pStyle w:val="Corpsdetexte"/>
        <w:rPr>
          <w:rFonts w:cs="Times New Roman"/>
          <w:highlight w:val="yellow"/>
        </w:rPr>
      </w:pPr>
      <w:r>
        <w:rPr>
          <w:rFonts w:cs="Times New Roman"/>
          <w:highlight w:val="yellow"/>
        </w:rPr>
        <w:t xml:space="preserve">Insérez votre schéma électrique, ici ou dans un fichier PDF à part. </w:t>
      </w:r>
    </w:p>
    <w:p>
      <w:pPr>
        <w:pStyle w:val="Corpsdetexte"/>
        <w:rPr>
          <w:rFonts w:cs="Times New Roman"/>
          <w:highlight w:val="yellow"/>
        </w:rPr>
      </w:pPr>
      <w:r>
        <w:rPr>
          <w:rFonts w:cs="Times New Roman"/>
          <w:highlight w:val="yellow"/>
        </w:rPr>
        <w:t>Pour que le schéma soit lisible, il est conseillé de le copier par portion. Altium permet le copier-coller de l’outil de schéma vers un éditeur de texte ou d’image. Vous pouvez alors décrire le rôle de chaque portion et expliquer ce que vous avez compris.</w:t>
      </w:r>
    </w:p>
    <w:p>
      <w:pPr>
        <w:pStyle w:val="Corpsdetexte"/>
        <w:rPr>
          <w:rFonts w:cs="Times New Roman"/>
          <w:highlight w:val="yellow"/>
        </w:rPr>
      </w:pPr>
      <w:r>
        <w:rPr>
          <w:rFonts w:cs="Times New Roman"/>
          <w:highlight w:val="yellow"/>
        </w:rPr>
        <w:t>Pour chaque bloc, n’hésitez pas à indiquer « pourquoi » cette solution technique est retenue. (Quels sont les critères qui font que cette solution est une bonne solution).</w:t>
      </w:r>
    </w:p>
    <w:p>
      <w:pPr>
        <w:pStyle w:val="Corpsdetexte"/>
        <w:rPr>
          <w:rFonts w:cs="Times New Roman"/>
        </w:rPr>
      </w:pPr>
      <w:r>
        <w:rPr>
          <w:rFonts w:cs="Times New Roman"/>
        </w:rPr>
      </w:r>
    </w:p>
    <w:p>
      <w:pPr>
        <w:pStyle w:val="Corpsdetexte"/>
        <w:rPr>
          <w:rFonts w:cs="Times New Roman"/>
        </w:rPr>
      </w:pPr>
      <w:r>
        <w:rPr>
          <w:rFonts w:cs="Times New Roman"/>
          <w:highlight w:val="yellow"/>
        </w:rPr>
        <w:t>Remplissez le tableau ci-dessous qui répertorie les « principaux composants » qui jouent un rôle majeur sur votre carte. Indiquez ce rôle de façon précise et informative.</w:t>
      </w:r>
    </w:p>
    <w:p>
      <w:pPr>
        <w:pStyle w:val="Corpsdetexte"/>
        <w:rPr>
          <w:rFonts w:cs="Times New Roman"/>
        </w:rPr>
      </w:pPr>
      <w:r>
        <w:rPr>
          <w:rFonts w:cs="Times New Roman"/>
        </w:rPr>
      </w:r>
    </w:p>
    <w:tbl>
      <w:tblPr>
        <w:tblStyle w:val="Grilledutableau"/>
        <w:tblW w:w="921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651"/>
        <w:gridCol w:w="5560"/>
      </w:tblGrid>
      <w:tr>
        <w:trPr/>
        <w:tc>
          <w:tcPr>
            <w:tcW w:w="3651" w:type="dxa"/>
            <w:tcBorders/>
          </w:tcPr>
          <w:p>
            <w:pPr>
              <w:pStyle w:val="Corpsdetexte"/>
              <w:widowControl w:val="false"/>
              <w:spacing w:before="0" w:after="120"/>
              <w:ind w:hanging="0"/>
              <w:rPr>
                <w:rFonts w:cs="Times New Roman"/>
                <w:b/>
                <w:b/>
              </w:rPr>
            </w:pPr>
            <w:r>
              <w:rPr>
                <w:rFonts w:cs="Times New Roman"/>
                <w:b/>
                <w:lang w:val="fr-FR"/>
              </w:rPr>
              <w:t>Nom ou Référence du composant</w:t>
            </w:r>
          </w:p>
        </w:tc>
        <w:tc>
          <w:tcPr>
            <w:tcW w:w="5560" w:type="dxa"/>
            <w:tcBorders/>
          </w:tcPr>
          <w:p>
            <w:pPr>
              <w:pStyle w:val="Corpsdetexte"/>
              <w:widowControl w:val="false"/>
              <w:spacing w:before="0" w:after="120"/>
              <w:ind w:hanging="0"/>
              <w:rPr>
                <w:rFonts w:cs="Times New Roman"/>
                <w:b/>
                <w:b/>
              </w:rPr>
            </w:pPr>
            <w:r>
              <w:rPr>
                <w:rFonts w:cs="Times New Roman"/>
                <w:b/>
                <w:lang w:val="fr-FR"/>
              </w:rPr>
              <w:t>Description/rôle dans l’application/Caractéristiques principales dans le projet.</w:t>
            </w:r>
          </w:p>
        </w:tc>
      </w:tr>
      <w:tr>
        <w:trPr/>
        <w:tc>
          <w:tcPr>
            <w:tcW w:w="3651" w:type="dxa"/>
            <w:tcBorders/>
          </w:tcPr>
          <w:p>
            <w:pPr>
              <w:pStyle w:val="Contenudetableau"/>
              <w:widowControl w:val="false"/>
              <w:bidi w:val="0"/>
              <w:spacing w:lineRule="auto" w:line="288" w:before="0" w:after="0"/>
              <w:ind w:hanging="0"/>
              <w:rPr>
                <w:rFonts w:cs="Times New Roman"/>
                <w:shd w:fill="FFFFFF" w:val="clear"/>
              </w:rPr>
            </w:pPr>
            <w:r>
              <w:rPr>
                <w:rFonts w:cs="Times New Roman" w:ascii="Arial" w:hAnsi="Arial"/>
                <w:b w:val="false"/>
                <w:i w:val="false"/>
                <w:caps w:val="false"/>
                <w:smallCaps w:val="false"/>
                <w:strike w:val="false"/>
                <w:dstrike w:val="false"/>
                <w:color w:val="000000"/>
                <w:sz w:val="22"/>
                <w:u w:val="none"/>
                <w:effect w:val="none"/>
                <w:shd w:fill="FFFFFF" w:val="clear"/>
              </w:rPr>
              <w:t xml:space="preserve">Écran tactile </w:t>
            </w:r>
            <w:r>
              <w:rPr>
                <w:rFonts w:cs="Times New Roman" w:ascii="Arial" w:hAnsi="Arial"/>
                <w:b/>
                <w:i w:val="false"/>
                <w:caps w:val="false"/>
                <w:smallCaps w:val="false"/>
                <w:strike w:val="false"/>
                <w:dstrike w:val="false"/>
                <w:color w:val="000000"/>
                <w:sz w:val="22"/>
                <w:u w:val="none"/>
                <w:effect w:val="none"/>
                <w:shd w:fill="FFFFFF" w:val="clear"/>
              </w:rPr>
              <w:t>ILI9341</w:t>
            </w:r>
          </w:p>
        </w:tc>
        <w:tc>
          <w:tcPr>
            <w:tcW w:w="5560" w:type="dxa"/>
            <w:tcBorders/>
          </w:tcPr>
          <w:p>
            <w:pPr>
              <w:pStyle w:val="Contenudetableau"/>
              <w:widowControl w:val="false"/>
              <w:bidi w:val="0"/>
              <w:spacing w:lineRule="auto" w:line="288" w:before="0" w:after="0"/>
              <w:ind w:hanging="0"/>
              <w:rPr>
                <w:rFonts w:ascii="Arial" w:hAnsi="Arial" w:cs="Times New Roman"/>
                <w:b w:val="false"/>
                <w:i w:val="false"/>
                <w:caps w:val="false"/>
                <w:smallCaps w:val="false"/>
                <w:strike w:val="false"/>
                <w:dstrike w:val="false"/>
                <w:color w:val="000000"/>
                <w:sz w:val="22"/>
                <w:u w:val="none"/>
                <w:effect w:val="none"/>
                <w:shd w:fill="FFFFFF" w:val="clear"/>
              </w:rPr>
            </w:pPr>
            <w:r>
              <w:rPr>
                <w:rFonts w:cs="Times New Roman" w:ascii="Arial" w:hAnsi="Arial"/>
                <w:b w:val="false"/>
                <w:i w:val="false"/>
                <w:caps w:val="false"/>
                <w:smallCaps w:val="false"/>
                <w:strike w:val="false"/>
                <w:dstrike w:val="false"/>
                <w:color w:val="000000"/>
                <w:sz w:val="22"/>
                <w:u w:val="none"/>
                <w:effect w:val="none"/>
                <w:shd w:fill="FFFFFF" w:val="clear"/>
                <w:lang w:val="fr-FR"/>
              </w:rPr>
              <w:t>Le casier demande à l’utilisateur de s’authentifier au moyen d’un code d’accès défini au préalable.</w:t>
            </w:r>
          </w:p>
          <w:p>
            <w:pPr>
              <w:pStyle w:val="Contenudetableau"/>
              <w:widowControl w:val="false"/>
              <w:bidi w:val="0"/>
              <w:spacing w:lineRule="auto" w:line="288" w:before="0" w:after="0"/>
              <w:ind w:hanging="0"/>
              <w:rPr>
                <w:rFonts w:ascii="Arial" w:hAnsi="Arial" w:cs="Times New Roman"/>
                <w:b w:val="false"/>
                <w:i w:val="false"/>
                <w:caps w:val="false"/>
                <w:smallCaps w:val="false"/>
                <w:strike w:val="false"/>
                <w:dstrike w:val="false"/>
                <w:color w:val="000000"/>
                <w:sz w:val="22"/>
                <w:u w:val="none"/>
                <w:effect w:val="none"/>
                <w:shd w:fill="FFFFFF" w:val="clear"/>
              </w:rPr>
            </w:pPr>
            <w:r>
              <w:rPr>
                <w:rFonts w:cs="Times New Roman" w:ascii="Arial" w:hAnsi="Arial"/>
                <w:b w:val="false"/>
                <w:i w:val="false"/>
                <w:caps w:val="false"/>
                <w:smallCaps w:val="false"/>
                <w:strike w:val="false"/>
                <w:dstrike w:val="false"/>
                <w:color w:val="000000"/>
                <w:sz w:val="22"/>
                <w:u w:val="none"/>
                <w:effect w:val="none"/>
                <w:shd w:fill="FFFFFF" w:val="clear"/>
                <w:lang w:val="fr-FR"/>
              </w:rPr>
              <w:t>L’écran permet aussi d’afficher les différentes interfaces correspondant aux différents états du système</w:t>
            </w:r>
          </w:p>
        </w:tc>
      </w:tr>
      <w:tr>
        <w:trPr/>
        <w:tc>
          <w:tcPr>
            <w:tcW w:w="3651" w:type="dxa"/>
            <w:tcBorders/>
          </w:tcPr>
          <w:p>
            <w:pPr>
              <w:pStyle w:val="Contenudetableau"/>
              <w:widowControl w:val="false"/>
              <w:bidi w:val="0"/>
              <w:spacing w:lineRule="auto" w:line="288" w:before="0" w:after="0"/>
              <w:ind w:hanging="0"/>
              <w:rPr>
                <w:rFonts w:cs="Times New Roman"/>
                <w:shd w:fill="FFFFFF" w:val="clear"/>
              </w:rPr>
            </w:pPr>
            <w:r>
              <w:rPr>
                <w:rFonts w:cs="Times New Roman" w:ascii="Arial" w:hAnsi="Arial"/>
                <w:b w:val="false"/>
                <w:i w:val="false"/>
                <w:caps w:val="false"/>
                <w:smallCaps w:val="false"/>
                <w:strike w:val="false"/>
                <w:dstrike w:val="false"/>
                <w:color w:val="000000"/>
                <w:sz w:val="22"/>
                <w:u w:val="none"/>
                <w:effect w:val="none"/>
                <w:shd w:fill="FFFFFF" w:val="clear"/>
              </w:rPr>
              <w:t xml:space="preserve">Capteur Éthylomètre </w:t>
            </w:r>
            <w:r>
              <w:rPr>
                <w:rFonts w:cs="Times New Roman" w:ascii="Arial" w:hAnsi="Arial"/>
                <w:b/>
                <w:i w:val="false"/>
                <w:caps w:val="false"/>
                <w:smallCaps w:val="false"/>
                <w:strike w:val="false"/>
                <w:dstrike w:val="false"/>
                <w:color w:val="000000"/>
                <w:sz w:val="22"/>
                <w:u w:val="none"/>
                <w:effect w:val="none"/>
                <w:shd w:fill="FFFFFF" w:val="clear"/>
              </w:rPr>
              <w:t>WINSEN MP-3b</w:t>
            </w:r>
          </w:p>
        </w:tc>
        <w:tc>
          <w:tcPr>
            <w:tcW w:w="5560" w:type="dxa"/>
            <w:tcBorders/>
          </w:tcPr>
          <w:p>
            <w:pPr>
              <w:pStyle w:val="Contenudetableau"/>
              <w:widowControl w:val="false"/>
              <w:bidi w:val="0"/>
              <w:spacing w:lineRule="auto" w:line="288" w:before="0" w:after="0"/>
              <w:ind w:hanging="0"/>
              <w:rPr>
                <w:rFonts w:ascii="Arial" w:hAnsi="Arial" w:cs="Times New Roman"/>
                <w:b w:val="false"/>
                <w:i w:val="false"/>
                <w:caps w:val="false"/>
                <w:smallCaps w:val="false"/>
                <w:strike w:val="false"/>
                <w:dstrike w:val="false"/>
                <w:color w:val="000000"/>
                <w:sz w:val="22"/>
                <w:u w:val="none"/>
                <w:effect w:val="none"/>
                <w:shd w:fill="FFFFFF" w:val="clear"/>
              </w:rPr>
            </w:pPr>
            <w:r>
              <w:rPr>
                <w:rFonts w:cs="Times New Roman" w:ascii="Arial" w:hAnsi="Arial"/>
                <w:b w:val="false"/>
                <w:i w:val="false"/>
                <w:caps w:val="false"/>
                <w:smallCaps w:val="false"/>
                <w:strike w:val="false"/>
                <w:dstrike w:val="false"/>
                <w:color w:val="000000"/>
                <w:sz w:val="22"/>
                <w:u w:val="none"/>
                <w:effect w:val="none"/>
                <w:shd w:fill="FFFFFF" w:val="clear"/>
                <w:lang w:val="fr-FR"/>
              </w:rPr>
              <w:t xml:space="preserve">Le casier contrôle l’alcoolémie de l’utilisateur par le biais de sa respiration. </w:t>
            </w:r>
            <w:r>
              <w:rPr>
                <w:rFonts w:cs="Times New Roman" w:ascii="Arial" w:hAnsi="Arial"/>
                <w:b w:val="false"/>
                <w:i w:val="false"/>
                <w:caps w:val="false"/>
                <w:smallCaps w:val="false"/>
                <w:strike w:val="false"/>
                <w:dstrike w:val="false"/>
                <w:color w:val="000000"/>
                <w:sz w:val="22"/>
                <w:u w:val="none"/>
                <w:effect w:val="none"/>
                <w:shd w:fill="FFFFFF" w:val="clear"/>
                <w:lang w:val="fr-FR"/>
              </w:rPr>
              <w:t>Ce capteur nécessite une alimentation pour le capteur en lui même ainsi que pour une bobine de chauffage.</w:t>
            </w:r>
          </w:p>
        </w:tc>
      </w:tr>
      <w:tr>
        <w:trPr/>
        <w:tc>
          <w:tcPr>
            <w:tcW w:w="3651" w:type="dxa"/>
            <w:tcBorders/>
          </w:tcPr>
          <w:p>
            <w:pPr>
              <w:pStyle w:val="Contenudetableau"/>
              <w:widowControl w:val="false"/>
              <w:bidi w:val="0"/>
              <w:spacing w:lineRule="auto" w:line="288" w:before="0" w:after="0"/>
              <w:ind w:hanging="0"/>
              <w:rPr>
                <w:rFonts w:cs="Times New Roman"/>
                <w:shd w:fill="FFFFFF" w:val="clear"/>
              </w:rPr>
            </w:pPr>
            <w:r>
              <w:rPr>
                <w:rFonts w:cs="Times New Roman" w:ascii="Arial" w:hAnsi="Arial"/>
                <w:b w:val="false"/>
                <w:i w:val="false"/>
                <w:caps w:val="false"/>
                <w:smallCaps w:val="false"/>
                <w:strike w:val="false"/>
                <w:dstrike w:val="false"/>
                <w:color w:val="000000"/>
                <w:sz w:val="22"/>
                <w:u w:val="none"/>
                <w:effect w:val="none"/>
                <w:shd w:fill="FFFFFF" w:val="clear"/>
              </w:rPr>
              <w:t xml:space="preserve">Solénoïde </w:t>
            </w:r>
            <w:r>
              <w:rPr>
                <w:rFonts w:cs="Times New Roman" w:ascii="Arial" w:hAnsi="Arial"/>
                <w:b/>
                <w:i w:val="false"/>
                <w:caps w:val="false"/>
                <w:smallCaps w:val="false"/>
                <w:strike w:val="false"/>
                <w:dstrike w:val="false"/>
                <w:color w:val="000000"/>
                <w:sz w:val="22"/>
                <w:u w:val="none"/>
                <w:effect w:val="none"/>
                <w:shd w:fill="FFFFFF" w:val="clear"/>
              </w:rPr>
              <w:t>RS-PRO 177-0137</w:t>
            </w:r>
          </w:p>
        </w:tc>
        <w:tc>
          <w:tcPr>
            <w:tcW w:w="5560" w:type="dxa"/>
            <w:tcBorders/>
          </w:tcPr>
          <w:p>
            <w:pPr>
              <w:pStyle w:val="Contenudetableau"/>
              <w:widowControl w:val="false"/>
              <w:bidi w:val="0"/>
              <w:spacing w:lineRule="auto" w:line="288" w:before="0" w:after="0"/>
              <w:ind w:hanging="0"/>
              <w:rPr>
                <w:rFonts w:ascii="Arial" w:hAnsi="Arial" w:cs="Times New Roman"/>
                <w:b w:val="false"/>
                <w:i w:val="false"/>
                <w:caps w:val="false"/>
                <w:smallCaps w:val="false"/>
                <w:strike w:val="false"/>
                <w:dstrike w:val="false"/>
                <w:color w:val="000000"/>
                <w:sz w:val="22"/>
                <w:u w:val="none"/>
                <w:effect w:val="none"/>
                <w:shd w:fill="FFFFFF" w:val="clear"/>
              </w:rPr>
            </w:pPr>
            <w:r>
              <w:rPr>
                <w:rFonts w:cs="Times New Roman" w:ascii="Arial" w:hAnsi="Arial"/>
                <w:b w:val="false"/>
                <w:i w:val="false"/>
                <w:caps w:val="false"/>
                <w:smallCaps w:val="false"/>
                <w:strike w:val="false"/>
                <w:dstrike w:val="false"/>
                <w:color w:val="000000"/>
                <w:sz w:val="22"/>
                <w:u w:val="none"/>
                <w:effect w:val="none"/>
                <w:shd w:fill="FFFFFF" w:val="clear"/>
              </w:rPr>
              <w:t>Si les conditions précédentes sont vérifiées, le casier s’ouvre.</w:t>
            </w:r>
          </w:p>
        </w:tc>
      </w:tr>
      <w:tr>
        <w:trPr/>
        <w:tc>
          <w:tcPr>
            <w:tcW w:w="3651" w:type="dxa"/>
            <w:tcBorders/>
          </w:tcPr>
          <w:p>
            <w:pPr>
              <w:pStyle w:val="Contenudetableau"/>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Module Bluetooth (référence à préciser).</w:t>
            </w:r>
          </w:p>
        </w:tc>
        <w:tc>
          <w:tcPr>
            <w:tcW w:w="5560" w:type="dxa"/>
            <w:tcBorders/>
          </w:tcPr>
          <w:p>
            <w:pPr>
              <w:pStyle w:val="Contenudetableau"/>
              <w:widowControl w:val="false"/>
              <w:bidi w:val="0"/>
              <w:spacing w:lineRule="auto" w:line="288" w:before="0" w:after="0"/>
              <w:ind w:hanging="0"/>
              <w:rPr>
                <w:rFonts w:cs="Times New Roman"/>
              </w:rPr>
            </w:pPr>
            <w:r>
              <w:rPr>
                <w:rFonts w:cs="Times New Roman" w:ascii="Arial" w:hAnsi="Arial"/>
                <w:b w:val="false"/>
                <w:i w:val="false"/>
                <w:caps w:val="false"/>
                <w:smallCaps w:val="false"/>
                <w:strike w:val="false"/>
                <w:dstrike w:val="false"/>
                <w:color w:val="000000"/>
                <w:sz w:val="22"/>
                <w:u w:val="none"/>
                <w:effect w:val="none"/>
                <w:shd w:fill="auto" w:val="clear"/>
              </w:rPr>
              <w:t>Le casier envoie une notification via bluetooth à l’utilisateur pour l’informer de son déverrouillage.</w:t>
            </w:r>
          </w:p>
        </w:tc>
      </w:tr>
    </w:tbl>
    <w:p>
      <w:pPr>
        <w:pStyle w:val="Corpsdetexte"/>
        <w:ind w:hanging="0"/>
        <w:rPr>
          <w:rFonts w:cs="Times New Roman"/>
        </w:rPr>
      </w:pPr>
      <w:r>
        <w:rPr>
          <w:b w:val="false"/>
        </w:rPr>
        <w:br/>
      </w:r>
    </w:p>
    <w:p>
      <w:pPr>
        <w:pStyle w:val="Titre1"/>
        <w:numPr>
          <w:ilvl w:val="0"/>
          <w:numId w:val="12"/>
        </w:numPr>
        <w:rPr>
          <w:rFonts w:ascii="Times New Roman" w:hAnsi="Times New Roman" w:cs="Times New Roman"/>
        </w:rPr>
      </w:pPr>
      <w:r>
        <w:rPr>
          <w:rFonts w:cs="Times New Roman" w:ascii="Times New Roman" w:hAnsi="Times New Roman"/>
        </w:rPr>
        <w:t>Routage</w:t>
      </w:r>
    </w:p>
    <w:p>
      <w:pPr>
        <w:pStyle w:val="Corpsdetexte"/>
        <w:rPr>
          <w:rFonts w:ascii="Times New Roman" w:hAnsi="Times New Roman" w:cs="Times New Roman"/>
        </w:rPr>
      </w:pPr>
      <w:r>
        <w:rPr>
          <w:rFonts w:cs="Times New Roman"/>
        </w:rPr>
      </w:r>
    </w:p>
    <w:p>
      <w:pPr>
        <w:pStyle w:val="Corpsdetexte"/>
        <w:rPr>
          <w:rFonts w:cs="Times New Roman"/>
          <w:highlight w:val="yellow"/>
        </w:rPr>
      </w:pPr>
      <w:r>
        <w:rPr>
          <w:rFonts w:cs="Times New Roman"/>
          <w:highlight w:val="yellow"/>
        </w:rPr>
        <w:drawing>
          <wp:anchor behindDoc="0" distT="0" distB="0" distL="0" distR="0" simplePos="0" locked="0" layoutInCell="0" allowOverlap="1" relativeHeight="2">
            <wp:simplePos x="0" y="0"/>
            <wp:positionH relativeFrom="column">
              <wp:posOffset>-41910</wp:posOffset>
            </wp:positionH>
            <wp:positionV relativeFrom="paragraph">
              <wp:posOffset>-33655</wp:posOffset>
            </wp:positionV>
            <wp:extent cx="2620010" cy="20358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620010" cy="2035810"/>
                    </a:xfrm>
                    <a:prstGeom prst="rect">
                      <a:avLst/>
                    </a:prstGeom>
                  </pic:spPr>
                </pic:pic>
              </a:graphicData>
            </a:graphic>
          </wp:anchor>
        </w:drawing>
        <w:drawing>
          <wp:anchor behindDoc="0" distT="0" distB="0" distL="0" distR="0" simplePos="0" locked="0" layoutInCell="0" allowOverlap="1" relativeHeight="3">
            <wp:simplePos x="0" y="0"/>
            <wp:positionH relativeFrom="column">
              <wp:posOffset>2610485</wp:posOffset>
            </wp:positionH>
            <wp:positionV relativeFrom="paragraph">
              <wp:posOffset>-29210</wp:posOffset>
            </wp:positionV>
            <wp:extent cx="2596515" cy="203390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596515" cy="2033905"/>
                    </a:xfrm>
                    <a:prstGeom prst="rect">
                      <a:avLst/>
                    </a:prstGeom>
                  </pic:spPr>
                </pic:pic>
              </a:graphicData>
            </a:graphic>
          </wp:anchor>
        </w:drawing>
        <w:drawing>
          <wp:anchor behindDoc="0" distT="0" distB="0" distL="0" distR="0" simplePos="0" locked="0" layoutInCell="0" allowOverlap="1" relativeHeight="4">
            <wp:simplePos x="0" y="0"/>
            <wp:positionH relativeFrom="column">
              <wp:posOffset>-41910</wp:posOffset>
            </wp:positionH>
            <wp:positionV relativeFrom="paragraph">
              <wp:posOffset>2071370</wp:posOffset>
            </wp:positionV>
            <wp:extent cx="3467735" cy="234251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467735" cy="2342515"/>
                    </a:xfrm>
                    <a:prstGeom prst="rect">
                      <a:avLst/>
                    </a:prstGeom>
                  </pic:spPr>
                </pic:pic>
              </a:graphicData>
            </a:graphic>
          </wp:anchor>
        </w:drawing>
      </w:r>
    </w:p>
    <w:p>
      <w:pPr>
        <w:pStyle w:val="Titre1"/>
        <w:numPr>
          <w:ilvl w:val="0"/>
          <w:numId w:val="13"/>
        </w:numPr>
        <w:rPr>
          <w:rFonts w:ascii="Times New Roman" w:hAnsi="Times New Roman" w:cs="Times New Roman"/>
        </w:rPr>
      </w:pPr>
      <w:r>
        <w:rPr>
          <w:rFonts w:cs="Times New Roman" w:ascii="Times New Roman" w:hAnsi="Times New Roman"/>
        </w:rPr>
        <w:t>Validation du PCB</w:t>
      </w:r>
    </w:p>
    <w:p>
      <w:pPr>
        <w:pStyle w:val="Corpsdetexte"/>
        <w:ind w:hanging="0"/>
        <w:rPr/>
      </w:pPr>
      <w:r>
        <w:rPr/>
        <w:t>Vérification par EuroCircuit :</w:t>
      </w:r>
    </w:p>
    <w:p>
      <w:pPr>
        <w:pStyle w:val="Corpsdetexte"/>
        <w:ind w:hanging="0"/>
        <w:rPr>
          <w:rFonts w:cs="Times New Roman"/>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60720" cy="26028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60720" cy="2602865"/>
                    </a:xfrm>
                    <a:prstGeom prst="rect">
                      <a:avLst/>
                    </a:prstGeom>
                  </pic:spPr>
                </pic:pic>
              </a:graphicData>
            </a:graphic>
          </wp:anchor>
        </w:drawing>
      </w:r>
    </w:p>
    <w:p>
      <w:pPr>
        <w:pStyle w:val="Titre1"/>
        <w:numPr>
          <w:ilvl w:val="0"/>
          <w:numId w:val="14"/>
        </w:numPr>
        <w:rPr>
          <w:rFonts w:ascii="Times New Roman" w:hAnsi="Times New Roman" w:cs="Times New Roman"/>
        </w:rPr>
      </w:pPr>
      <w:r>
        <w:rPr>
          <w:rFonts w:cs="Times New Roman" w:ascii="Times New Roman" w:hAnsi="Times New Roman"/>
        </w:rPr>
        <w:t>Cahier de suivi</w:t>
      </w:r>
    </w:p>
    <w:p>
      <w:pPr>
        <w:pStyle w:val="Corpsdetexte"/>
        <w:rPr>
          <w:rFonts w:cs="Times New Roman"/>
        </w:rPr>
      </w:pPr>
      <w:r>
        <w:rPr>
          <w:rFonts w:cs="Times New Roman"/>
        </w:rPr>
        <w:t>Pour chaque date (chaque séance de travail, pendant ou en dehors des créneaux prévus à l’agenda), notez dans ce cahier de suivi les tâches réalisées, les réalisateurs, les difficultés rencontrées, l’état d’avancement de la réalisation…</w:t>
      </w:r>
    </w:p>
    <w:p>
      <w:pPr>
        <w:pStyle w:val="Corpsdetexte"/>
        <w:rPr>
          <w:rFonts w:cs="Times New Roman"/>
          <w:highlight w:val="yellow"/>
        </w:rPr>
      </w:pPr>
      <w:r>
        <w:rPr>
          <w:rFonts w:cs="Times New Roman"/>
          <w:highlight w:val="yellow"/>
        </w:rPr>
        <w:t>L’objectif de cette démarche est de vous inciter à prendre du recul sur le déroulement de votre projet. Cette habitude est essentielle pour l’ingénieur qui doit savoir quantifier son temps de travail et apprendre à anticiper les durées des tâches.</w:t>
      </w:r>
    </w:p>
    <w:p>
      <w:pPr>
        <w:pStyle w:val="Corpsdetexte"/>
        <w:rPr>
          <w:rFonts w:cs="Times New Roman"/>
        </w:rPr>
      </w:pPr>
      <w:r>
        <w:rPr>
          <w:rFonts w:cs="Times New Roman"/>
          <w:highlight w:val="yellow"/>
        </w:rPr>
        <w:t>Ce cahier de suivi sera complété et livré à nouveau dans le rapport final.</w:t>
      </w:r>
    </w:p>
    <w:p>
      <w:pPr>
        <w:pStyle w:val="Corpsdetexte"/>
        <w:rPr>
          <w:rFonts w:cs="Times New Roman"/>
        </w:rPr>
      </w:pPr>
      <w:r>
        <w:rPr>
          <w:rFonts w:cs="Times New Roman"/>
        </w:rPr>
      </w:r>
    </w:p>
    <w:tbl>
      <w:tblPr>
        <w:tblW w:w="928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47"/>
        <w:gridCol w:w="4629"/>
        <w:gridCol w:w="3812"/>
      </w:tblGrid>
      <w:tr>
        <w:trPr/>
        <w:tc>
          <w:tcPr>
            <w:tcW w:w="847" w:type="dxa"/>
            <w:tcBorders>
              <w:top w:val="single" w:sz="4" w:space="0" w:color="000000"/>
              <w:left w:val="single" w:sz="4" w:space="0" w:color="000000"/>
              <w:bottom w:val="single" w:sz="4" w:space="0" w:color="000000"/>
              <w:right w:val="single" w:sz="4" w:space="0" w:color="000000"/>
            </w:tcBorders>
          </w:tcPr>
          <w:p>
            <w:pPr>
              <w:pStyle w:val="Corpsdetexte"/>
              <w:widowControl w:val="false"/>
              <w:spacing w:before="0" w:after="120"/>
              <w:ind w:hanging="0"/>
              <w:rPr>
                <w:rFonts w:cs="Times New Roman"/>
                <w:highlight w:val="yellow"/>
              </w:rPr>
            </w:pPr>
            <w:r>
              <w:rPr>
                <w:rFonts w:cs="Times New Roman"/>
              </w:rPr>
              <w:t>Date</w:t>
            </w:r>
          </w:p>
        </w:tc>
        <w:tc>
          <w:tcPr>
            <w:tcW w:w="4629" w:type="dxa"/>
            <w:tcBorders>
              <w:top w:val="single" w:sz="4" w:space="0" w:color="000000"/>
              <w:left w:val="single" w:sz="4" w:space="0" w:color="000000"/>
              <w:bottom w:val="single" w:sz="4" w:space="0" w:color="000000"/>
              <w:right w:val="single" w:sz="4" w:space="0" w:color="000000"/>
            </w:tcBorders>
          </w:tcPr>
          <w:p>
            <w:pPr>
              <w:pStyle w:val="Corpsdetexte"/>
              <w:widowControl w:val="false"/>
              <w:spacing w:before="0" w:after="120"/>
              <w:ind w:hanging="0"/>
              <w:rPr>
                <w:rFonts w:cs="Times New Roman"/>
              </w:rPr>
            </w:pPr>
            <w:r>
              <w:rPr>
                <w:rFonts w:cs="Times New Roman"/>
              </w:rPr>
              <w:t>Tâches, réalisateurs, difficultés rencontrés.</w:t>
            </w:r>
          </w:p>
        </w:tc>
        <w:tc>
          <w:tcPr>
            <w:tcW w:w="3812" w:type="dxa"/>
            <w:tcBorders>
              <w:top w:val="single" w:sz="4" w:space="0" w:color="000000"/>
              <w:left w:val="single" w:sz="4" w:space="0" w:color="000000"/>
              <w:bottom w:val="single" w:sz="4" w:space="0" w:color="000000"/>
              <w:right w:val="single" w:sz="4" w:space="0" w:color="000000"/>
            </w:tcBorders>
          </w:tcPr>
          <w:p>
            <w:pPr>
              <w:pStyle w:val="Corpsdetexte"/>
              <w:widowControl w:val="false"/>
              <w:spacing w:before="0" w:after="120"/>
              <w:ind w:hanging="0"/>
              <w:rPr>
                <w:rFonts w:cs="Times New Roman"/>
              </w:rPr>
            </w:pPr>
            <w:r>
              <w:rPr>
                <w:rFonts w:cs="Times New Roman"/>
              </w:rPr>
              <w:t>A faire la prochaine fois</w:t>
            </w:r>
          </w:p>
        </w:tc>
      </w:tr>
      <w:tr>
        <w:trPr/>
        <w:tc>
          <w:tcPr>
            <w:tcW w:w="847" w:type="dxa"/>
            <w:tcBorders>
              <w:top w:val="single" w:sz="4" w:space="0" w:color="000000"/>
              <w:left w:val="single" w:sz="4" w:space="0" w:color="000000"/>
              <w:bottom w:val="single" w:sz="4" w:space="0" w:color="000000"/>
              <w:right w:val="single" w:sz="4" w:space="0" w:color="000000"/>
            </w:tcBorders>
          </w:tcPr>
          <w:p>
            <w:pPr>
              <w:pStyle w:val="Corpsdetexte"/>
              <w:widowControl w:val="false"/>
              <w:spacing w:before="0" w:after="120"/>
              <w:ind w:hanging="0"/>
              <w:rPr>
                <w:rFonts w:cs="Times New Roman"/>
                <w:highlight w:val="yellow"/>
              </w:rPr>
            </w:pPr>
            <w:r>
              <w:rPr>
                <w:rFonts w:cs="Times New Roman"/>
                <w:highlight w:val="yellow"/>
              </w:rPr>
              <w:t>03/01</w:t>
            </w:r>
          </w:p>
        </w:tc>
        <w:tc>
          <w:tcPr>
            <w:tcW w:w="4629" w:type="dxa"/>
            <w:tcBorders>
              <w:top w:val="single" w:sz="4" w:space="0" w:color="000000"/>
              <w:left w:val="single" w:sz="4" w:space="0" w:color="000000"/>
              <w:bottom w:val="single" w:sz="4" w:space="0" w:color="000000"/>
              <w:right w:val="single" w:sz="4" w:space="0" w:color="000000"/>
            </w:tcBorders>
          </w:tcPr>
          <w:p>
            <w:pPr>
              <w:pStyle w:val="Corpsdetexte"/>
              <w:widowControl w:val="false"/>
              <w:ind w:hanging="0"/>
              <w:rPr>
                <w:rFonts w:cs="Times New Roman"/>
                <w:highlight w:val="yellow"/>
              </w:rPr>
            </w:pPr>
            <w:r>
              <w:rPr>
                <w:rFonts w:cs="Times New Roman"/>
                <w:highlight w:val="yellow"/>
              </w:rPr>
              <w:t>Lucky Luke : routage de la carte Saloon 2.0</w:t>
            </w:r>
          </w:p>
          <w:p>
            <w:pPr>
              <w:pStyle w:val="Corpsdetexte"/>
              <w:widowControl w:val="false"/>
              <w:ind w:hanging="0"/>
              <w:rPr>
                <w:rFonts w:cs="Times New Roman"/>
              </w:rPr>
            </w:pPr>
            <w:r>
              <w:rPr>
                <w:rFonts w:cs="Times New Roman"/>
                <w:highlight w:val="yellow"/>
              </w:rPr>
              <w:t>Jolly Jumper : développement du module logiciel Abreuvoir.c/h.</w:t>
            </w:r>
          </w:p>
          <w:p>
            <w:pPr>
              <w:pStyle w:val="Corpsdetexte"/>
              <w:widowControl w:val="false"/>
              <w:spacing w:before="0" w:after="120"/>
              <w:ind w:hanging="0"/>
              <w:rPr>
                <w:rFonts w:cs="Times New Roman"/>
              </w:rPr>
            </w:pPr>
            <w:r>
              <w:rPr>
                <w:rFonts w:cs="Times New Roman"/>
                <w:highlight w:val="yellow"/>
              </w:rPr>
              <w:t>Difficulté rencontrée : le bug dans le fichier Dalton.c nous a fait perdre du temps…</w:t>
            </w:r>
            <w:r>
              <w:rPr>
                <w:rFonts w:cs="Times New Roman"/>
              </w:rPr>
              <w:t xml:space="preserve"> </w:t>
            </w:r>
            <w:r>
              <w:rPr>
                <w:rFonts w:cs="Times New Roman"/>
                <w:highlight w:val="yellow"/>
              </w:rPr>
              <w:t>Nous l’avons résolu en lisant la documentation (plus vite que notre ombre).</w:t>
            </w:r>
          </w:p>
        </w:tc>
        <w:tc>
          <w:tcPr>
            <w:tcW w:w="3812" w:type="dxa"/>
            <w:tcBorders>
              <w:top w:val="single" w:sz="4" w:space="0" w:color="000000"/>
              <w:left w:val="single" w:sz="4" w:space="0" w:color="000000"/>
              <w:bottom w:val="single" w:sz="4" w:space="0" w:color="000000"/>
              <w:right w:val="single" w:sz="4" w:space="0" w:color="000000"/>
            </w:tcBorders>
          </w:tcPr>
          <w:p>
            <w:pPr>
              <w:pStyle w:val="Corpsdetexte"/>
              <w:widowControl w:val="false"/>
              <w:ind w:hanging="0"/>
              <w:rPr>
                <w:rFonts w:cs="Times New Roman"/>
                <w:highlight w:val="yellow"/>
              </w:rPr>
            </w:pPr>
            <w:r>
              <w:rPr>
                <w:rFonts w:cs="Times New Roman"/>
                <w:highlight w:val="yellow"/>
              </w:rPr>
              <w:t>Lucky Luke : DRC, validation du routage, envoi en fabrication.</w:t>
            </w:r>
          </w:p>
          <w:p>
            <w:pPr>
              <w:pStyle w:val="Corpsdetexte"/>
              <w:widowControl w:val="false"/>
              <w:spacing w:before="0" w:after="120"/>
              <w:ind w:hanging="0"/>
              <w:rPr>
                <w:rFonts w:cs="Times New Roman"/>
                <w:highlight w:val="yellow"/>
              </w:rPr>
            </w:pPr>
            <w:r>
              <w:rPr>
                <w:rFonts w:cs="Times New Roman"/>
                <w:highlight w:val="yellow"/>
              </w:rPr>
              <w:t>Jolly Jumper : Test du module logiciel Abreuvoir.c/h</w:t>
            </w:r>
          </w:p>
        </w:tc>
      </w:tr>
      <w:tr>
        <w:trPr/>
        <w:tc>
          <w:tcPr>
            <w:tcW w:w="847" w:type="dxa"/>
            <w:tcBorders>
              <w:top w:val="single" w:sz="4" w:space="0" w:color="000000"/>
              <w:left w:val="single" w:sz="4" w:space="0" w:color="000000"/>
              <w:bottom w:val="single" w:sz="4" w:space="0" w:color="000000"/>
              <w:right w:val="single" w:sz="4" w:space="0" w:color="000000"/>
            </w:tcBorders>
          </w:tcPr>
          <w:p>
            <w:pPr>
              <w:pStyle w:val="Corpsdetexte"/>
              <w:widowControl w:val="false"/>
              <w:spacing w:before="0" w:after="120"/>
              <w:ind w:hanging="0"/>
              <w:rPr>
                <w:rFonts w:cs="Times New Roman"/>
                <w:highlight w:val="yellow"/>
              </w:rPr>
            </w:pPr>
            <w:r>
              <w:rPr>
                <w:rFonts w:cs="Times New Roman"/>
                <w:highlight w:val="yellow"/>
              </w:rPr>
            </w:r>
          </w:p>
        </w:tc>
        <w:tc>
          <w:tcPr>
            <w:tcW w:w="4629" w:type="dxa"/>
            <w:tcBorders>
              <w:top w:val="single" w:sz="4" w:space="0" w:color="000000"/>
              <w:left w:val="single" w:sz="4" w:space="0" w:color="000000"/>
              <w:bottom w:val="single" w:sz="4" w:space="0" w:color="000000"/>
              <w:right w:val="single" w:sz="4" w:space="0" w:color="000000"/>
            </w:tcBorders>
          </w:tcPr>
          <w:p>
            <w:pPr>
              <w:pStyle w:val="Corpsdetexte"/>
              <w:widowControl w:val="false"/>
              <w:spacing w:before="0" w:after="120"/>
              <w:ind w:hanging="0"/>
              <w:rPr>
                <w:rFonts w:cs="Times New Roman"/>
              </w:rPr>
            </w:pPr>
            <w:r>
              <w:rPr>
                <w:rFonts w:cs="Times New Roman"/>
              </w:rPr>
            </w:r>
          </w:p>
        </w:tc>
        <w:tc>
          <w:tcPr>
            <w:tcW w:w="3812" w:type="dxa"/>
            <w:tcBorders>
              <w:top w:val="single" w:sz="4" w:space="0" w:color="000000"/>
              <w:left w:val="single" w:sz="4" w:space="0" w:color="000000"/>
              <w:bottom w:val="single" w:sz="4" w:space="0" w:color="000000"/>
              <w:right w:val="single" w:sz="4" w:space="0" w:color="000000"/>
            </w:tcBorders>
          </w:tcPr>
          <w:p>
            <w:pPr>
              <w:pStyle w:val="Corpsdetexte"/>
              <w:widowControl w:val="false"/>
              <w:spacing w:before="0" w:after="120"/>
              <w:ind w:hanging="0"/>
              <w:rPr>
                <w:rFonts w:cs="Times New Roman"/>
              </w:rPr>
            </w:pPr>
            <w:r>
              <w:rPr>
                <w:rFonts w:cs="Times New Roman"/>
              </w:rPr>
            </w:r>
          </w:p>
        </w:tc>
      </w:tr>
    </w:tbl>
    <w:p>
      <w:pPr>
        <w:pStyle w:val="Corpsdetexte"/>
        <w:rPr>
          <w:rFonts w:cs="Times New Roman"/>
        </w:rPr>
      </w:pPr>
      <w:r>
        <w:rPr>
          <w:rFonts w:cs="Times New Roman"/>
        </w:rPr>
      </w:r>
    </w:p>
    <w:p>
      <w:pPr>
        <w:pStyle w:val="Titre1"/>
        <w:numPr>
          <w:ilvl w:val="0"/>
          <w:numId w:val="15"/>
        </w:numPr>
        <w:rPr>
          <w:rFonts w:ascii="Times New Roman" w:hAnsi="Times New Roman" w:cs="Times New Roman"/>
        </w:rPr>
      </w:pPr>
      <w:r>
        <w:rPr>
          <w:rFonts w:cs="Times New Roman" w:ascii="Times New Roman" w:hAnsi="Times New Roman"/>
        </w:rPr>
        <w:t>État d'avancement et analyse du projet réalisé</w:t>
      </w:r>
    </w:p>
    <w:p>
      <w:pPr>
        <w:pStyle w:val="Corpsdetexte"/>
        <w:rPr>
          <w:rFonts w:cs="Times New Roman"/>
          <w:shd w:fill="FFFF00" w:val="clear"/>
        </w:rPr>
      </w:pPr>
      <w:r>
        <w:rPr>
          <w:rFonts w:cs="Times New Roman"/>
          <w:shd w:fill="FFFF00" w:val="clear"/>
        </w:rPr>
        <w:t xml:space="preserve">Dans cette partie, vous rendez compte de l'avancement de votre projet. </w:t>
      </w:r>
    </w:p>
    <w:p>
      <w:pPr>
        <w:pStyle w:val="Corpsdetexte"/>
        <w:rPr>
          <w:rFonts w:cs="Times New Roman"/>
          <w:shd w:fill="FFFF00" w:val="clear"/>
        </w:rPr>
      </w:pPr>
      <w:r>
        <w:rPr>
          <w:rFonts w:cs="Times New Roman"/>
          <w:shd w:fill="FFFF00" w:val="clear"/>
        </w:rPr>
        <w:t>Le cas échéant, nous vous demandons de lister les points à terminer (telle partie à écrire, telle fonctionnalité à ajouter, tel sous-programme à tester, …).</w:t>
      </w:r>
    </w:p>
    <w:p>
      <w:pPr>
        <w:pStyle w:val="Corpsdetexte"/>
        <w:rPr>
          <w:rFonts w:cs="Times New Roman"/>
          <w:shd w:fill="FFFF00" w:val="clear"/>
        </w:rPr>
      </w:pPr>
      <w:r>
        <w:rPr>
          <w:rFonts w:cs="Times New Roman"/>
          <w:shd w:fill="FFFF00" w:val="clear"/>
        </w:rPr>
        <w:t xml:space="preserve">Vous devez ANALYSER ce que vous avez produit : </w:t>
      </w:r>
    </w:p>
    <w:p>
      <w:pPr>
        <w:pStyle w:val="Corpsdetexte"/>
        <w:rPr>
          <w:rFonts w:cs="Times New Roman"/>
          <w:shd w:fill="FFFF00" w:val="clear"/>
        </w:rPr>
      </w:pPr>
      <w:r>
        <w:rPr>
          <w:rFonts w:cs="Times New Roman"/>
          <w:shd w:fill="FFFF00" w:val="clear"/>
        </w:rPr>
        <w:t>Exemples :</w:t>
      </w:r>
    </w:p>
    <w:p>
      <w:pPr>
        <w:pStyle w:val="Corpsdetexte"/>
        <w:numPr>
          <w:ilvl w:val="0"/>
          <w:numId w:val="1"/>
        </w:numPr>
        <w:rPr>
          <w:rFonts w:cs="Times New Roman"/>
          <w:shd w:fill="FFFF00" w:val="clear"/>
        </w:rPr>
      </w:pPr>
      <w:r>
        <w:rPr>
          <w:rFonts w:cs="Times New Roman"/>
          <w:shd w:fill="FFFF00" w:val="clear"/>
        </w:rPr>
        <w:t>Si vous deviez refaire la partie hardware, que feriez-vous autrement ?</w:t>
      </w:r>
    </w:p>
    <w:p>
      <w:pPr>
        <w:pStyle w:val="Titre1"/>
        <w:numPr>
          <w:ilvl w:val="0"/>
          <w:numId w:val="16"/>
        </w:numPr>
        <w:rPr>
          <w:rFonts w:ascii="Times New Roman" w:hAnsi="Times New Roman" w:cs="Times New Roman"/>
        </w:rPr>
      </w:pPr>
      <w:r>
        <w:rPr>
          <w:rFonts w:cs="Times New Roman" w:ascii="Times New Roman" w:hAnsi="Times New Roman"/>
        </w:rPr>
        <w:t>Software</w:t>
      </w:r>
    </w:p>
    <w:p>
      <w:pPr>
        <w:pStyle w:val="Corpsdetexte"/>
        <w:rPr>
          <w:rFonts w:cs="Times New Roman"/>
          <w:shd w:fill="FFFF00" w:val="clear"/>
        </w:rPr>
      </w:pPr>
      <w:r>
        <w:rPr>
          <w:rFonts w:cs="Times New Roman"/>
          <w:shd w:fill="FFFF00" w:val="clear"/>
        </w:rPr>
        <w:t xml:space="preserve">Indiquez ici la liste des briques logicielles </w:t>
      </w:r>
      <w:r>
        <w:rPr>
          <w:rFonts w:cs="Times New Roman"/>
          <w:b/>
          <w:shd w:fill="FFFF00" w:val="clear"/>
        </w:rPr>
        <w:t>que vous pensez utiliser.</w:t>
      </w:r>
    </w:p>
    <w:p>
      <w:pPr>
        <w:pStyle w:val="Corpsdetexte"/>
        <w:rPr>
          <w:rFonts w:cs="Times New Roman"/>
          <w:shd w:fill="FFFF00" w:val="clear"/>
        </w:rPr>
      </w:pPr>
      <w:r>
        <w:rPr>
          <w:rFonts w:cs="Times New Roman"/>
          <w:shd w:fill="FFFF00" w:val="clear"/>
        </w:rPr>
        <w:t>Vous pouvez également ajouter tout élément relatif à la suite du projet (</w:t>
      </w:r>
      <w:r>
        <w:rPr>
          <w:rFonts w:cs="Times New Roman"/>
          <w:b/>
          <w:shd w:fill="FFFF00" w:val="clear"/>
        </w:rPr>
        <w:t>réflexions menées, découpage logiciel, tests déjà validés, tests à effectuer</w:t>
      </w:r>
      <w:r>
        <w:rPr>
          <w:rFonts w:cs="Times New Roman"/>
          <w:shd w:fill="FFFF00" w:val="clear"/>
        </w:rPr>
        <w:t xml:space="preserve">, …) </w:t>
      </w:r>
    </w:p>
    <w:p>
      <w:pPr>
        <w:pStyle w:val="Corpsdetexte"/>
        <w:spacing w:before="0" w:after="120"/>
        <w:rPr>
          <w:rFonts w:cs="Times New Roman"/>
        </w:rPr>
      </w:pPr>
      <w:r>
        <w:rPr>
          <w:rFonts w:cs="Times New Roman"/>
          <w:shd w:fill="FFFF00" w:val="clear"/>
        </w:rPr>
        <w:t xml:space="preserve">Au besoin, vous pouvez également ajouter des parties si vous souhaitez valoriser tel ou tel avancement de votre développement. </w:t>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auto"/>
    <w:pitch w:val="default"/>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643" w:hanging="360"/>
      </w:pPr>
      <w:rPr>
        <w:rFonts w:ascii="Times New Roman" w:hAnsi="Times New Roman" w:cs="Times New Roman" w:hint="default"/>
      </w:rPr>
    </w:lvl>
    <w:lvl w:ilvl="1">
      <w:start w:val="1"/>
      <w:numFmt w:val="bullet"/>
      <w:lvlText w:val="o"/>
      <w:lvlJc w:val="left"/>
      <w:pPr>
        <w:tabs>
          <w:tab w:val="num" w:pos="0"/>
        </w:tabs>
        <w:ind w:left="1363" w:hanging="360"/>
      </w:pPr>
      <w:rPr>
        <w:rFonts w:ascii="Courier New" w:hAnsi="Courier New" w:cs="Courier New" w:hint="default"/>
      </w:rPr>
    </w:lvl>
    <w:lvl w:ilvl="2">
      <w:start w:val="1"/>
      <w:numFmt w:val="bullet"/>
      <w:lvlText w:val=""/>
      <w:lvlJc w:val="left"/>
      <w:pPr>
        <w:tabs>
          <w:tab w:val="num" w:pos="0"/>
        </w:tabs>
        <w:ind w:left="2083" w:hanging="360"/>
      </w:pPr>
      <w:rPr>
        <w:rFonts w:ascii="Wingdings" w:hAnsi="Wingdings" w:cs="Wingdings" w:hint="default"/>
      </w:rPr>
    </w:lvl>
    <w:lvl w:ilvl="3">
      <w:start w:val="1"/>
      <w:numFmt w:val="bullet"/>
      <w:lvlText w:val=""/>
      <w:lvlJc w:val="left"/>
      <w:pPr>
        <w:tabs>
          <w:tab w:val="num" w:pos="0"/>
        </w:tabs>
        <w:ind w:left="2803" w:hanging="360"/>
      </w:pPr>
      <w:rPr>
        <w:rFonts w:ascii="Symbol" w:hAnsi="Symbol" w:cs="Symbol" w:hint="default"/>
      </w:rPr>
    </w:lvl>
    <w:lvl w:ilvl="4">
      <w:start w:val="1"/>
      <w:numFmt w:val="bullet"/>
      <w:lvlText w:val="o"/>
      <w:lvlJc w:val="left"/>
      <w:pPr>
        <w:tabs>
          <w:tab w:val="num" w:pos="0"/>
        </w:tabs>
        <w:ind w:left="3523" w:hanging="360"/>
      </w:pPr>
      <w:rPr>
        <w:rFonts w:ascii="Courier New" w:hAnsi="Courier New" w:cs="Courier New" w:hint="default"/>
      </w:rPr>
    </w:lvl>
    <w:lvl w:ilvl="5">
      <w:start w:val="1"/>
      <w:numFmt w:val="bullet"/>
      <w:lvlText w:val=""/>
      <w:lvlJc w:val="left"/>
      <w:pPr>
        <w:tabs>
          <w:tab w:val="num" w:pos="0"/>
        </w:tabs>
        <w:ind w:left="4243" w:hanging="360"/>
      </w:pPr>
      <w:rPr>
        <w:rFonts w:ascii="Wingdings" w:hAnsi="Wingdings" w:cs="Wingdings" w:hint="default"/>
      </w:rPr>
    </w:lvl>
    <w:lvl w:ilvl="6">
      <w:start w:val="1"/>
      <w:numFmt w:val="bullet"/>
      <w:lvlText w:val=""/>
      <w:lvlJc w:val="left"/>
      <w:pPr>
        <w:tabs>
          <w:tab w:val="num" w:pos="0"/>
        </w:tabs>
        <w:ind w:left="4963" w:hanging="360"/>
      </w:pPr>
      <w:rPr>
        <w:rFonts w:ascii="Symbol" w:hAnsi="Symbol" w:cs="Symbol" w:hint="default"/>
      </w:rPr>
    </w:lvl>
    <w:lvl w:ilvl="7">
      <w:start w:val="1"/>
      <w:numFmt w:val="bullet"/>
      <w:lvlText w:val="o"/>
      <w:lvlJc w:val="left"/>
      <w:pPr>
        <w:tabs>
          <w:tab w:val="num" w:pos="0"/>
        </w:tabs>
        <w:ind w:left="5683" w:hanging="360"/>
      </w:pPr>
      <w:rPr>
        <w:rFonts w:ascii="Courier New" w:hAnsi="Courier New" w:cs="Courier New" w:hint="default"/>
      </w:rPr>
    </w:lvl>
    <w:lvl w:ilvl="8">
      <w:start w:val="1"/>
      <w:numFmt w:val="bullet"/>
      <w:lvlText w:val=""/>
      <w:lvlJc w:val="left"/>
      <w:pPr>
        <w:tabs>
          <w:tab w:val="num" w:pos="0"/>
        </w:tabs>
        <w:ind w:left="6403" w:hanging="360"/>
      </w:pPr>
      <w:rPr>
        <w:rFonts w:ascii="Wingdings" w:hAnsi="Wingdings" w:cs="Wingdings" w:hint="default"/>
      </w:r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7">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2"/>
    <w:lvlOverride w:ilvl="0">
      <w:startOverride w:val="1"/>
    </w:lvlOverride>
  </w:num>
  <w:num w:numId="11">
    <w:abstractNumId w:val="2"/>
  </w:num>
  <w:num w:numId="12">
    <w:abstractNumId w:val="2"/>
  </w:num>
  <w:num w:numId="13">
    <w:abstractNumId w:val="2"/>
  </w:num>
  <w:num w:numId="14">
    <w:abstractNumId w:val="2"/>
  </w:num>
  <w:num w:numId="15">
    <w:abstractNumId w:val="2"/>
  </w:num>
  <w:num w:numId="16">
    <w:abstractNumId w:val="2"/>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57134"/>
    <w:pPr>
      <w:widowControl w:val="false"/>
      <w:suppressAutoHyphens w:val="true"/>
      <w:bidi w:val="0"/>
      <w:spacing w:lineRule="auto" w:line="240" w:before="0" w:after="0"/>
      <w:jc w:val="left"/>
    </w:pPr>
    <w:rPr>
      <w:rFonts w:ascii="Times New Roman" w:hAnsi="Times New Roman" w:eastAsia="DejaVu Sans" w:cs="DejaVu Sans"/>
      <w:color w:val="auto"/>
      <w:kern w:val="2"/>
      <w:sz w:val="24"/>
      <w:szCs w:val="24"/>
      <w:lang w:val="fr-FR" w:eastAsia="hi-IN" w:bidi="hi-IN"/>
    </w:rPr>
  </w:style>
  <w:style w:type="paragraph" w:styleId="Titre1">
    <w:name w:val="Heading 1"/>
    <w:basedOn w:val="Normal"/>
    <w:next w:val="Corpsdetexte"/>
    <w:link w:val="Titre1Car"/>
    <w:qFormat/>
    <w:rsid w:val="00157134"/>
    <w:pPr>
      <w:keepNext w:val="true"/>
      <w:tabs>
        <w:tab w:val="clear" w:pos="708"/>
        <w:tab w:val="left" w:pos="360" w:leader="none"/>
      </w:tabs>
      <w:spacing w:before="240" w:after="120"/>
      <w:outlineLvl w:val="0"/>
    </w:pPr>
    <w:rPr>
      <w:rFonts w:ascii="Arial" w:hAnsi="Arial"/>
      <w:b/>
      <w:bCs/>
      <w:sz w:val="32"/>
      <w:szCs w:val="32"/>
    </w:rPr>
  </w:style>
  <w:style w:type="paragraph" w:styleId="Titre2">
    <w:name w:val="Heading 2"/>
    <w:basedOn w:val="Normal"/>
    <w:next w:val="Corpsdetexte"/>
    <w:link w:val="Titre2Car"/>
    <w:semiHidden/>
    <w:unhideWhenUsed/>
    <w:qFormat/>
    <w:rsid w:val="00157134"/>
    <w:pPr>
      <w:keepNext w:val="true"/>
      <w:tabs>
        <w:tab w:val="clear" w:pos="708"/>
        <w:tab w:val="left" w:pos="360" w:leader="none"/>
      </w:tabs>
      <w:spacing w:before="240" w:after="120"/>
      <w:outlineLvl w:val="1"/>
    </w:pPr>
    <w:rPr>
      <w:rFonts w:ascii="Arial" w:hAnsi="Arial"/>
      <w:b/>
      <w:bCs/>
      <w:i/>
      <w:iCs/>
      <w:sz w:val="28"/>
      <w:szCs w:val="28"/>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qFormat/>
    <w:rsid w:val="00157134"/>
    <w:rPr>
      <w:rFonts w:ascii="Arial" w:hAnsi="Arial" w:eastAsia="DejaVu Sans" w:cs="DejaVu Sans"/>
      <w:b/>
      <w:bCs/>
      <w:kern w:val="2"/>
      <w:sz w:val="32"/>
      <w:szCs w:val="32"/>
      <w:lang w:eastAsia="hi-IN" w:bidi="hi-IN"/>
    </w:rPr>
  </w:style>
  <w:style w:type="character" w:styleId="Titre2Car" w:customStyle="1">
    <w:name w:val="Titre 2 Car"/>
    <w:basedOn w:val="DefaultParagraphFont"/>
    <w:link w:val="Titre2"/>
    <w:semiHidden/>
    <w:qFormat/>
    <w:rsid w:val="00157134"/>
    <w:rPr>
      <w:rFonts w:ascii="Arial" w:hAnsi="Arial" w:eastAsia="DejaVu Sans" w:cs="DejaVu Sans"/>
      <w:b/>
      <w:bCs/>
      <w:i/>
      <w:iCs/>
      <w:kern w:val="2"/>
      <w:sz w:val="28"/>
      <w:szCs w:val="28"/>
      <w:lang w:eastAsia="hi-IN" w:bidi="hi-IN"/>
    </w:rPr>
  </w:style>
  <w:style w:type="character" w:styleId="CorpsdetexteCar" w:customStyle="1">
    <w:name w:val="Corps de texte Car"/>
    <w:basedOn w:val="DefaultParagraphFont"/>
    <w:link w:val="Corpsdetexte"/>
    <w:qFormat/>
    <w:rsid w:val="00157134"/>
    <w:rPr>
      <w:rFonts w:ascii="Times New Roman" w:hAnsi="Times New Roman" w:eastAsia="DejaVu Sans" w:cs="DejaVu Sans"/>
      <w:kern w:val="2"/>
      <w:sz w:val="24"/>
      <w:szCs w:val="24"/>
      <w:lang w:eastAsia="hi-IN" w:bidi="hi-IN"/>
    </w:rPr>
  </w:style>
  <w:style w:type="character" w:styleId="SoustitreCar" w:customStyle="1">
    <w:name w:val="Sous-titre Car"/>
    <w:basedOn w:val="DefaultParagraphFont"/>
    <w:link w:val="Sous-titre"/>
    <w:qFormat/>
    <w:rsid w:val="00157134"/>
    <w:rPr>
      <w:rFonts w:ascii="Arial" w:hAnsi="Arial" w:eastAsia="DejaVu Sans" w:cs="DejaVu Sans"/>
      <w:i/>
      <w:iCs/>
      <w:kern w:val="2"/>
      <w:sz w:val="28"/>
      <w:szCs w:val="28"/>
      <w:lang w:eastAsia="hi-IN" w:bidi="hi-IN"/>
    </w:rPr>
  </w:style>
  <w:style w:type="character" w:styleId="TitreCar" w:customStyle="1">
    <w:name w:val="Titre Car"/>
    <w:basedOn w:val="DefaultParagraphFont"/>
    <w:link w:val="Titre"/>
    <w:qFormat/>
    <w:rsid w:val="00157134"/>
    <w:rPr>
      <w:rFonts w:ascii="Arial" w:hAnsi="Arial" w:eastAsia="DejaVu Sans" w:cs="DejaVu Sans"/>
      <w:b/>
      <w:bCs/>
      <w:kern w:val="2"/>
      <w:sz w:val="36"/>
      <w:szCs w:val="36"/>
      <w:lang w:eastAsia="hi-IN" w:bidi="hi-IN"/>
    </w:rPr>
  </w:style>
  <w:style w:type="character" w:styleId="TextedebullesCar" w:customStyle="1">
    <w:name w:val="Texte de bulles Car"/>
    <w:basedOn w:val="DefaultParagraphFont"/>
    <w:link w:val="Textedebulles"/>
    <w:uiPriority w:val="99"/>
    <w:semiHidden/>
    <w:qFormat/>
    <w:rsid w:val="00157134"/>
    <w:rPr>
      <w:rFonts w:ascii="Tahoma" w:hAnsi="Tahoma" w:eastAsia="DejaVu Sans" w:cs="Mangal"/>
      <w:kern w:val="2"/>
      <w:sz w:val="16"/>
      <w:szCs w:val="14"/>
      <w:lang w:eastAsia="hi-IN" w:bidi="hi-IN"/>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link w:val="CorpsdetexteCar"/>
    <w:unhideWhenUsed/>
    <w:rsid w:val="00157134"/>
    <w:pPr>
      <w:spacing w:before="0" w:after="120"/>
      <w:ind w:firstLine="283"/>
      <w:jc w:val="both"/>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oustitre">
    <w:name w:val="Subtitle"/>
    <w:basedOn w:val="Normal"/>
    <w:next w:val="Corpsdetexte"/>
    <w:link w:val="Sous-titreCar"/>
    <w:qFormat/>
    <w:rsid w:val="00157134"/>
    <w:pPr>
      <w:keepNext w:val="true"/>
      <w:spacing w:before="240" w:after="120"/>
      <w:jc w:val="center"/>
    </w:pPr>
    <w:rPr>
      <w:rFonts w:ascii="Arial" w:hAnsi="Arial"/>
      <w:i/>
      <w:iCs/>
      <w:sz w:val="28"/>
      <w:szCs w:val="28"/>
    </w:rPr>
  </w:style>
  <w:style w:type="paragraph" w:styleId="Titreprincipal">
    <w:name w:val="Title"/>
    <w:basedOn w:val="Normal"/>
    <w:next w:val="Soustitre"/>
    <w:link w:val="TitreCar"/>
    <w:qFormat/>
    <w:rsid w:val="00157134"/>
    <w:pPr>
      <w:keepNext w:val="true"/>
      <w:spacing w:before="240" w:after="120"/>
      <w:jc w:val="center"/>
    </w:pPr>
    <w:rPr>
      <w:rFonts w:ascii="Arial" w:hAnsi="Arial"/>
      <w:b/>
      <w:bCs/>
      <w:sz w:val="36"/>
      <w:szCs w:val="36"/>
    </w:rPr>
  </w:style>
  <w:style w:type="paragraph" w:styleId="Contenudetableau" w:customStyle="1">
    <w:name w:val="Contenu de tableau"/>
    <w:basedOn w:val="Normal"/>
    <w:qFormat/>
    <w:rsid w:val="00157134"/>
    <w:pPr>
      <w:suppressLineNumbers/>
    </w:pPr>
    <w:rPr/>
  </w:style>
  <w:style w:type="paragraph" w:styleId="BalloonText">
    <w:name w:val="Balloon Text"/>
    <w:basedOn w:val="Normal"/>
    <w:link w:val="TextedebullesCar"/>
    <w:uiPriority w:val="99"/>
    <w:semiHidden/>
    <w:unhideWhenUsed/>
    <w:qFormat/>
    <w:rsid w:val="00157134"/>
    <w:pPr/>
    <w:rPr>
      <w:rFonts w:ascii="Tahoma" w:hAnsi="Tahoma" w:cs="Mangal"/>
      <w:sz w:val="16"/>
      <w:szCs w:val="14"/>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c12fe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Application>LibreOffice/7.0.3.1$Windows_X86_64 LibreOffice_project/d7547858d014d4cf69878db179d326fc3483e082</Application>
  <Pages>4</Pages>
  <Words>809</Words>
  <Characters>4344</Characters>
  <CharactersWithSpaces>5106</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2015-12-03T13:28:00Z</dcterms:created>
  <dc:creator>Nirgal</dc:creator>
  <dc:description/>
  <dc:language>fr-FR</dc:language>
  <cp:lastModifiedBy/>
  <dcterms:modified xsi:type="dcterms:W3CDTF">2021-12-07T17:16:03Z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