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D9488"/>
          <w:sz w:val="18"/>
          <w:szCs w:val="18"/>
        </w:rPr>
        <w:t xml:space="preserve">DATAMEAL ACADEMY</w:t>
      </w:r>
    </w:p>
    <w:p>
      <w:pPr>
        <w:pBdr>
          <w:bottom w:val="single" w:color="0D9488" w:sz="6" w:space="4"/>
        </w:pBdr>
        <w:spacing w:after="60"/>
      </w:pP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Travail de groupe 1 — modèle de rapport</w:t>
      </w:r>
    </w:p>
    <w:p>
      <w:pPr>
        <w:spacing w:after="24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Concevoir une collecte de données en équipe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document est le rendu du groupe. Remplissez-le à plusieurs, exportez-le en PDF, puis déposez-le depuis votre espace « Travaux de groupe ». Un seul membre dépose, pour tout le groupe. Supprimez les consignes en gris au fur et à mesure.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Identification du groupe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Groupe : ______________________     Cohorte : ______________     Date de remise : 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1500"/>
        <w:gridCol w:w="1460"/>
      </w:tblGrid>
      <w:tr>
        <w:tc>
          <w:tcPr>
            <w:tcW w:type="dxa" w:w="26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 complet</w:t>
            </w:r>
          </w:p>
        </w:tc>
        <w:tc>
          <w:tcPr>
            <w:tcW w:type="dxa" w:w="38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Adresse email</w:t>
            </w:r>
          </w:p>
        </w:tc>
        <w:tc>
          <w:tcPr>
            <w:tcW w:type="dxa" w:w="15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contribué</w:t>
            </w:r>
          </w:p>
        </w:tc>
        <w:tc>
          <w:tcPr>
            <w:tcW w:type="dxa" w:w="146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Rôle tenu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1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2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3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Les noms et adresses de TOUS les membres doivent figurer ci-dessus, et la colonne « a contribué » doit refléter la réalité. C'est cette déclaration qui fait foi si une contribution est contestée.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La commande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Une ONG vous commande l'évaluation d'un projet de maraîchage : mesurer son effet sur les revenus de 200 ménages. Votre groupe cadre la collecte, construit le questionnaire dans KoboToolbox et défend ses choix d'échantillonnage.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Partie commune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1. Cadrage de l'évaluation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Question d'évaluation, indicateurs retenus, unité d'observation. Dites ce que vous cherchez à établir, et ce que vous renoncez à mesurer.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2. Le questionnaire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Structure du formulaire, types de questions, contraintes et sauts. Joignez le lien de partage KoboToolbox ou le XLSForm dans l'archive.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3. Plan d'échantillonnage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Taille, méthode de tirage, base de sondage. Justifiez : un échantillon non justifié est un échantillon non défendable.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4. Limites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votre dispositif ne permettra pas de conclure, et pourquoi.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Contributions individuelles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Chaque membre rédige SA section, en son nom. Une section vide vaut absence de contribution et sera lue comme telle, par le groupe comme par le formateur.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1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2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3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Répartition du travail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Qui a fait quoi, et quand. Cette section se remplit en fin de projet, mais se tient à jour depuis le début — reconstituer trois semaines de travail la veille du rendu ne produit jamais rien de juste.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Déclaration d'intégrité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Nous déclarons que ce rapport est le produit du travail de notre groupe, que les sources utilisées sont citées, et que les contributions déclarées ci-dessus sont exactes.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Signatures :  ____________________     ____________________    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Travail de groupe 1 — modèle de rapport</dc:title>
  <dc:creator>DataMEAL Academy</dc:creator>
  <dc:description>Concevoir une collecte de données en équipe</dc:description>
  <cp:lastModifiedBy>Un-named</cp:lastModifiedBy>
  <cp:revision>1</cp:revision>
  <dcterms:created xsi:type="dcterms:W3CDTF">2026-08-24T16:37:00.857Z</dcterms:created>
  <dcterms:modified xsi:type="dcterms:W3CDTF">2026-08-24T16:37:00.858Z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