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
        <w:jc w:val="center"/>
      </w:pPr>
      <w:r>
        <w:rPr>
          <w:b/>
          <w:bCs/>
          <w:color w:val="c2447a"/>
          <w:sz w:val="20"/>
          <w:szCs w:val="20"/>
          <w:rFonts w:ascii="Courier New" w:cs="Courier New" w:eastAsia="Courier New" w:hAnsi="Courier New"/>
        </w:rPr>
        <w:t xml:space="preserve">THE LAST FIVE YEARS · THE SECOND SCREEN</w:t>
      </w:r>
    </w:p>
    <w:p>
      <w:pPr>
        <w:spacing w:after="60"/>
        <w:jc w:val="center"/>
      </w:pPr>
      <w:r>
        <w:rPr>
          <w:b/>
          <w:bCs/>
          <w:color w:val="1a1d26"/>
          <w:sz w:val="52"/>
          <w:szCs w:val="52"/>
          <w:rFonts w:ascii="Georgia" w:cs="Georgia" w:eastAsia="Georgia" w:hAnsi="Georgia"/>
        </w:rPr>
        <w:t xml:space="preserve">Shot List &amp; Asset Naming</w:t>
      </w:r>
    </w:p>
    <w:p>
      <w:pPr>
        <w:spacing w:after="260"/>
        <w:jc w:val="center"/>
      </w:pPr>
      <w:r>
        <w:rPr>
          <w:i/>
          <w:iCs/>
          <w:color w:val="6b7280"/>
          <w:sz w:val="19"/>
          <w:szCs w:val="19"/>
          <w:rFonts w:ascii="Georgia" w:cs="Georgia" w:eastAsia="Georgia" w:hAnsi="Georgia"/>
        </w:rPr>
        <w:t xml:space="preserve">Every photo, video and audio file the show needs — what to shoot, and the exact filename to upload.</w:t>
      </w:r>
    </w:p>
    <w:p>
      <w:pPr>
        <w:spacing w:after="80"/>
      </w:pPr>
      <w:r>
        <w:rPr>
          <w:b/>
          <w:bCs/>
          <w:i w:val="false"/>
          <w:iCs w:val="false"/>
          <w:color w:val="6b7280"/>
          <w:sz w:val="18"/>
          <w:szCs w:val="18"/>
          <w:rFonts w:ascii="Courier New" w:cs="Courier New" w:eastAsia="Courier New" w:hAnsi="Courier New"/>
        </w:rPr>
        <w:t xml:space="preserve">HOW TO NAME AND UPLOAD</w:t>
      </w:r>
    </w:p>
    <w:p>
      <w:pPr>
        <w:spacing w:after="70"/>
      </w:pPr>
      <w:r>
        <w:rPr>
          <w:b/>
          <w:bCs/>
          <w:color w:val="8a6d10"/>
          <w:sz w:val="17"/>
          <w:szCs w:val="17"/>
          <w:rFonts w:ascii="Courier New" w:cs="Courier New" w:eastAsia="Courier New" w:hAnsi="Courier New"/>
        </w:rPr>
        <w:t xml:space="preserve">Naming rule:  </w:t>
      </w:r>
      <w:r>
        <w:rPr>
          <w:color w:val="1a1d26"/>
          <w:sz w:val="18"/>
          <w:szCs w:val="18"/>
          <w:rFonts w:ascii="Georgia" w:cs="Georgia" w:eastAsia="Georgia" w:hAnsi="Georgia"/>
        </w:rPr>
        <w:t xml:space="preserve">Every filename says WHERE it plays, WHAT it is, and WHICH CAST, in this order:  S&lt;song&gt;-&lt;code&gt;-&lt;what&gt;-&lt;CAST&gt;.&lt;ext&gt;   The cast tag is ML (Maegan &amp; Landon), AC (Andrew &amp; Charlie), or SHARED (one file serves both casts). The code (M2, M15, V2…) is the part the system reads — never change it; the rest is for humans.</w:t>
      </w:r>
    </w:p>
    <w:p>
      <w:pPr>
        <w:spacing w:after="70"/>
      </w:pPr>
      <w:r>
        <w:rPr>
          <w:b/>
          <w:bCs/>
          <w:color w:val="8a6d10"/>
          <w:sz w:val="17"/>
          <w:szCs w:val="17"/>
          <w:rFonts w:ascii="Courier New" w:cs="Courier New" w:eastAsia="Courier New" w:hAnsi="Courier New"/>
        </w:rPr>
        <w:t xml:space="preserve">Examples:  </w:t>
      </w:r>
      <w:r>
        <w:rPr>
          <w:color w:val="1a1d26"/>
          <w:sz w:val="18"/>
          <w:szCs w:val="18"/>
          <w:rFonts w:ascii="Georgia" w:cs="Georgia" w:eastAsia="Georgia" w:hAnsi="Georgia"/>
        </w:rPr>
        <w:t xml:space="preserve">S01-M4-wedding-portrait-ML.jpg   S01-M4-wedding-portrait-AC.jpg   S06-M23-christmas-wallpaper-SHARED.jpg   S07-V2-facetime-jamie-desk-ML.mp4   S07-V2-facetime-jamie-desk-AC.mp4</w:t>
      </w:r>
    </w:p>
    <w:p>
      <w:pPr>
        <w:spacing w:after="70"/>
      </w:pPr>
      <w:r>
        <w:rPr>
          <w:b/>
          <w:bCs/>
          <w:color w:val="8a6d10"/>
          <w:sz w:val="17"/>
          <w:szCs w:val="17"/>
          <w:rFonts w:ascii="Courier New" w:cs="Courier New" w:eastAsia="Courier New" w:hAnsi="Courier New"/>
        </w:rPr>
        <w:t xml:space="preserve">Photos:  </w:t>
      </w:r>
      <w:r>
        <w:rPr>
          <w:color w:val="1a1d26"/>
          <w:sz w:val="18"/>
          <w:szCs w:val="18"/>
          <w:rFonts w:ascii="Georgia" w:cs="Georgia" w:eastAsia="Georgia" w:hAnsi="Georgia"/>
        </w:rPr>
        <w:t xml:space="preserve">JPG (convert HEIC). Long side at least 1600 px. Keep each file under 8 MB so it travels through the Drive connector.</w:t>
      </w:r>
    </w:p>
    <w:p>
      <w:pPr>
        <w:spacing w:after="70"/>
      </w:pPr>
      <w:r>
        <w:rPr>
          <w:b/>
          <w:bCs/>
          <w:color w:val="8a6d10"/>
          <w:sz w:val="17"/>
          <w:szCs w:val="17"/>
          <w:rFonts w:ascii="Courier New" w:cs="Courier New" w:eastAsia="Courier New" w:hAnsi="Courier New"/>
        </w:rPr>
        <w:t xml:space="preserve">Video:  </w:t>
      </w:r>
      <w:r>
        <w:rPr>
          <w:color w:val="1a1d26"/>
          <w:sz w:val="18"/>
          <w:szCs w:val="18"/>
          <w:rFonts w:ascii="Georgia" w:cs="Georgia" w:eastAsia="Georgia" w:hAnsi="Georgia"/>
        </w:rPr>
        <w:t xml:space="preserve">MP4 (H.264), 1920×1080 landscape. The video is larger than the Drive transfer limit: upload it to the GitHub repo (Add file → Upload files, into assets/) or give it to the show laptop — tell me which.</w:t>
      </w:r>
    </w:p>
    <w:p>
      <w:pPr>
        <w:spacing w:after="70"/>
      </w:pPr>
      <w:r>
        <w:rPr>
          <w:b/>
          <w:bCs/>
          <w:color w:val="8a6d10"/>
          <w:sz w:val="17"/>
          <w:szCs w:val="17"/>
          <w:rFonts w:ascii="Courier New" w:cs="Courier New" w:eastAsia="Courier New" w:hAnsi="Courier New"/>
        </w:rPr>
        <w:t xml:space="preserve">Where:  </w:t>
      </w:r>
      <w:r>
        <w:rPr>
          <w:color w:val="1a1d26"/>
          <w:sz w:val="18"/>
          <w:szCs w:val="18"/>
          <w:rFonts w:ascii="Georgia" w:cs="Georgia" w:eastAsia="Georgia" w:hAnsi="Georgia"/>
        </w:rPr>
        <w:t xml:space="preserve">One Google Drive folder named  L5Y ASSETS , files flat inside it (no subfolders). Tell me when files land — I pull them and place every one by its code. A missing file keeps its placeholder, so partial uploads never break the show.</w:t>
      </w:r>
    </w:p>
    <w:p>
      <w:pPr>
        <w:spacing w:before="320" w:after="100"/>
      </w:pPr>
      <w:r>
        <w:rPr>
          <w:b/>
          <w:bCs/>
          <w:color w:val="1a1d26"/>
          <w:sz w:val="26"/>
          <w:szCs w:val="26"/>
          <w:rFonts w:ascii="Georgia" w:cs="Georgia" w:eastAsia="Georgia" w:hAnsi="Georgia"/>
        </w:rPr>
        <w:t xml:space="preserve">SHOOT — every photo and video the locked build needs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6%"/>
            <w:shd w:fill="e8f0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Code</w:t>
            </w:r>
          </w:p>
        </w:tc>
        <w:tc>
          <w:tcPr>
            <w:tcW w:type="pct" w:w="12%"/>
            <w:shd w:fill="e8f0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Upload as</w:t>
            </w:r>
          </w:p>
        </w:tc>
        <w:tc>
          <w:tcPr>
            <w:tcW w:type="pct" w:w="14%"/>
            <w:shd w:fill="e8f0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What it is</w:t>
            </w:r>
          </w:p>
        </w:tc>
        <w:tc>
          <w:tcPr>
            <w:tcW w:type="pct" w:w="32%"/>
            <w:shd w:fill="e8f0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Shoot this</w:t>
            </w:r>
          </w:p>
        </w:tc>
        <w:tc>
          <w:tcPr>
            <w:tcW w:type="pct" w:w="9%"/>
            <w:shd w:fill="e8f0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Who</w:t>
            </w:r>
          </w:p>
        </w:tc>
        <w:tc>
          <w:tcPr>
            <w:tcW w:type="pct" w:w="9%"/>
            <w:shd w:fill="e8f0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Era</w:t>
            </w:r>
          </w:p>
        </w:tc>
        <w:tc>
          <w:tcPr>
            <w:tcW w:type="pct" w:w="10%"/>
            <w:shd w:fill="e8f0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Format</w:t>
            </w:r>
          </w:p>
        </w:tc>
        <w:tc>
          <w:tcPr>
            <w:tcW w:type="pct" w:w="8%"/>
            <w:shd w:fill="e8f0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Appears in</w:t>
            </w:r>
          </w:p>
        </w:tc>
      </w:tr>
      <w:tr>
        <w:tc>
          <w:tcPr>
            <w:tcW w:type="pct" w:w="6%"/>
            <w:tcMar>
              <w:top w:type="dxa" w:w="60"/>
              <w:left w:type="dxa" w:w="90"/>
              <w:bottom w:type="dxa" w:w="60"/>
              <w:right w:type="dxa" w:w="90"/>
            </w:tcMar>
          </w:tcPr>
          <w:p>
            <w:r>
              <w:rPr>
                <w:b/>
                <w:bCs/>
                <w:color w:val="1a1d26"/>
                <w:sz w:val="17"/>
                <w:szCs w:val="17"/>
                <w:rFonts w:ascii="Courier New" w:cs="Courier New" w:eastAsia="Courier New" w:hAnsi="Courier New"/>
              </w:rPr>
              <w:t xml:space="preserve">M24</w:t>
            </w:r>
          </w:p>
        </w:tc>
        <w:tc>
          <w:tcPr>
            <w:tcW w:type="pct" w:w="12%"/>
            <w:tcMar>
              <w:top w:type="dxa" w:w="60"/>
              <w:left w:type="dxa" w:w="90"/>
              <w:bottom w:type="dxa" w:w="60"/>
              <w:right w:type="dxa" w:w="90"/>
            </w:tcMar>
          </w:tcPr>
          <w:p>
            <w:r>
              <w:rPr>
                <w:b w:val="false"/>
                <w:bCs w:val="false"/>
                <w:color w:val="8a6d10"/>
                <w:sz w:val="14"/>
                <w:szCs w:val="14"/>
                <w:rFonts w:ascii="Courier New" w:cs="Courier New" w:eastAsia="Courier New" w:hAnsi="Courier New"/>
              </w:rPr>
              <w:t xml:space="preserve">S01-M24-cathy-wallpaper-jamie-ML.jpg</w:t>
            </w:r>
          </w:p>
          <w:p>
            <w:r>
              <w:rPr>
                <w:b w:val="false"/>
                <w:bCs w:val="false"/>
                <w:color w:val="8a6d10"/>
                <w:sz w:val="14"/>
                <w:szCs w:val="14"/>
                <w:rFonts w:ascii="Courier New" w:cs="Courier New" w:eastAsia="Courier New" w:hAnsi="Courier New"/>
              </w:rPr>
              <w:t xml:space="preserve">S01-M24-cathy-wallpaper-jamie-AC.jpg</w:t>
            </w:r>
          </w:p>
        </w:tc>
        <w:tc>
          <w:tcPr>
            <w:tcW w:type="pct" w:w="14%"/>
            <w:tcMar>
              <w:top w:type="dxa" w:w="60"/>
              <w:left w:type="dxa" w:w="90"/>
              <w:bottom w:type="dxa" w:w="60"/>
              <w:right w:type="dxa" w:w="90"/>
            </w:tcMar>
          </w:tcPr>
          <w:p>
            <w:r>
              <w:rPr>
                <w:b/>
                <w:bCs/>
                <w:color w:val="1a1d26"/>
                <w:sz w:val="15"/>
                <w:szCs w:val="15"/>
                <w:rFonts w:ascii="Georgia" w:cs="Georgia" w:eastAsia="Georgia" w:hAnsi="Georgia"/>
              </w:rPr>
              <w:t xml:space="preserve">Cathy's lock-screen wallpaper — a photo of Jamie</w:t>
            </w:r>
          </w:p>
        </w:tc>
        <w:tc>
          <w:tcPr>
            <w:tcW w:type="pct" w:w="32%"/>
            <w:tcMar>
              <w:top w:type="dxa" w:w="60"/>
              <w:left w:type="dxa" w:w="90"/>
              <w:bottom w:type="dxa" w:w="60"/>
              <w:right w:type="dxa" w:w="90"/>
            </w:tcMar>
          </w:tcPr>
          <w:p>
            <w:r>
              <w:rPr>
                <w:b w:val="false"/>
                <w:bCs w:val="false"/>
                <w:color w:val="1a1d26"/>
                <w:sz w:val="15"/>
                <w:szCs w:val="15"/>
                <w:rFonts w:ascii="Georgia" w:cs="Georgia" w:eastAsia="Georgia" w:hAnsi="Georgia"/>
              </w:rPr>
              <w:t xml:space="preserve">Jamie alone, candid, early-relationship feel (2021). It is HER wallpaper, so it is a photo she took of him: relaxed, looking near the camera, warm light. No text, nothing busy in the top third (the clock sits there). (A lock screen needs a wallpaper; this is the realism default. If you would rather she has a plain wallpaper, skip this one.)</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Jamie only</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September–October 2021</w:t>
            </w:r>
          </w:p>
        </w:tc>
        <w:tc>
          <w:tcPr>
            <w:tcW w:type="pct" w:w="10%"/>
            <w:tcMar>
              <w:top w:type="dxa" w:w="60"/>
              <w:left w:type="dxa" w:w="90"/>
              <w:bottom w:type="dxa" w:w="60"/>
              <w:right w:type="dxa" w:w="90"/>
            </w:tcMar>
          </w:tcPr>
          <w:p>
            <w:r>
              <w:rPr>
                <w:b w:val="false"/>
                <w:bCs w:val="false"/>
                <w:color w:val="1a1d26"/>
                <w:sz w:val="15"/>
                <w:szCs w:val="15"/>
                <w:rFonts w:ascii="Georgia" w:cs="Georgia" w:eastAsia="Georgia" w:hAnsi="Georgia"/>
              </w:rPr>
              <w:t xml:space="preserve">PORTRAIT (phone wallpaper, 9:19.5 — shoot vertical, leave headroom top and bottom for the clock)</w:t>
            </w:r>
          </w:p>
        </w:tc>
        <w:tc>
          <w:tcPr>
            <w:tcW w:type="pct" w:w="8%"/>
            <w:tcMar>
              <w:top w:type="dxa" w:w="60"/>
              <w:left w:type="dxa" w:w="90"/>
              <w:bottom w:type="dxa" w:w="60"/>
              <w:right w:type="dxa" w:w="90"/>
            </w:tcMar>
          </w:tcPr>
          <w:p>
            <w:r>
              <w:rPr>
                <w:b w:val="false"/>
                <w:bCs w:val="false"/>
                <w:color w:val="1a1d26"/>
                <w:sz w:val="15"/>
                <w:szCs w:val="15"/>
                <w:rFonts w:ascii="Georgia" w:cs="Georgia" w:eastAsia="Georgia" w:hAnsi="Georgia"/>
              </w:rPr>
              <w:t xml:space="preserve">Songs 1, 10, 14 — her lock screen (and the falling-pages loop)</w:t>
            </w:r>
          </w:p>
        </w:tc>
      </w:tr>
      <w:tr>
        <w:tc>
          <w:tcPr>
            <w:tcW w:type="pct" w:w="6%"/>
            <w:tcMar>
              <w:top w:type="dxa" w:w="60"/>
              <w:left w:type="dxa" w:w="90"/>
              <w:bottom w:type="dxa" w:w="60"/>
              <w:right w:type="dxa" w:w="90"/>
            </w:tcMar>
          </w:tcPr>
          <w:p>
            <w:r>
              <w:rPr>
                <w:b/>
                <w:bCs/>
                <w:color w:val="1a1d26"/>
                <w:sz w:val="17"/>
                <w:szCs w:val="17"/>
                <w:rFonts w:ascii="Courier New" w:cs="Courier New" w:eastAsia="Courier New" w:hAnsi="Courier New"/>
              </w:rPr>
              <w:t xml:space="preserve">M15</w:t>
            </w:r>
          </w:p>
        </w:tc>
        <w:tc>
          <w:tcPr>
            <w:tcW w:type="pct" w:w="12%"/>
            <w:tcMar>
              <w:top w:type="dxa" w:w="60"/>
              <w:left w:type="dxa" w:w="90"/>
              <w:bottom w:type="dxa" w:w="60"/>
              <w:right w:type="dxa" w:w="90"/>
            </w:tcMar>
          </w:tcPr>
          <w:p>
            <w:r>
              <w:rPr>
                <w:b w:val="false"/>
                <w:bCs w:val="false"/>
                <w:color w:val="8a6d10"/>
                <w:sz w:val="14"/>
                <w:szCs w:val="14"/>
                <w:rFonts w:ascii="Courier New" w:cs="Courier New" w:eastAsia="Courier New" w:hAnsi="Courier New"/>
              </w:rPr>
              <w:t xml:space="preserve">S01-M15-the-couch-nine-months-ML.jpg</w:t>
            </w:r>
          </w:p>
          <w:p>
            <w:r>
              <w:rPr>
                <w:b w:val="false"/>
                <w:bCs w:val="false"/>
                <w:color w:val="8a6d10"/>
                <w:sz w:val="14"/>
                <w:szCs w:val="14"/>
                <w:rFonts w:ascii="Courier New" w:cs="Courier New" w:eastAsia="Courier New" w:hAnsi="Courier New"/>
              </w:rPr>
              <w:t xml:space="preserve">S01-M15-the-couch-nine-months-AC.jpg</w:t>
            </w:r>
          </w:p>
        </w:tc>
        <w:tc>
          <w:tcPr>
            <w:tcW w:type="pct" w:w="14%"/>
            <w:tcMar>
              <w:top w:type="dxa" w:w="60"/>
              <w:left w:type="dxa" w:w="90"/>
              <w:bottom w:type="dxa" w:w="60"/>
              <w:right w:type="dxa" w:w="90"/>
            </w:tcMar>
          </w:tcPr>
          <w:p>
            <w:r>
              <w:rPr>
                <w:b/>
                <w:bCs/>
                <w:color w:val="1a1d26"/>
                <w:sz w:val="15"/>
                <w:szCs w:val="15"/>
                <w:rFonts w:ascii="Georgia" w:cs="Georgia" w:eastAsia="Georgia" w:hAnsi="Georgia"/>
              </w:rPr>
              <w:t xml:space="preserve">The hideous couch — nine months in (the card that closes Song 1)</w:t>
            </w:r>
          </w:p>
        </w:tc>
        <w:tc>
          <w:tcPr>
            <w:tcW w:type="pct" w:w="32%"/>
            <w:tcMar>
              <w:top w:type="dxa" w:w="60"/>
              <w:left w:type="dxa" w:w="90"/>
              <w:bottom w:type="dxa" w:w="60"/>
              <w:right w:type="dxa" w:w="90"/>
            </w:tcMar>
          </w:tcPr>
          <w:p>
            <w:r>
              <w:rPr>
                <w:b w:val="false"/>
                <w:bCs w:val="false"/>
                <w:color w:val="1a1d26"/>
                <w:sz w:val="15"/>
                <w:szCs w:val="15"/>
                <w:rFonts w:ascii="Georgia" w:cs="Georgia" w:eastAsia="Georgia" w:hAnsi="Georgia"/>
              </w:rPr>
              <w:t xml:space="preserve">The two of them on a genuinely ugly secondhand couch in the first apartment, deliriously happy — this is her “nine months in and our apartment has a name. it is called The Couch.” post, and it is the photo that fills the whole screen to close Song 1. Make it the best photo of the set.</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Both</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June 2022 — nine months in, the first apartment</w:t>
            </w:r>
          </w:p>
        </w:tc>
        <w:tc>
          <w:tcPr>
            <w:tcW w:type="pct" w:w="10%"/>
            <w:tcMar>
              <w:top w:type="dxa" w:w="60"/>
              <w:left w:type="dxa" w:w="90"/>
              <w:bottom w:type="dxa" w:w="60"/>
              <w:right w:type="dxa" w:w="90"/>
            </w:tcMar>
          </w:tcPr>
          <w:p>
            <w:r>
              <w:rPr>
                <w:b w:val="false"/>
                <w:bCs w:val="false"/>
                <w:color w:val="1a1d26"/>
                <w:sz w:val="15"/>
                <w:szCs w:val="15"/>
                <w:rFonts w:ascii="Georgia" w:cs="Georgia" w:eastAsia="Georgia" w:hAnsi="Georgia"/>
              </w:rPr>
              <w:t xml:space="preserve">4:3 landscape</w:t>
            </w:r>
          </w:p>
        </w:tc>
        <w:tc>
          <w:tcPr>
            <w:tcW w:type="pct" w:w="8%"/>
            <w:tcMar>
              <w:top w:type="dxa" w:w="60"/>
              <w:left w:type="dxa" w:w="90"/>
              <w:bottom w:type="dxa" w:w="60"/>
              <w:right w:type="dxa" w:w="90"/>
            </w:tcMar>
          </w:tcPr>
          <w:p>
            <w:r>
              <w:rPr>
                <w:b w:val="false"/>
                <w:bCs w:val="false"/>
                <w:color w:val="1a1d26"/>
                <w:sz w:val="15"/>
                <w:szCs w:val="15"/>
                <w:rFonts w:ascii="Georgia" w:cs="Georgia" w:eastAsia="Georgia" w:hAnsi="Georgia"/>
              </w:rPr>
              <w:t xml:space="preserve">Song 1 — Facebook Memory, 4 years ago (and the falling-pages loop)</w:t>
            </w:r>
          </w:p>
        </w:tc>
      </w:tr>
      <w:tr>
        <w:tc>
          <w:tcPr>
            <w:tcW w:type="pct" w:w="6%"/>
            <w:tcMar>
              <w:top w:type="dxa" w:w="60"/>
              <w:left w:type="dxa" w:w="90"/>
              <w:bottom w:type="dxa" w:w="60"/>
              <w:right w:type="dxa" w:w="90"/>
            </w:tcMar>
          </w:tcPr>
          <w:p>
            <w:r>
              <w:rPr>
                <w:b/>
                <w:bCs/>
                <w:color w:val="1a1d26"/>
                <w:sz w:val="17"/>
                <w:szCs w:val="17"/>
                <w:rFonts w:ascii="Courier New" w:cs="Courier New" w:eastAsia="Courier New" w:hAnsi="Courier New"/>
              </w:rPr>
              <w:t xml:space="preserve">M3a</w:t>
            </w:r>
          </w:p>
        </w:tc>
        <w:tc>
          <w:tcPr>
            <w:tcW w:type="pct" w:w="12%"/>
            <w:tcMar>
              <w:top w:type="dxa" w:w="60"/>
              <w:left w:type="dxa" w:w="90"/>
              <w:bottom w:type="dxa" w:w="60"/>
              <w:right w:type="dxa" w:w="90"/>
            </w:tcMar>
          </w:tcPr>
          <w:p>
            <w:r>
              <w:rPr>
                <w:b w:val="false"/>
                <w:bCs w:val="false"/>
                <w:color w:val="8a6d10"/>
                <w:sz w:val="14"/>
                <w:szCs w:val="14"/>
                <w:rFonts w:ascii="Courier New" w:cs="Courier New" w:eastAsia="Courier New" w:hAnsi="Courier New"/>
              </w:rPr>
              <w:t xml:space="preserve">S01-M3a-ring-rowboat-ML.jpg</w:t>
            </w:r>
          </w:p>
          <w:p>
            <w:r>
              <w:rPr>
                <w:b w:val="false"/>
                <w:bCs w:val="false"/>
                <w:color w:val="8a6d10"/>
                <w:sz w:val="14"/>
                <w:szCs w:val="14"/>
                <w:rFonts w:ascii="Courier New" w:cs="Courier New" w:eastAsia="Courier New" w:hAnsi="Courier New"/>
              </w:rPr>
              <w:t xml:space="preserve">S01-M3a-ring-rowboat-AC.jpg</w:t>
            </w:r>
          </w:p>
        </w:tc>
        <w:tc>
          <w:tcPr>
            <w:tcW w:type="pct" w:w="14%"/>
            <w:tcMar>
              <w:top w:type="dxa" w:w="60"/>
              <w:left w:type="dxa" w:w="90"/>
              <w:bottom w:type="dxa" w:w="60"/>
              <w:right w:type="dxa" w:w="90"/>
            </w:tcMar>
          </w:tcPr>
          <w:p>
            <w:r>
              <w:rPr>
                <w:b/>
                <w:bCs/>
                <w:color w:val="1a1d26"/>
                <w:sz w:val="15"/>
                <w:szCs w:val="15"/>
                <w:rFonts w:ascii="Georgia" w:cs="Georgia" w:eastAsia="Georgia" w:hAnsi="Georgia"/>
              </w:rPr>
              <w:t xml:space="preserve">The ring, the rowboat</w:t>
            </w:r>
          </w:p>
        </w:tc>
        <w:tc>
          <w:tcPr>
            <w:tcW w:type="pct" w:w="32%"/>
            <w:tcMar>
              <w:top w:type="dxa" w:w="60"/>
              <w:left w:type="dxa" w:w="90"/>
              <w:bottom w:type="dxa" w:w="60"/>
              <w:right w:type="dxa" w:w="90"/>
            </w:tcMar>
          </w:tcPr>
          <w:p>
            <w:r>
              <w:rPr>
                <w:b w:val="false"/>
                <w:bCs w:val="false"/>
                <w:color w:val="1a1d26"/>
                <w:sz w:val="15"/>
                <w:szCs w:val="15"/>
                <w:rFonts w:ascii="Georgia" w:cs="Georgia" w:eastAsia="Georgia" w:hAnsi="Georgia"/>
              </w:rPr>
              <w:t xml:space="preserve">The engagement: her hand with the ring in the foreground, the Central Park rowboat / water behind (or a rowboat-dock stand-in). Attached to “he asked. I said yes before he finished 💍”.</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Cathy's hand + ring (Jamie optional, background)</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June 12, 2023</w:t>
            </w:r>
          </w:p>
        </w:tc>
        <w:tc>
          <w:tcPr>
            <w:tcW w:type="pct" w:w="10%"/>
            <w:tcMar>
              <w:top w:type="dxa" w:w="60"/>
              <w:left w:type="dxa" w:w="90"/>
              <w:bottom w:type="dxa" w:w="60"/>
              <w:right w:type="dxa" w:w="90"/>
            </w:tcMar>
          </w:tcPr>
          <w:p>
            <w:r>
              <w:rPr>
                <w:b w:val="false"/>
                <w:bCs w:val="false"/>
                <w:color w:val="1a1d26"/>
                <w:sz w:val="15"/>
                <w:szCs w:val="15"/>
                <w:rFonts w:ascii="Georgia" w:cs="Georgia" w:eastAsia="Georgia" w:hAnsi="Georgia"/>
              </w:rPr>
              <w:t xml:space="preserve">4:5 portrait</w:t>
            </w:r>
          </w:p>
        </w:tc>
        <w:tc>
          <w:tcPr>
            <w:tcW w:type="pct" w:w="8%"/>
            <w:tcMar>
              <w:top w:type="dxa" w:w="60"/>
              <w:left w:type="dxa" w:w="90"/>
              <w:bottom w:type="dxa" w:w="60"/>
              <w:right w:type="dxa" w:w="90"/>
            </w:tcMar>
          </w:tcPr>
          <w:p>
            <w:r>
              <w:rPr>
                <w:b w:val="false"/>
                <w:bCs w:val="false"/>
                <w:color w:val="1a1d26"/>
                <w:sz w:val="15"/>
                <w:szCs w:val="15"/>
                <w:rFonts w:ascii="Georgia" w:cs="Georgia" w:eastAsia="Georgia" w:hAnsi="Georgia"/>
              </w:rPr>
              <w:t xml:space="preserve">Song 1 — Facebook Memory, 3 years ago (and the falling-pages loop)</w:t>
            </w:r>
          </w:p>
        </w:tc>
      </w:tr>
      <w:tr>
        <w:tc>
          <w:tcPr>
            <w:tcW w:type="pct" w:w="6%"/>
            <w:tcMar>
              <w:top w:type="dxa" w:w="60"/>
              <w:left w:type="dxa" w:w="90"/>
              <w:bottom w:type="dxa" w:w="60"/>
              <w:right w:type="dxa" w:w="90"/>
            </w:tcMar>
          </w:tcPr>
          <w:p>
            <w:r>
              <w:rPr>
                <w:b/>
                <w:bCs/>
                <w:color w:val="1a1d26"/>
                <w:sz w:val="17"/>
                <w:szCs w:val="17"/>
                <w:rFonts w:ascii="Courier New" w:cs="Courier New" w:eastAsia="Courier New" w:hAnsi="Courier New"/>
              </w:rPr>
              <w:t xml:space="preserve">M2</w:t>
            </w:r>
          </w:p>
        </w:tc>
        <w:tc>
          <w:tcPr>
            <w:tcW w:type="pct" w:w="12%"/>
            <w:tcMar>
              <w:top w:type="dxa" w:w="60"/>
              <w:left w:type="dxa" w:w="90"/>
              <w:bottom w:type="dxa" w:w="60"/>
              <w:right w:type="dxa" w:w="90"/>
            </w:tcMar>
          </w:tcPr>
          <w:p>
            <w:r>
              <w:rPr>
                <w:b w:val="false"/>
                <w:bCs w:val="false"/>
                <w:color w:val="8a6d10"/>
                <w:sz w:val="14"/>
                <w:szCs w:val="14"/>
                <w:rFonts w:ascii="Courier New" w:cs="Courier New" w:eastAsia="Courier New" w:hAnsi="Courier New"/>
              </w:rPr>
              <w:t xml:space="preserve">S01-M2-jamie-cathy-bear-ML.jpg</w:t>
            </w:r>
          </w:p>
          <w:p>
            <w:r>
              <w:rPr>
                <w:b w:val="false"/>
                <w:bCs w:val="false"/>
                <w:color w:val="8a6d10"/>
                <w:sz w:val="14"/>
                <w:szCs w:val="14"/>
                <w:rFonts w:ascii="Courier New" w:cs="Courier New" w:eastAsia="Courier New" w:hAnsi="Courier New"/>
              </w:rPr>
              <w:t xml:space="preserve">S01-M2-jamie-cathy-bear-AC.jpg</w:t>
            </w:r>
          </w:p>
        </w:tc>
        <w:tc>
          <w:tcPr>
            <w:tcW w:type="pct" w:w="14%"/>
            <w:tcMar>
              <w:top w:type="dxa" w:w="60"/>
              <w:left w:type="dxa" w:w="90"/>
              <w:bottom w:type="dxa" w:w="60"/>
              <w:right w:type="dxa" w:w="90"/>
            </w:tcMar>
          </w:tcPr>
          <w:p>
            <w:r>
              <w:rPr>
                <w:b/>
                <w:bCs/>
                <w:color w:val="1a1d26"/>
                <w:sz w:val="15"/>
                <w:szCs w:val="15"/>
                <w:rFonts w:ascii="Georgia" w:cs="Georgia" w:eastAsia="Georgia" w:hAnsi="Georgia"/>
              </w:rPr>
              <w:t xml:space="preserve">Jamie giving Cathy the bear</w:t>
            </w:r>
          </w:p>
        </w:tc>
        <w:tc>
          <w:tcPr>
            <w:tcW w:type="pct" w:w="32%"/>
            <w:tcMar>
              <w:top w:type="dxa" w:w="60"/>
              <w:left w:type="dxa" w:w="90"/>
              <w:bottom w:type="dxa" w:w="60"/>
              <w:right w:type="dxa" w:w="90"/>
            </w:tcMar>
          </w:tcPr>
          <w:p>
            <w:r>
              <w:rPr>
                <w:b w:val="false"/>
                <w:bCs w:val="false"/>
                <w:color w:val="1a1d26"/>
                <w:sz w:val="15"/>
                <w:szCs w:val="15"/>
                <w:rFonts w:ascii="Georgia" w:cs="Georgia" w:eastAsia="Georgia" w:hAnsi="Georgia"/>
              </w:rPr>
              <w:t xml:space="preserve">Jamie handing Cathy a teddy bear (or the bear on her pillow in the Ohio room, with him) — the Memory card she lands on at the end of Still Hurting. Caption on the card: “he drove me to Ohio and left a bear on the pillow 🧸”. Shoot both casts.</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Both (the bear in frame)</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June · Year 4 (the second Ohio summer, day one)</w:t>
            </w:r>
          </w:p>
        </w:tc>
        <w:tc>
          <w:tcPr>
            <w:tcW w:type="pct" w:w="10%"/>
            <w:tcMar>
              <w:top w:type="dxa" w:w="60"/>
              <w:left w:type="dxa" w:w="90"/>
              <w:bottom w:type="dxa" w:w="60"/>
              <w:right w:type="dxa" w:w="90"/>
            </w:tcMar>
          </w:tcPr>
          <w:p>
            <w:r>
              <w:rPr>
                <w:b w:val="false"/>
                <w:bCs w:val="false"/>
                <w:color w:val="1a1d26"/>
                <w:sz w:val="15"/>
                <w:szCs w:val="15"/>
                <w:rFonts w:ascii="Georgia" w:cs="Georgia" w:eastAsia="Georgia" w:hAnsi="Georgia"/>
              </w:rPr>
              <w:t xml:space="preserve">4:3 landscape</w:t>
            </w:r>
          </w:p>
        </w:tc>
        <w:tc>
          <w:tcPr>
            <w:tcW w:type="pct" w:w="8%"/>
            <w:tcMar>
              <w:top w:type="dxa" w:w="60"/>
              <w:left w:type="dxa" w:w="90"/>
              <w:bottom w:type="dxa" w:w="60"/>
              <w:right w:type="dxa" w:w="90"/>
            </w:tcMar>
          </w:tcPr>
          <w:p>
            <w:r>
              <w:rPr>
                <w:b w:val="false"/>
                <w:bCs w:val="false"/>
                <w:color w:val="1a1d26"/>
                <w:sz w:val="15"/>
                <w:szCs w:val="15"/>
                <w:rFonts w:ascii="Georgia" w:cs="Georgia" w:eastAsia="Georgia" w:hAnsi="Georgia"/>
              </w:rPr>
              <w:t xml:space="preserve">Song 1 — the last Memories card (and the falling-pages loop)</w:t>
            </w:r>
          </w:p>
        </w:tc>
      </w:tr>
      <w:tr>
        <w:tc>
          <w:tcPr>
            <w:tcW w:type="pct" w:w="6%"/>
            <w:tcMar>
              <w:top w:type="dxa" w:w="60"/>
              <w:left w:type="dxa" w:w="90"/>
              <w:bottom w:type="dxa" w:w="60"/>
              <w:right w:type="dxa" w:w="90"/>
            </w:tcMar>
          </w:tcPr>
          <w:p>
            <w:r>
              <w:rPr>
                <w:b/>
                <w:bCs/>
                <w:color w:val="1a1d26"/>
                <w:sz w:val="17"/>
                <w:szCs w:val="17"/>
                <w:rFonts w:ascii="Courier New" w:cs="Courier New" w:eastAsia="Courier New" w:hAnsi="Courier New"/>
              </w:rPr>
              <w:t xml:space="preserve">M4</w:t>
            </w:r>
          </w:p>
        </w:tc>
        <w:tc>
          <w:tcPr>
            <w:tcW w:type="pct" w:w="12%"/>
            <w:tcMar>
              <w:top w:type="dxa" w:w="60"/>
              <w:left w:type="dxa" w:w="90"/>
              <w:bottom w:type="dxa" w:w="60"/>
              <w:right w:type="dxa" w:w="90"/>
            </w:tcMar>
          </w:tcPr>
          <w:p>
            <w:r>
              <w:rPr>
                <w:b w:val="false"/>
                <w:bCs w:val="false"/>
                <w:color w:val="8a6d10"/>
                <w:sz w:val="14"/>
                <w:szCs w:val="14"/>
                <w:rFonts w:ascii="Courier New" w:cs="Courier New" w:eastAsia="Courier New" w:hAnsi="Courier New"/>
              </w:rPr>
              <w:t xml:space="preserve">S01-M4-wedding-portrait-ML.jpg</w:t>
            </w:r>
          </w:p>
          <w:p>
            <w:r>
              <w:rPr>
                <w:b w:val="false"/>
                <w:bCs w:val="false"/>
                <w:color w:val="8a6d10"/>
                <w:sz w:val="14"/>
                <w:szCs w:val="14"/>
                <w:rFonts w:ascii="Courier New" w:cs="Courier New" w:eastAsia="Courier New" w:hAnsi="Courier New"/>
              </w:rPr>
              <w:t xml:space="preserve">S01-M4-wedding-portrait-AC.jpg</w:t>
            </w:r>
          </w:p>
        </w:tc>
        <w:tc>
          <w:tcPr>
            <w:tcW w:type="pct" w:w="14%"/>
            <w:tcMar>
              <w:top w:type="dxa" w:w="60"/>
              <w:left w:type="dxa" w:w="90"/>
              <w:bottom w:type="dxa" w:w="60"/>
              <w:right w:type="dxa" w:w="90"/>
            </w:tcMar>
          </w:tcPr>
          <w:p>
            <w:r>
              <w:rPr>
                <w:b/>
                <w:bCs/>
                <w:color w:val="1a1d26"/>
                <w:sz w:val="15"/>
                <w:szCs w:val="15"/>
                <w:rFonts w:ascii="Georgia" w:cs="Georgia" w:eastAsia="Georgia" w:hAnsi="Georgia"/>
              </w:rPr>
              <w:t xml:space="preserve">The wedding portrait</w:t>
            </w:r>
          </w:p>
        </w:tc>
        <w:tc>
          <w:tcPr>
            <w:tcW w:type="pct" w:w="32%"/>
            <w:tcMar>
              <w:top w:type="dxa" w:w="60"/>
              <w:left w:type="dxa" w:w="90"/>
              <w:bottom w:type="dxa" w:w="60"/>
              <w:right w:type="dxa" w:w="90"/>
            </w:tcMar>
          </w:tcPr>
          <w:p>
            <w:r>
              <w:rPr>
                <w:b w:val="false"/>
                <w:bCs w:val="false"/>
                <w:color w:val="1a1d26"/>
                <w:sz w:val="15"/>
                <w:szCs w:val="15"/>
                <w:rFonts w:ascii="Georgia" w:cs="Georgia" w:eastAsia="Georgia" w:hAnsi="Georgia"/>
              </w:rPr>
              <w:t xml:space="preserve">The two of them in wedding attire, classic portrait — the one they'd post. Attached to “married three weeks and 600 miles apart. worth it.” It is also the card the feed rests on, full screen, when the memories return late in Song 1.</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Both</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May 18, 2024</w:t>
            </w:r>
          </w:p>
        </w:tc>
        <w:tc>
          <w:tcPr>
            <w:tcW w:type="pct" w:w="10%"/>
            <w:tcMar>
              <w:top w:type="dxa" w:w="60"/>
              <w:left w:type="dxa" w:w="90"/>
              <w:bottom w:type="dxa" w:w="60"/>
              <w:right w:type="dxa" w:w="90"/>
            </w:tcMar>
          </w:tcPr>
          <w:p>
            <w:r>
              <w:rPr>
                <w:b w:val="false"/>
                <w:bCs w:val="false"/>
                <w:color w:val="1a1d26"/>
                <w:sz w:val="15"/>
                <w:szCs w:val="15"/>
                <w:rFonts w:ascii="Georgia" w:cs="Georgia" w:eastAsia="Georgia" w:hAnsi="Georgia"/>
              </w:rPr>
              <w:t xml:space="preserve">4:5 portrait</w:t>
            </w:r>
          </w:p>
        </w:tc>
        <w:tc>
          <w:tcPr>
            <w:tcW w:type="pct" w:w="8%"/>
            <w:tcMar>
              <w:top w:type="dxa" w:w="60"/>
              <w:left w:type="dxa" w:w="90"/>
              <w:bottom w:type="dxa" w:w="60"/>
              <w:right w:type="dxa" w:w="90"/>
            </w:tcMar>
          </w:tcPr>
          <w:p>
            <w:r>
              <w:rPr>
                <w:b w:val="false"/>
                <w:bCs w:val="false"/>
                <w:color w:val="1a1d26"/>
                <w:sz w:val="15"/>
                <w:szCs w:val="15"/>
                <w:rFonts w:ascii="Georgia" w:cs="Georgia" w:eastAsia="Georgia" w:hAnsi="Georgia"/>
              </w:rPr>
              <w:t xml:space="preserve">Song 1 — Facebook Memory, 2 years ago (and the falling-pages loop)</w:t>
            </w:r>
          </w:p>
        </w:tc>
      </w:tr>
      <w:tr>
        <w:tc>
          <w:tcPr>
            <w:tcW w:type="pct" w:w="6%"/>
            <w:tcMar>
              <w:top w:type="dxa" w:w="60"/>
              <w:left w:type="dxa" w:w="90"/>
              <w:bottom w:type="dxa" w:w="60"/>
              <w:right w:type="dxa" w:w="90"/>
            </w:tcMar>
          </w:tcPr>
          <w:p>
            <w:r>
              <w:rPr>
                <w:b/>
                <w:bCs/>
                <w:color w:val="1a1d26"/>
                <w:sz w:val="17"/>
                <w:szCs w:val="17"/>
                <w:rFonts w:ascii="Courier New" w:cs="Courier New" w:eastAsia="Courier New" w:hAnsi="Courier New"/>
              </w:rPr>
              <w:t xml:space="preserve">M23</w:t>
            </w:r>
          </w:p>
        </w:tc>
        <w:tc>
          <w:tcPr>
            <w:tcW w:type="pct" w:w="12%"/>
            <w:tcMar>
              <w:top w:type="dxa" w:w="60"/>
              <w:left w:type="dxa" w:w="90"/>
              <w:bottom w:type="dxa" w:w="60"/>
              <w:right w:type="dxa" w:w="90"/>
            </w:tcMar>
          </w:tcPr>
          <w:p>
            <w:r>
              <w:rPr>
                <w:b w:val="false"/>
                <w:bCs w:val="false"/>
                <w:color w:val="8a6d10"/>
                <w:sz w:val="14"/>
                <w:szCs w:val="14"/>
                <w:rFonts w:ascii="Courier New" w:cs="Courier New" w:eastAsia="Courier New" w:hAnsi="Courier New"/>
              </w:rPr>
              <w:t xml:space="preserve">S06-M23-christmas-wallpaper-SHARED.jpg</w:t>
            </w:r>
          </w:p>
        </w:tc>
        <w:tc>
          <w:tcPr>
            <w:tcW w:type="pct" w:w="14%"/>
            <w:tcMar>
              <w:top w:type="dxa" w:w="60"/>
              <w:left w:type="dxa" w:w="90"/>
              <w:bottom w:type="dxa" w:w="60"/>
              <w:right w:type="dxa" w:w="90"/>
            </w:tcMar>
          </w:tcPr>
          <w:p>
            <w:r>
              <w:rPr>
                <w:b/>
                <w:bCs/>
                <w:color w:val="1a1d26"/>
                <w:sz w:val="15"/>
                <w:szCs w:val="15"/>
                <w:rFonts w:ascii="Georgia" w:cs="Georgia" w:eastAsia="Georgia" w:hAnsi="Georgia"/>
              </w:rPr>
              <w:t xml:space="preserve">Christmas tree lights — Jamie's lock-screen wallpaper</w:t>
            </w:r>
          </w:p>
        </w:tc>
        <w:tc>
          <w:tcPr>
            <w:tcW w:type="pct" w:w="32%"/>
            <w:tcMar>
              <w:top w:type="dxa" w:w="60"/>
              <w:left w:type="dxa" w:w="90"/>
              <w:bottom w:type="dxa" w:w="60"/>
              <w:right w:type="dxa" w:w="90"/>
            </w:tcMar>
          </w:tcPr>
          <w:p>
            <w:r>
              <w:rPr>
                <w:b w:val="false"/>
                <w:bCs w:val="false"/>
                <w:color w:val="1a1d26"/>
                <w:sz w:val="15"/>
                <w:szCs w:val="15"/>
                <w:rFonts w:ascii="Georgia" w:cs="Georgia" w:eastAsia="Georgia" w:hAnsi="Georgia"/>
              </w:rPr>
              <w:t xml:space="preserve">Tree lights, bokeh, warm — no people needed, so ONE file serves both casts (unless you want the couple in it; then shoot per cast and name it ML / AC).</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None (shared)</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December 2022</w:t>
            </w:r>
          </w:p>
        </w:tc>
        <w:tc>
          <w:tcPr>
            <w:tcW w:type="pct" w:w="10%"/>
            <w:tcMar>
              <w:top w:type="dxa" w:w="60"/>
              <w:left w:type="dxa" w:w="90"/>
              <w:bottom w:type="dxa" w:w="60"/>
              <w:right w:type="dxa" w:w="90"/>
            </w:tcMar>
          </w:tcPr>
          <w:p>
            <w:r>
              <w:rPr>
                <w:b w:val="false"/>
                <w:bCs w:val="false"/>
                <w:color w:val="1a1d26"/>
                <w:sz w:val="15"/>
                <w:szCs w:val="15"/>
                <w:rFonts w:ascii="Georgia" w:cs="Georgia" w:eastAsia="Georgia" w:hAnsi="Georgia"/>
              </w:rPr>
              <w:t xml:space="preserve">PORTRAIT wallpaper (9:19.5)</w:t>
            </w:r>
          </w:p>
        </w:tc>
        <w:tc>
          <w:tcPr>
            <w:tcW w:type="pct" w:w="8%"/>
            <w:tcMar>
              <w:top w:type="dxa" w:w="60"/>
              <w:left w:type="dxa" w:w="90"/>
              <w:bottom w:type="dxa" w:w="60"/>
              <w:right w:type="dxa" w:w="90"/>
            </w:tcMar>
          </w:tcPr>
          <w:p>
            <w:r>
              <w:rPr>
                <w:b w:val="false"/>
                <w:bCs w:val="false"/>
                <w:color w:val="1a1d26"/>
                <w:sz w:val="15"/>
                <w:szCs w:val="15"/>
                <w:rFonts w:ascii="Georgia" w:cs="Georgia" w:eastAsia="Georgia" w:hAnsi="Georgia"/>
              </w:rPr>
              <w:t xml:space="preserve">Song 6 — the whole song is this lock screen</w:t>
            </w:r>
          </w:p>
        </w:tc>
      </w:tr>
      <w:tr>
        <w:tc>
          <w:tcPr>
            <w:tcW w:type="pct" w:w="6%"/>
            <w:tcMar>
              <w:top w:type="dxa" w:w="60"/>
              <w:left w:type="dxa" w:w="90"/>
              <w:bottom w:type="dxa" w:w="60"/>
              <w:right w:type="dxa" w:w="90"/>
            </w:tcMar>
          </w:tcPr>
          <w:p>
            <w:r>
              <w:rPr>
                <w:b/>
                <w:bCs/>
                <w:color w:val="1a1d26"/>
                <w:sz w:val="17"/>
                <w:szCs w:val="17"/>
                <w:rFonts w:ascii="Courier New" w:cs="Courier New" w:eastAsia="Courier New" w:hAnsi="Courier New"/>
              </w:rPr>
              <w:t xml:space="preserve">V2</w:t>
            </w:r>
          </w:p>
        </w:tc>
        <w:tc>
          <w:tcPr>
            <w:tcW w:type="pct" w:w="12%"/>
            <w:tcMar>
              <w:top w:type="dxa" w:w="60"/>
              <w:left w:type="dxa" w:w="90"/>
              <w:bottom w:type="dxa" w:w="60"/>
              <w:right w:type="dxa" w:w="90"/>
            </w:tcMar>
          </w:tcPr>
          <w:p>
            <w:r>
              <w:rPr>
                <w:b w:val="false"/>
                <w:bCs w:val="false"/>
                <w:color w:val="8a6d10"/>
                <w:sz w:val="14"/>
                <w:szCs w:val="14"/>
                <w:rFonts w:ascii="Courier New" w:cs="Courier New" w:eastAsia="Courier New" w:hAnsi="Courier New"/>
              </w:rPr>
              <w:t xml:space="preserve">S07-V2-facetime-jamie-desk-ML.mp4</w:t>
            </w:r>
          </w:p>
          <w:p>
            <w:r>
              <w:rPr>
                <w:b w:val="false"/>
                <w:bCs w:val="false"/>
                <w:color w:val="8a6d10"/>
                <w:sz w:val="14"/>
                <w:szCs w:val="14"/>
                <w:rFonts w:ascii="Courier New" w:cs="Courier New" w:eastAsia="Courier New" w:hAnsi="Courier New"/>
              </w:rPr>
              <w:t xml:space="preserve">S07-V2-facetime-jamie-desk-AC.mp4</w:t>
            </w:r>
          </w:p>
        </w:tc>
        <w:tc>
          <w:tcPr>
            <w:tcW w:type="pct" w:w="14%"/>
            <w:tcMar>
              <w:top w:type="dxa" w:w="60"/>
              <w:left w:type="dxa" w:w="90"/>
              <w:bottom w:type="dxa" w:w="60"/>
              <w:right w:type="dxa" w:w="90"/>
            </w:tcMar>
          </w:tcPr>
          <w:p>
            <w:r>
              <w:rPr>
                <w:b/>
                <w:bCs/>
                <w:color w:val="1a1d26"/>
                <w:sz w:val="15"/>
                <w:szCs w:val="15"/>
                <w:rFonts w:ascii="Georgia" w:cs="Georgia" w:eastAsia="Georgia" w:hAnsi="Georgia"/>
              </w:rPr>
              <w:t xml:space="preserve">THE SONG-7 FACETIME — Jamie at his desk</w:t>
            </w:r>
          </w:p>
        </w:tc>
        <w:tc>
          <w:tcPr>
            <w:tcW w:type="pct" w:w="32%"/>
            <w:tcMar>
              <w:top w:type="dxa" w:w="60"/>
              <w:left w:type="dxa" w:w="90"/>
              <w:bottom w:type="dxa" w:w="60"/>
              <w:right w:type="dxa" w:w="90"/>
            </w:tcMar>
          </w:tcPr>
          <w:p>
            <w:r>
              <w:rPr>
                <w:b w:val="false"/>
                <w:bCs w:val="false"/>
                <w:color w:val="1a1d26"/>
                <w:sz w:val="15"/>
                <w:szCs w:val="15"/>
                <w:rFonts w:ascii="Georgia" w:cs="Georgia" w:eastAsia="Georgia" w:hAnsi="Georgia"/>
              </w:rPr>
              <w:t xml:space="preserve">Jamie on a laptop webcam at his desk, writing, half-attending, reacting to her words for the entire number. Frame it exactly like a FaceTime feed (face upper-center, desk lamp, notebook/laptop). The engine draws the FaceTime chrome and the ticking duration — the video is only his feed. No Cathy self-view.</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Jamie only</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June 2024</w:t>
            </w:r>
          </w:p>
        </w:tc>
        <w:tc>
          <w:tcPr>
            <w:tcW w:type="pct" w:w="10%"/>
            <w:tcMar>
              <w:top w:type="dxa" w:w="60"/>
              <w:left w:type="dxa" w:w="90"/>
              <w:bottom w:type="dxa" w:w="60"/>
              <w:right w:type="dxa" w:w="90"/>
            </w:tcMar>
          </w:tcPr>
          <w:p>
            <w:r>
              <w:rPr>
                <w:b w:val="false"/>
                <w:bCs w:val="false"/>
                <w:color w:val="1a1d26"/>
                <w:sz w:val="15"/>
                <w:szCs w:val="15"/>
                <w:rFonts w:ascii="Georgia" w:cs="Georgia" w:eastAsia="Georgia" w:hAnsi="Georgia"/>
              </w:rPr>
              <w:t xml:space="preserve">16:9 landscape MP4, webcam point of view, full song length (~4:30 plus a few seconds of tail)</w:t>
            </w:r>
          </w:p>
        </w:tc>
        <w:tc>
          <w:tcPr>
            <w:tcW w:type="pct" w:w="8%"/>
            <w:tcMar>
              <w:top w:type="dxa" w:w="60"/>
              <w:left w:type="dxa" w:w="90"/>
              <w:bottom w:type="dxa" w:w="60"/>
              <w:right w:type="dxa" w:w="90"/>
            </w:tcMar>
          </w:tcPr>
          <w:p>
            <w:r>
              <w:rPr>
                <w:b w:val="false"/>
                <w:bCs w:val="false"/>
                <w:color w:val="1a1d26"/>
                <w:sz w:val="15"/>
                <w:szCs w:val="15"/>
                <w:rFonts w:ascii="Georgia" w:cs="Georgia" w:eastAsia="Georgia" w:hAnsi="Georgia"/>
              </w:rPr>
              <w:t xml:space="preserve">Song 7 — the whole song, between the ringing screen and Call Ended</w:t>
            </w:r>
          </w:p>
        </w:tc>
      </w:tr>
    </w:tbl>
    <w:p>
      <w:pPr>
        <w:spacing w:before="320" w:after="100"/>
      </w:pPr>
      <w:r>
        <w:rPr>
          <w:b/>
          <w:bCs/>
          <w:color w:val="1a1d26"/>
          <w:sz w:val="26"/>
          <w:szCs w:val="26"/>
          <w:rFonts w:ascii="Georgia" w:cs="Georgia" w:eastAsia="Georgia" w:hAnsi="Georgia"/>
        </w:rPr>
        <w:t xml:space="preserve">CUT (Sept 18) — do NOT shoot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6%"/>
            <w:shd w:fill="f4e4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Code</w:t>
            </w:r>
          </w:p>
        </w:tc>
        <w:tc>
          <w:tcPr>
            <w:tcW w:type="pct" w:w="12%"/>
            <w:shd w:fill="f4e4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Upload as</w:t>
            </w:r>
          </w:p>
        </w:tc>
        <w:tc>
          <w:tcPr>
            <w:tcW w:type="pct" w:w="14%"/>
            <w:shd w:fill="f4e4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What it is</w:t>
            </w:r>
          </w:p>
        </w:tc>
        <w:tc>
          <w:tcPr>
            <w:tcW w:type="pct" w:w="32%"/>
            <w:shd w:fill="f4e4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Shoot this</w:t>
            </w:r>
          </w:p>
        </w:tc>
        <w:tc>
          <w:tcPr>
            <w:tcW w:type="pct" w:w="9%"/>
            <w:shd w:fill="f4e4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Who</w:t>
            </w:r>
          </w:p>
        </w:tc>
        <w:tc>
          <w:tcPr>
            <w:tcW w:type="pct" w:w="9%"/>
            <w:shd w:fill="f4e4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Era</w:t>
            </w:r>
          </w:p>
        </w:tc>
        <w:tc>
          <w:tcPr>
            <w:tcW w:type="pct" w:w="10%"/>
            <w:shd w:fill="f4e4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Format</w:t>
            </w:r>
          </w:p>
        </w:tc>
        <w:tc>
          <w:tcPr>
            <w:tcW w:type="pct" w:w="8%"/>
            <w:shd w:fill="f4e4e4" w:val="clear"/>
            <w:tcMar>
              <w:top w:type="dxa" w:w="60"/>
              <w:left w:type="dxa" w:w="90"/>
              <w:bottom w:type="dxa" w:w="60"/>
              <w:right w:type="dxa" w:w="90"/>
            </w:tcMar>
          </w:tcPr>
          <w:p>
            <w:r>
              <w:rPr>
                <w:b/>
                <w:bCs/>
                <w:color w:val="6b7280"/>
                <w:sz w:val="14"/>
                <w:szCs w:val="14"/>
                <w:rFonts w:ascii="Courier New" w:cs="Courier New" w:eastAsia="Courier New" w:hAnsi="Courier New"/>
              </w:rPr>
              <w:t xml:space="preserve">Appears in</w:t>
            </w:r>
          </w:p>
        </w:tc>
      </w:tr>
      <w:tr>
        <w:tc>
          <w:tcPr>
            <w:tcW w:type="pct" w:w="6%"/>
            <w:tcMar>
              <w:top w:type="dxa" w:w="60"/>
              <w:left w:type="dxa" w:w="90"/>
              <w:bottom w:type="dxa" w:w="60"/>
              <w:right w:type="dxa" w:w="90"/>
            </w:tcMar>
          </w:tcPr>
          <w:p>
            <w:r>
              <w:rPr>
                <w:b/>
                <w:bCs/>
                <w:color w:val="1a1d26"/>
                <w:sz w:val="17"/>
                <w:szCs w:val="17"/>
                <w:rFonts w:ascii="Courier New" w:cs="Courier New" w:eastAsia="Courier New" w:hAnsi="Courier New"/>
              </w:rPr>
              <w:t xml:space="preserve">M1</w:t>
            </w:r>
          </w:p>
        </w:tc>
        <w:tc>
          <w:tcPr>
            <w:tcW w:type="pct" w:w="12%"/>
            <w:tcMar>
              <w:top w:type="dxa" w:w="60"/>
              <w:left w:type="dxa" w:w="90"/>
              <w:bottom w:type="dxa" w:w="60"/>
              <w:right w:type="dxa" w:w="90"/>
            </w:tcMar>
          </w:tcPr>
          <w:p>
            <w:r>
              <w:rPr>
                <w:b w:val="false"/>
                <w:bCs w:val="false"/>
                <w:color w:val="8a6d10"/>
                <w:sz w:val="14"/>
                <w:szCs w:val="14"/>
                <w:rFonts w:ascii="Courier New" w:cs="Courier New" w:eastAsia="Courier New" w:hAnsi="Courier New"/>
              </w:rPr>
              <w:t xml:space="preserve">— (nothing to upload)</w:t>
            </w:r>
          </w:p>
        </w:tc>
        <w:tc>
          <w:tcPr>
            <w:tcW w:type="pct" w:w="14%"/>
            <w:tcMar>
              <w:top w:type="dxa" w:w="60"/>
              <w:left w:type="dxa" w:w="90"/>
              <w:bottom w:type="dxa" w:w="60"/>
              <w:right w:type="dxa" w:w="90"/>
            </w:tcMar>
          </w:tcPr>
          <w:p>
            <w:r>
              <w:rPr>
                <w:b/>
                <w:bCs/>
                <w:color w:val="1a1d26"/>
                <w:sz w:val="15"/>
                <w:szCs w:val="15"/>
                <w:rFonts w:ascii="Georgia" w:cs="Georgia" w:eastAsia="Georgia" w:hAnsi="Georgia"/>
              </w:rPr>
              <w:t xml:space="preserve">The pier, golden hour (CUT Sept 18 — Song 3 has no phone for Cathy)</w:t>
            </w:r>
          </w:p>
        </w:tc>
        <w:tc>
          <w:tcPr>
            <w:tcW w:type="pct" w:w="32%"/>
            <w:tcMar>
              <w:top w:type="dxa" w:w="60"/>
              <w:left w:type="dxa" w:w="90"/>
              <w:bottom w:type="dxa" w:w="60"/>
              <w:right w:type="dxa" w:w="90"/>
            </w:tcMar>
          </w:tcPr>
          <w:p>
            <w:r>
              <w:rPr>
                <w:b w:val="false"/>
                <w:bCs w:val="false"/>
                <w:color w:val="1a1d26"/>
                <w:sz w:val="15"/>
                <w:szCs w:val="15"/>
                <w:rFonts w:ascii="Georgia" w:cs="Georgia" w:eastAsia="Georgia" w:hAnsi="Georgia"/>
              </w:rPr>
              <w:t xml:space="preserve">Do not shoot. Song 3 is Jamie's calls only, by direction.</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w:t>
            </w:r>
          </w:p>
        </w:tc>
        <w:tc>
          <w:tcPr>
            <w:tcW w:type="pct" w:w="10%"/>
            <w:tcMar>
              <w:top w:type="dxa" w:w="60"/>
              <w:left w:type="dxa" w:w="90"/>
              <w:bottom w:type="dxa" w:w="60"/>
              <w:right w:type="dxa" w:w="90"/>
            </w:tcMar>
          </w:tcPr>
          <w:p>
            <w:r>
              <w:rPr>
                <w:b w:val="false"/>
                <w:bCs w:val="false"/>
                <w:color w:val="1a1d26"/>
                <w:sz w:val="15"/>
                <w:szCs w:val="15"/>
                <w:rFonts w:ascii="Georgia" w:cs="Georgia" w:eastAsia="Georgia" w:hAnsi="Georgia"/>
              </w:rPr>
              <w:t xml:space="preserve">—</w:t>
            </w:r>
          </w:p>
        </w:tc>
        <w:tc>
          <w:tcPr>
            <w:tcW w:type="pct" w:w="8%"/>
            <w:tcMar>
              <w:top w:type="dxa" w:w="60"/>
              <w:left w:type="dxa" w:w="90"/>
              <w:bottom w:type="dxa" w:w="60"/>
              <w:right w:type="dxa" w:w="90"/>
            </w:tcMar>
          </w:tcPr>
          <w:p>
            <w:r>
              <w:rPr>
                <w:b w:val="false"/>
                <w:bCs w:val="false"/>
                <w:color w:val="1a1d26"/>
                <w:sz w:val="15"/>
                <w:szCs w:val="15"/>
                <w:rFonts w:ascii="Georgia" w:cs="Georgia" w:eastAsia="Georgia" w:hAnsi="Georgia"/>
              </w:rPr>
              <w:t xml:space="preserve">— (was Song 3's birthday post)</w:t>
            </w:r>
          </w:p>
        </w:tc>
      </w:tr>
      <w:tr>
        <w:tc>
          <w:tcPr>
            <w:tcW w:type="pct" w:w="6%"/>
            <w:tcMar>
              <w:top w:type="dxa" w:w="60"/>
              <w:left w:type="dxa" w:w="90"/>
              <w:bottom w:type="dxa" w:w="60"/>
              <w:right w:type="dxa" w:w="90"/>
            </w:tcMar>
          </w:tcPr>
          <w:p>
            <w:r>
              <w:rPr>
                <w:b/>
                <w:bCs/>
                <w:color w:val="1a1d26"/>
                <w:sz w:val="17"/>
                <w:szCs w:val="17"/>
                <w:rFonts w:ascii="Courier New" w:cs="Courier New" w:eastAsia="Courier New" w:hAnsi="Courier New"/>
              </w:rPr>
              <w:t xml:space="preserve">M7</w:t>
            </w:r>
          </w:p>
        </w:tc>
        <w:tc>
          <w:tcPr>
            <w:tcW w:type="pct" w:w="12%"/>
            <w:tcMar>
              <w:top w:type="dxa" w:w="60"/>
              <w:left w:type="dxa" w:w="90"/>
              <w:bottom w:type="dxa" w:w="60"/>
              <w:right w:type="dxa" w:w="90"/>
            </w:tcMar>
          </w:tcPr>
          <w:p>
            <w:r>
              <w:rPr>
                <w:b w:val="false"/>
                <w:bCs w:val="false"/>
                <w:color w:val="8a6d10"/>
                <w:sz w:val="14"/>
                <w:szCs w:val="14"/>
                <w:rFonts w:ascii="Courier New" w:cs="Courier New" w:eastAsia="Courier New" w:hAnsi="Courier New"/>
              </w:rPr>
              <w:t xml:space="preserve">— (nothing to upload)</w:t>
            </w:r>
          </w:p>
        </w:tc>
        <w:tc>
          <w:tcPr>
            <w:tcW w:type="pct" w:w="14%"/>
            <w:tcMar>
              <w:top w:type="dxa" w:w="60"/>
              <w:left w:type="dxa" w:w="90"/>
              <w:bottom w:type="dxa" w:w="60"/>
              <w:right w:type="dxa" w:w="90"/>
            </w:tcMar>
          </w:tcPr>
          <w:p>
            <w:r>
              <w:rPr>
                <w:b/>
                <w:bCs/>
                <w:color w:val="1a1d26"/>
                <w:sz w:val="15"/>
                <w:szCs w:val="15"/>
                <w:rFonts w:ascii="Georgia" w:cs="Georgia" w:eastAsia="Georgia" w:hAnsi="Georgia"/>
              </w:rPr>
              <w:t xml:space="preserve">Publication party photo (CUT Sept 18 — Song 5 is the dedication only)</w:t>
            </w:r>
          </w:p>
        </w:tc>
        <w:tc>
          <w:tcPr>
            <w:tcW w:type="pct" w:w="32%"/>
            <w:tcMar>
              <w:top w:type="dxa" w:w="60"/>
              <w:left w:type="dxa" w:w="90"/>
              <w:bottom w:type="dxa" w:w="60"/>
              <w:right w:type="dxa" w:w="90"/>
            </w:tcMar>
          </w:tcPr>
          <w:p>
            <w:r>
              <w:rPr>
                <w:b w:val="false"/>
                <w:bCs w:val="false"/>
                <w:color w:val="1a1d26"/>
                <w:sz w:val="15"/>
                <w:szCs w:val="15"/>
                <w:rFonts w:ascii="Georgia" w:cs="Georgia" w:eastAsia="Georgia" w:hAnsi="Georgia"/>
              </w:rPr>
              <w:t xml:space="preserve">Do not shoot. The party album is gone; Song 5 is one thing: the dedication page in Books.</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w:t>
            </w:r>
          </w:p>
        </w:tc>
        <w:tc>
          <w:tcPr>
            <w:tcW w:type="pct" w:w="10%"/>
            <w:tcMar>
              <w:top w:type="dxa" w:w="60"/>
              <w:left w:type="dxa" w:w="90"/>
              <w:bottom w:type="dxa" w:w="60"/>
              <w:right w:type="dxa" w:w="90"/>
            </w:tcMar>
          </w:tcPr>
          <w:p>
            <w:r>
              <w:rPr>
                <w:b w:val="false"/>
                <w:bCs w:val="false"/>
                <w:color w:val="1a1d26"/>
                <w:sz w:val="15"/>
                <w:szCs w:val="15"/>
                <w:rFonts w:ascii="Georgia" w:cs="Georgia" w:eastAsia="Georgia" w:hAnsi="Georgia"/>
              </w:rPr>
              <w:t xml:space="preserve">—</w:t>
            </w:r>
          </w:p>
        </w:tc>
        <w:tc>
          <w:tcPr>
            <w:tcW w:type="pct" w:w="8%"/>
            <w:tcMar>
              <w:top w:type="dxa" w:w="60"/>
              <w:left w:type="dxa" w:w="90"/>
              <w:bottom w:type="dxa" w:w="60"/>
              <w:right w:type="dxa" w:w="90"/>
            </w:tcMar>
          </w:tcPr>
          <w:p>
            <w:r>
              <w:rPr>
                <w:b w:val="false"/>
                <w:bCs w:val="false"/>
                <w:color w:val="1a1d26"/>
                <w:sz w:val="15"/>
                <w:szCs w:val="15"/>
                <w:rFonts w:ascii="Georgia" w:cs="Georgia" w:eastAsia="Georgia" w:hAnsi="Georgia"/>
              </w:rPr>
              <w:t xml:space="preserve">— (was Song 5's party album, with its re-crop M7b)</w:t>
            </w:r>
          </w:p>
        </w:tc>
      </w:tr>
      <w:tr>
        <w:tc>
          <w:tcPr>
            <w:tcW w:type="pct" w:w="6%"/>
            <w:tcMar>
              <w:top w:type="dxa" w:w="60"/>
              <w:left w:type="dxa" w:w="90"/>
              <w:bottom w:type="dxa" w:w="60"/>
              <w:right w:type="dxa" w:w="90"/>
            </w:tcMar>
          </w:tcPr>
          <w:p>
            <w:r>
              <w:rPr>
                <w:b/>
                <w:bCs/>
                <w:color w:val="1a1d26"/>
                <w:sz w:val="17"/>
                <w:szCs w:val="17"/>
                <w:rFonts w:ascii="Courier New" w:cs="Courier New" w:eastAsia="Courier New" w:hAnsi="Courier New"/>
              </w:rPr>
              <w:t xml:space="preserve">M12</w:t>
            </w:r>
          </w:p>
        </w:tc>
        <w:tc>
          <w:tcPr>
            <w:tcW w:type="pct" w:w="12%"/>
            <w:tcMar>
              <w:top w:type="dxa" w:w="60"/>
              <w:left w:type="dxa" w:w="90"/>
              <w:bottom w:type="dxa" w:w="60"/>
              <w:right w:type="dxa" w:w="90"/>
            </w:tcMar>
          </w:tcPr>
          <w:p>
            <w:r>
              <w:rPr>
                <w:b w:val="false"/>
                <w:bCs w:val="false"/>
                <w:color w:val="8a6d10"/>
                <w:sz w:val="14"/>
                <w:szCs w:val="14"/>
                <w:rFonts w:ascii="Courier New" w:cs="Courier New" w:eastAsia="Courier New" w:hAnsi="Courier New"/>
              </w:rPr>
              <w:t xml:space="preserve">— (nothing to upload)</w:t>
            </w:r>
          </w:p>
        </w:tc>
        <w:tc>
          <w:tcPr>
            <w:tcW w:type="pct" w:w="14%"/>
            <w:tcMar>
              <w:top w:type="dxa" w:w="60"/>
              <w:left w:type="dxa" w:w="90"/>
              <w:bottom w:type="dxa" w:w="60"/>
              <w:right w:type="dxa" w:w="90"/>
            </w:tcMar>
          </w:tcPr>
          <w:p>
            <w:r>
              <w:rPr>
                <w:b/>
                <w:bCs/>
                <w:color w:val="1a1d26"/>
                <w:sz w:val="15"/>
                <w:szCs w:val="15"/>
                <w:rFonts w:ascii="Georgia" w:cs="Georgia" w:eastAsia="Georgia" w:hAnsi="Georgia"/>
              </w:rPr>
              <w:t xml:space="preserve">Photo of the dedication page (CUT Sept 18 — rendered in Apple Books instead)</w:t>
            </w:r>
          </w:p>
        </w:tc>
        <w:tc>
          <w:tcPr>
            <w:tcW w:type="pct" w:w="32%"/>
            <w:tcMar>
              <w:top w:type="dxa" w:w="60"/>
              <w:left w:type="dxa" w:w="90"/>
              <w:bottom w:type="dxa" w:w="60"/>
              <w:right w:type="dxa" w:w="90"/>
            </w:tcMar>
          </w:tcPr>
          <w:p>
            <w:r>
              <w:rPr>
                <w:b w:val="false"/>
                <w:bCs w:val="false"/>
                <w:color w:val="1a1d26"/>
                <w:sz w:val="15"/>
                <w:szCs w:val="15"/>
                <w:rFonts w:ascii="Georgia" w:cs="Georgia" w:eastAsia="Georgia" w:hAnsi="Georgia"/>
              </w:rPr>
              <w:t xml:space="preserve">Do not shoot. The engine renders the page in Books on her phone: “For Cathy.” No photo needed.</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w:t>
            </w:r>
          </w:p>
        </w:tc>
        <w:tc>
          <w:tcPr>
            <w:tcW w:type="pct" w:w="9%"/>
            <w:tcMar>
              <w:top w:type="dxa" w:w="60"/>
              <w:left w:type="dxa" w:w="90"/>
              <w:bottom w:type="dxa" w:w="60"/>
              <w:right w:type="dxa" w:w="90"/>
            </w:tcMar>
          </w:tcPr>
          <w:p>
            <w:r>
              <w:rPr>
                <w:b w:val="false"/>
                <w:bCs w:val="false"/>
                <w:color w:val="1a1d26"/>
                <w:sz w:val="15"/>
                <w:szCs w:val="15"/>
                <w:rFonts w:ascii="Georgia" w:cs="Georgia" w:eastAsia="Georgia" w:hAnsi="Georgia"/>
              </w:rPr>
              <w:t xml:space="preserve">—</w:t>
            </w:r>
          </w:p>
        </w:tc>
        <w:tc>
          <w:tcPr>
            <w:tcW w:type="pct" w:w="10%"/>
            <w:tcMar>
              <w:top w:type="dxa" w:w="60"/>
              <w:left w:type="dxa" w:w="90"/>
              <w:bottom w:type="dxa" w:w="60"/>
              <w:right w:type="dxa" w:w="90"/>
            </w:tcMar>
          </w:tcPr>
          <w:p>
            <w:r>
              <w:rPr>
                <w:b w:val="false"/>
                <w:bCs w:val="false"/>
                <w:color w:val="1a1d26"/>
                <w:sz w:val="15"/>
                <w:szCs w:val="15"/>
                <w:rFonts w:ascii="Georgia" w:cs="Georgia" w:eastAsia="Georgia" w:hAnsi="Georgia"/>
              </w:rPr>
              <w:t xml:space="preserve">—</w:t>
            </w:r>
          </w:p>
        </w:tc>
        <w:tc>
          <w:tcPr>
            <w:tcW w:type="pct" w:w="8%"/>
            <w:tcMar>
              <w:top w:type="dxa" w:w="60"/>
              <w:left w:type="dxa" w:w="90"/>
              <w:bottom w:type="dxa" w:w="60"/>
              <w:right w:type="dxa" w:w="90"/>
            </w:tcMar>
          </w:tcPr>
          <w:p>
            <w:r>
              <w:rPr>
                <w:b w:val="false"/>
                <w:bCs w:val="false"/>
                <w:color w:val="1a1d26"/>
                <w:sz w:val="15"/>
                <w:szCs w:val="15"/>
                <w:rFonts w:ascii="Georgia" w:cs="Georgia" w:eastAsia="Georgia" w:hAnsi="Georgia"/>
              </w:rPr>
              <w:t xml:space="preserve">— (Song 5's dedication is drawn, not photographed)</w:t>
            </w:r>
          </w:p>
        </w:tc>
      </w:tr>
    </w:tbl>
    <w:sectPr>
      <w:pgSz w:w="12240" w:h="15840" w:orient="landscape"/>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d26"/>
        <w:sz w:val="18"/>
        <w:szCs w:val="18"/>
        <w:rFonts w:ascii="Georgia" w:cs="Georgia" w:eastAsia="Georgia" w:hAnsi="Georg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2026-09-19T06:01:36.144Z</dcterms:created>
  <dcterms:modified xsi:type="dcterms:W3CDTF">2026-09-19T06:01:36.144Z</dcterms:modified>
</cp:coreProperties>
</file>

<file path=docProps/custom.xml><?xml version="1.0" encoding="utf-8"?>
<Properties xmlns="http://schemas.openxmlformats.org/officeDocument/2006/custom-properties" xmlns:vt="http://schemas.openxmlformats.org/officeDocument/2006/docPropsVTypes"/>
</file>