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A073" w14:textId="56ABD4F3" w:rsidR="00AD7C05" w:rsidRPr="001C3BFB" w:rsidRDefault="00CD0496">
      <w:pPr>
        <w:rPr>
          <w:b/>
          <w:bCs/>
          <w:i/>
          <w:iCs/>
          <w:sz w:val="28"/>
          <w:szCs w:val="28"/>
        </w:rPr>
      </w:pPr>
      <w:r w:rsidRPr="001C3BFB">
        <w:rPr>
          <w:b/>
          <w:bCs/>
          <w:i/>
          <w:iCs/>
          <w:sz w:val="28"/>
          <w:szCs w:val="28"/>
        </w:rPr>
        <w:t>Quel type de base de données choisir pour le projet</w:t>
      </w:r>
    </w:p>
    <w:p w14:paraId="5D289E7B" w14:textId="778A22C0" w:rsidR="00CD0496" w:rsidRDefault="00AE5202">
      <w:pPr>
        <w:rPr>
          <w:sz w:val="28"/>
          <w:szCs w:val="28"/>
        </w:rPr>
      </w:pPr>
      <w:r>
        <w:rPr>
          <w:sz w:val="28"/>
          <w:szCs w:val="28"/>
        </w:rPr>
        <w:t>L</w:t>
      </w:r>
      <w:r w:rsidR="001C3BFB" w:rsidRPr="001C3BFB">
        <w:rPr>
          <w:sz w:val="28"/>
          <w:szCs w:val="28"/>
        </w:rPr>
        <w:t>a base de données SQL</w:t>
      </w:r>
      <w:r w:rsidR="001C3BFB">
        <w:rPr>
          <w:sz w:val="28"/>
          <w:szCs w:val="28"/>
        </w:rPr>
        <w:t> :</w:t>
      </w:r>
    </w:p>
    <w:p w14:paraId="47986F3A" w14:textId="2857B2CB" w:rsidR="00046547" w:rsidRDefault="001C3BFB">
      <w:pPr>
        <w:rPr>
          <w:sz w:val="28"/>
          <w:szCs w:val="28"/>
        </w:rPr>
      </w:pPr>
      <w:r>
        <w:rPr>
          <w:sz w:val="28"/>
          <w:szCs w:val="28"/>
        </w:rPr>
        <w:t xml:space="preserve">SQL signifie </w:t>
      </w:r>
      <w:proofErr w:type="spellStart"/>
      <w:r>
        <w:rPr>
          <w:sz w:val="28"/>
          <w:szCs w:val="28"/>
        </w:rPr>
        <w:t>Structured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Language</w:t>
      </w:r>
      <w:proofErr w:type="spellEnd"/>
      <w:r>
        <w:rPr>
          <w:sz w:val="28"/>
          <w:szCs w:val="28"/>
        </w:rPr>
        <w:t xml:space="preserve">, qui </w:t>
      </w:r>
      <w:r w:rsidR="00C36A2B">
        <w:rPr>
          <w:sz w:val="28"/>
          <w:szCs w:val="28"/>
        </w:rPr>
        <w:t>interroge</w:t>
      </w:r>
      <w:r>
        <w:rPr>
          <w:sz w:val="28"/>
          <w:szCs w:val="28"/>
        </w:rPr>
        <w:t xml:space="preserve"> et manipuler des données une base de </w:t>
      </w:r>
      <w:r w:rsidR="00810914">
        <w:rPr>
          <w:sz w:val="28"/>
          <w:szCs w:val="28"/>
        </w:rPr>
        <w:t>données</w:t>
      </w:r>
      <w:r>
        <w:rPr>
          <w:sz w:val="28"/>
          <w:szCs w:val="28"/>
        </w:rPr>
        <w:t xml:space="preserve"> </w:t>
      </w:r>
      <w:r w:rsidR="00810914">
        <w:rPr>
          <w:sz w:val="28"/>
          <w:szCs w:val="28"/>
        </w:rPr>
        <w:t>relationnelles</w:t>
      </w:r>
      <w:r w:rsidR="005A6FD2">
        <w:rPr>
          <w:sz w:val="28"/>
          <w:szCs w:val="28"/>
        </w:rPr>
        <w:t>.</w:t>
      </w:r>
    </w:p>
    <w:p w14:paraId="0ECB932D" w14:textId="61E29D1C" w:rsidR="00046547" w:rsidRPr="00046547" w:rsidRDefault="00AE5202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5A6FD2">
        <w:rPr>
          <w:sz w:val="28"/>
          <w:szCs w:val="28"/>
        </w:rPr>
        <w:t xml:space="preserve">’est une base de données relationnelle, son rôle consiste </w:t>
      </w:r>
      <w:proofErr w:type="spellStart"/>
      <w:proofErr w:type="gramStart"/>
      <w:r w:rsidR="005A6FD2">
        <w:rPr>
          <w:sz w:val="28"/>
          <w:szCs w:val="28"/>
        </w:rPr>
        <w:t>a</w:t>
      </w:r>
      <w:proofErr w:type="spellEnd"/>
      <w:proofErr w:type="gramEnd"/>
      <w:r w:rsidR="005A6FD2">
        <w:rPr>
          <w:sz w:val="28"/>
          <w:szCs w:val="28"/>
        </w:rPr>
        <w:t xml:space="preserve"> organiser les données dans des tableaux ligne et colonne.</w:t>
      </w:r>
    </w:p>
    <w:p w14:paraId="33B14162" w14:textId="28985603" w:rsidR="00046547" w:rsidRPr="00810914" w:rsidRDefault="00046547">
      <w:pPr>
        <w:rPr>
          <w:sz w:val="28"/>
          <w:szCs w:val="28"/>
        </w:rPr>
      </w:pPr>
      <w:proofErr w:type="gramStart"/>
      <w:r w:rsidRPr="00810914">
        <w:rPr>
          <w:sz w:val="28"/>
          <w:szCs w:val="28"/>
        </w:rPr>
        <w:t>base</w:t>
      </w:r>
      <w:proofErr w:type="gramEnd"/>
      <w:r w:rsidRPr="00810914">
        <w:rPr>
          <w:sz w:val="28"/>
          <w:szCs w:val="28"/>
        </w:rPr>
        <w:t xml:space="preserve"> de données NoSQL</w:t>
      </w:r>
      <w:r w:rsidR="00C36A2B" w:rsidRPr="00810914">
        <w:rPr>
          <w:sz w:val="28"/>
          <w:szCs w:val="28"/>
        </w:rPr>
        <w:t xml:space="preserve"> : </w:t>
      </w:r>
    </w:p>
    <w:p w14:paraId="5340E326" w14:textId="36E580B4" w:rsidR="00046547" w:rsidRDefault="00C36A2B">
      <w:r w:rsidRPr="00810914">
        <w:rPr>
          <w:rFonts w:ascii="Arial" w:hAnsi="Arial" w:cs="Arial"/>
          <w:shd w:val="clear" w:color="auto" w:fill="FFFFFF"/>
        </w:rPr>
        <w:t xml:space="preserve">Not </w:t>
      </w:r>
      <w:proofErr w:type="spellStart"/>
      <w:r w:rsidRPr="00810914">
        <w:rPr>
          <w:rFonts w:ascii="Arial" w:hAnsi="Arial" w:cs="Arial"/>
          <w:shd w:val="clear" w:color="auto" w:fill="FFFFFF"/>
        </w:rPr>
        <w:t>Only</w:t>
      </w:r>
      <w:proofErr w:type="spellEnd"/>
      <w:r w:rsidRPr="00810914">
        <w:rPr>
          <w:rFonts w:ascii="Arial" w:hAnsi="Arial" w:cs="Arial"/>
          <w:shd w:val="clear" w:color="auto" w:fill="FFFFFF"/>
        </w:rPr>
        <w:t xml:space="preserve"> SQL</w:t>
      </w:r>
      <w:r w:rsidRPr="00810914">
        <w:rPr>
          <w:rFonts w:ascii="Arial" w:hAnsi="Arial" w:cs="Arial"/>
          <w:shd w:val="clear" w:color="auto" w:fill="FFFFFF"/>
        </w:rPr>
        <w:t xml:space="preserve">, ce dernier n’est pas </w:t>
      </w:r>
      <w:r w:rsidR="005A6FD2" w:rsidRPr="00810914">
        <w:rPr>
          <w:rFonts w:ascii="Arial" w:hAnsi="Arial" w:cs="Arial"/>
          <w:shd w:val="clear" w:color="auto" w:fill="FFFFFF"/>
        </w:rPr>
        <w:t>Bassée</w:t>
      </w:r>
      <w:r w:rsidRPr="00810914">
        <w:rPr>
          <w:rFonts w:ascii="Arial" w:hAnsi="Arial" w:cs="Arial"/>
          <w:shd w:val="clear" w:color="auto" w:fill="FFFFFF"/>
        </w:rPr>
        <w:t xml:space="preserve"> sur des relations tabulaires mais stockent les données sous forme de documents, constituant des enregistrements composées d’ensembles de clés, valeurs</w:t>
      </w:r>
      <w:r>
        <w:rPr>
          <w:rFonts w:ascii="Open Sans" w:hAnsi="Open Sans" w:cs="Open Sans"/>
          <w:color w:val="535353"/>
          <w:shd w:val="clear" w:color="auto" w:fill="FFFFFF"/>
        </w:rPr>
        <w:t>.</w:t>
      </w:r>
    </w:p>
    <w:p w14:paraId="55EA7025" w14:textId="1DDD1B47" w:rsidR="00046547" w:rsidRDefault="00046547"/>
    <w:p w14:paraId="466C327B" w14:textId="6FF4F6D2" w:rsidR="00046547" w:rsidRPr="00810914" w:rsidRDefault="00810914">
      <w:pPr>
        <w:rPr>
          <w:sz w:val="28"/>
          <w:szCs w:val="28"/>
        </w:rPr>
      </w:pPr>
      <w:r>
        <w:rPr>
          <w:sz w:val="28"/>
          <w:szCs w:val="28"/>
        </w:rPr>
        <w:t>L</w:t>
      </w:r>
      <w:r w:rsidR="00046547" w:rsidRPr="00810914">
        <w:rPr>
          <w:sz w:val="28"/>
          <w:szCs w:val="28"/>
        </w:rPr>
        <w:t xml:space="preserve">a différence entre SQL et </w:t>
      </w:r>
      <w:proofErr w:type="spellStart"/>
      <w:r w:rsidR="00046547" w:rsidRPr="00810914">
        <w:rPr>
          <w:sz w:val="28"/>
          <w:szCs w:val="28"/>
        </w:rPr>
        <w:t>Nosql</w:t>
      </w:r>
      <w:proofErr w:type="spellEnd"/>
      <w:r w:rsidR="00C36A2B" w:rsidRPr="00810914">
        <w:rPr>
          <w:sz w:val="28"/>
          <w:szCs w:val="28"/>
        </w:rPr>
        <w:t xml:space="preserve"> </w:t>
      </w:r>
    </w:p>
    <w:p w14:paraId="1A712598" w14:textId="2768F594" w:rsidR="00C36A2B" w:rsidRPr="00810914" w:rsidRDefault="00C36A2B" w:rsidP="00C36A2B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10914">
        <w:rPr>
          <w:sz w:val="28"/>
          <w:szCs w:val="28"/>
        </w:rPr>
        <w:t xml:space="preserve">Avec </w:t>
      </w:r>
      <w:proofErr w:type="spellStart"/>
      <w:r w:rsidRPr="00810914">
        <w:rPr>
          <w:sz w:val="28"/>
          <w:szCs w:val="28"/>
        </w:rPr>
        <w:t>Nosql</w:t>
      </w:r>
      <w:proofErr w:type="spellEnd"/>
      <w:r w:rsidRPr="00810914">
        <w:rPr>
          <w:sz w:val="28"/>
          <w:szCs w:val="28"/>
        </w:rPr>
        <w:t xml:space="preserve"> vous pouvais augmenter ou réduire votre base de données en fonction de vos besoins, ce qui permet la flexibilité</w:t>
      </w:r>
    </w:p>
    <w:p w14:paraId="21B1B110" w14:textId="7B4B1F35" w:rsidR="00C36A2B" w:rsidRPr="00810914" w:rsidRDefault="004D177A" w:rsidP="00C36A2B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10914">
        <w:rPr>
          <w:sz w:val="28"/>
          <w:szCs w:val="28"/>
        </w:rPr>
        <w:t xml:space="preserve">Les bases de données SQL sont </w:t>
      </w:r>
      <w:r w:rsidRPr="00810914">
        <w:rPr>
          <w:sz w:val="28"/>
          <w:szCs w:val="28"/>
        </w:rPr>
        <w:t xml:space="preserve">plus rigides </w:t>
      </w:r>
      <w:r w:rsidRPr="00810914">
        <w:rPr>
          <w:sz w:val="28"/>
          <w:szCs w:val="28"/>
        </w:rPr>
        <w:t>en termes de schéma</w:t>
      </w:r>
      <w:r w:rsidRPr="00810914">
        <w:rPr>
          <w:sz w:val="28"/>
          <w:szCs w:val="28"/>
        </w:rPr>
        <w:t>, ce qui les rend plus rapides à utiliser pour les applications transactionnelles</w:t>
      </w:r>
    </w:p>
    <w:p w14:paraId="0BF92E51" w14:textId="6DD2FF48" w:rsidR="004D177A" w:rsidRPr="00810914" w:rsidRDefault="004D177A" w:rsidP="00C36A2B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10914">
        <w:rPr>
          <w:sz w:val="28"/>
          <w:szCs w:val="28"/>
        </w:rPr>
        <w:t xml:space="preserve">Les </w:t>
      </w:r>
      <w:r w:rsidRPr="00810914">
        <w:rPr>
          <w:sz w:val="28"/>
          <w:szCs w:val="28"/>
        </w:rPr>
        <w:t>BDD</w:t>
      </w:r>
      <w:r w:rsidRPr="00810914">
        <w:rPr>
          <w:sz w:val="28"/>
          <w:szCs w:val="28"/>
        </w:rPr>
        <w:t xml:space="preserve"> SQL respectent les propriétés ACID</w:t>
      </w:r>
      <w:r w:rsidRPr="00810914">
        <w:rPr>
          <w:sz w:val="28"/>
          <w:szCs w:val="28"/>
        </w:rPr>
        <w:t xml:space="preserve"> (atomicité, cohérence, isolation et durabilité)</w:t>
      </w:r>
    </w:p>
    <w:p w14:paraId="151AD889" w14:textId="6C76AD3F" w:rsidR="004D177A" w:rsidRPr="00810914" w:rsidRDefault="004D177A" w:rsidP="00C36A2B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10914">
        <w:rPr>
          <w:sz w:val="28"/>
          <w:szCs w:val="28"/>
        </w:rPr>
        <w:t xml:space="preserve">Les BDD </w:t>
      </w:r>
      <w:proofErr w:type="spellStart"/>
      <w:r w:rsidRPr="00810914">
        <w:rPr>
          <w:sz w:val="28"/>
          <w:szCs w:val="28"/>
        </w:rPr>
        <w:t>Nosql</w:t>
      </w:r>
      <w:proofErr w:type="spellEnd"/>
      <w:r w:rsidRPr="00810914">
        <w:rPr>
          <w:sz w:val="28"/>
          <w:szCs w:val="28"/>
        </w:rPr>
        <w:t xml:space="preserve"> suivent le théorème CAP (cohérence, disponibilité et tolérance de partition)</w:t>
      </w:r>
    </w:p>
    <w:p w14:paraId="0AA6CC11" w14:textId="77777777" w:rsidR="009C2B2F" w:rsidRPr="00810914" w:rsidRDefault="009C2B2F" w:rsidP="009C2B2F">
      <w:pPr>
        <w:pStyle w:val="Paragraphedeliste"/>
        <w:rPr>
          <w:sz w:val="28"/>
          <w:szCs w:val="28"/>
        </w:rPr>
      </w:pPr>
    </w:p>
    <w:p w14:paraId="6934407C" w14:textId="77777777" w:rsidR="009C2B2F" w:rsidRPr="00810914" w:rsidRDefault="009C2B2F" w:rsidP="009C2B2F">
      <w:pPr>
        <w:pStyle w:val="Paragraphedeliste"/>
        <w:rPr>
          <w:sz w:val="28"/>
          <w:szCs w:val="28"/>
        </w:rPr>
      </w:pPr>
    </w:p>
    <w:p w14:paraId="4CB0A732" w14:textId="286A97F6" w:rsidR="009C2B2F" w:rsidRPr="00810914" w:rsidRDefault="009C2B2F" w:rsidP="009C2B2F">
      <w:pPr>
        <w:rPr>
          <w:sz w:val="28"/>
          <w:szCs w:val="28"/>
        </w:rPr>
      </w:pPr>
      <w:proofErr w:type="gramStart"/>
      <w:r w:rsidRPr="00810914">
        <w:rPr>
          <w:sz w:val="28"/>
          <w:szCs w:val="28"/>
        </w:rPr>
        <w:t>les</w:t>
      </w:r>
      <w:proofErr w:type="gramEnd"/>
      <w:r w:rsidRPr="00810914">
        <w:rPr>
          <w:sz w:val="28"/>
          <w:szCs w:val="28"/>
        </w:rPr>
        <w:t xml:space="preserve"> inconvénients</w:t>
      </w:r>
      <w:r w:rsidRPr="00810914">
        <w:rPr>
          <w:sz w:val="28"/>
          <w:szCs w:val="28"/>
        </w:rPr>
        <w:t xml:space="preserve"> de </w:t>
      </w:r>
      <w:proofErr w:type="spellStart"/>
      <w:r w:rsidRPr="00810914">
        <w:rPr>
          <w:sz w:val="28"/>
          <w:szCs w:val="28"/>
        </w:rPr>
        <w:t>sql</w:t>
      </w:r>
      <w:proofErr w:type="spellEnd"/>
      <w:r w:rsidRPr="00810914">
        <w:rPr>
          <w:sz w:val="28"/>
          <w:szCs w:val="28"/>
        </w:rPr>
        <w:t xml:space="preserve"> qui </w:t>
      </w:r>
      <w:r w:rsidR="00810914" w:rsidRPr="00810914">
        <w:rPr>
          <w:sz w:val="28"/>
          <w:szCs w:val="28"/>
        </w:rPr>
        <w:t>nous a</w:t>
      </w:r>
      <w:r w:rsidRPr="00810914">
        <w:rPr>
          <w:sz w:val="28"/>
          <w:szCs w:val="28"/>
        </w:rPr>
        <w:t xml:space="preserve"> permis de choisir le </w:t>
      </w:r>
      <w:proofErr w:type="spellStart"/>
      <w:r w:rsidRPr="00810914">
        <w:rPr>
          <w:sz w:val="28"/>
          <w:szCs w:val="28"/>
        </w:rPr>
        <w:t>nosql</w:t>
      </w:r>
      <w:proofErr w:type="spellEnd"/>
      <w:r w:rsidRPr="00810914">
        <w:rPr>
          <w:sz w:val="28"/>
          <w:szCs w:val="28"/>
        </w:rPr>
        <w:t> :</w:t>
      </w:r>
    </w:p>
    <w:p w14:paraId="48A64ED5" w14:textId="77777777" w:rsidR="00761541" w:rsidRDefault="009C2B2F" w:rsidP="009C2B2F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10914">
        <w:rPr>
          <w:b/>
          <w:bCs/>
          <w:sz w:val="28"/>
          <w:szCs w:val="28"/>
        </w:rPr>
        <w:t>Données structurées</w:t>
      </w:r>
      <w:r w:rsidRPr="00810914">
        <w:rPr>
          <w:sz w:val="28"/>
          <w:szCs w:val="28"/>
        </w:rPr>
        <w:t> ; tel que les bases de données SQL ne fonctionne qu’avec des données structurées, donc si nous avons des données qui changent souvent</w:t>
      </w:r>
      <w:r w:rsidR="00761541">
        <w:rPr>
          <w:sz w:val="28"/>
          <w:szCs w:val="28"/>
        </w:rPr>
        <w:t xml:space="preserve"> comme des vidéo, images … </w:t>
      </w:r>
    </w:p>
    <w:p w14:paraId="157CBBD7" w14:textId="264F3B65" w:rsidR="009C2B2F" w:rsidRPr="00810914" w:rsidRDefault="009C2B2F" w:rsidP="00761541">
      <w:pPr>
        <w:pStyle w:val="Paragraphedeliste"/>
        <w:rPr>
          <w:sz w:val="28"/>
          <w:szCs w:val="28"/>
        </w:rPr>
      </w:pPr>
      <w:r w:rsidRPr="00810914">
        <w:rPr>
          <w:sz w:val="28"/>
          <w:szCs w:val="28"/>
        </w:rPr>
        <w:t xml:space="preserve"> (</w:t>
      </w:r>
      <w:proofErr w:type="gramStart"/>
      <w:r w:rsidRPr="00810914">
        <w:rPr>
          <w:sz w:val="28"/>
          <w:szCs w:val="28"/>
        </w:rPr>
        <w:t>données</w:t>
      </w:r>
      <w:proofErr w:type="gramEnd"/>
      <w:r w:rsidRPr="00810914">
        <w:rPr>
          <w:sz w:val="28"/>
          <w:szCs w:val="28"/>
        </w:rPr>
        <w:t xml:space="preserve"> non structurées), cela peut être difficile à gérer.</w:t>
      </w:r>
    </w:p>
    <w:p w14:paraId="40E78375" w14:textId="1D874A04" w:rsidR="009C2B2F" w:rsidRDefault="009C2B2F" w:rsidP="009C2B2F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10914">
        <w:rPr>
          <w:b/>
          <w:bCs/>
          <w:sz w:val="28"/>
          <w:szCs w:val="28"/>
        </w:rPr>
        <w:t>Flexibilité limitée</w:t>
      </w:r>
      <w:r w:rsidR="00810914" w:rsidRPr="00810914">
        <w:rPr>
          <w:b/>
          <w:bCs/>
          <w:sz w:val="28"/>
          <w:szCs w:val="28"/>
        </w:rPr>
        <w:t xml:space="preserve">, </w:t>
      </w:r>
      <w:r w:rsidR="00810914" w:rsidRPr="00810914">
        <w:rPr>
          <w:sz w:val="28"/>
          <w:szCs w:val="28"/>
        </w:rPr>
        <w:t>les BDD</w:t>
      </w:r>
      <w:r w:rsidR="00810914" w:rsidRPr="00810914">
        <w:rPr>
          <w:b/>
          <w:bCs/>
          <w:sz w:val="28"/>
          <w:szCs w:val="28"/>
        </w:rPr>
        <w:t xml:space="preserve"> </w:t>
      </w:r>
      <w:r w:rsidR="00810914" w:rsidRPr="00810914">
        <w:rPr>
          <w:sz w:val="28"/>
          <w:szCs w:val="28"/>
        </w:rPr>
        <w:t>SQL ont un schéma fixe, ce qui rend difficiles la modification de la structure des données.</w:t>
      </w:r>
    </w:p>
    <w:p w14:paraId="6A2F4003" w14:textId="1C5484DF" w:rsidR="00857AAA" w:rsidRPr="00810914" w:rsidRDefault="00857AAA" w:rsidP="009C2B2F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57AAA">
        <w:rPr>
          <w:sz w:val="28"/>
          <w:szCs w:val="28"/>
        </w:rPr>
        <w:t xml:space="preserve">Le </w:t>
      </w:r>
      <w:proofErr w:type="spellStart"/>
      <w:r w:rsidRPr="00857AAA">
        <w:rPr>
          <w:sz w:val="28"/>
          <w:szCs w:val="28"/>
        </w:rPr>
        <w:t>probleme</w:t>
      </w:r>
      <w:proofErr w:type="spellEnd"/>
      <w:r w:rsidRPr="00857AAA">
        <w:rPr>
          <w:sz w:val="28"/>
          <w:szCs w:val="28"/>
        </w:rPr>
        <w:t xml:space="preserve"> principal d'une base SQL est que Les jointures, agrégations, tri peuvent devenir très lents lorsque les données sont distribuées sur plusieurs serveurs (ca ne "</w:t>
      </w:r>
      <w:proofErr w:type="spellStart"/>
      <w:r w:rsidRPr="00857AAA">
        <w:rPr>
          <w:sz w:val="28"/>
          <w:szCs w:val="28"/>
        </w:rPr>
        <w:t>scale</w:t>
      </w:r>
      <w:proofErr w:type="spellEnd"/>
      <w:r w:rsidRPr="00857AAA">
        <w:rPr>
          <w:sz w:val="28"/>
          <w:szCs w:val="28"/>
        </w:rPr>
        <w:t>" pas bien</w:t>
      </w:r>
      <w:r w:rsidR="001570C5">
        <w:rPr>
          <w:sz w:val="28"/>
          <w:szCs w:val="28"/>
        </w:rPr>
        <w:t>)</w:t>
      </w:r>
    </w:p>
    <w:p w14:paraId="2B44F8F5" w14:textId="77777777" w:rsidR="009C2B2F" w:rsidRPr="00810914" w:rsidRDefault="009C2B2F" w:rsidP="009C2B2F">
      <w:pPr>
        <w:pStyle w:val="Paragraphedeliste"/>
        <w:rPr>
          <w:sz w:val="28"/>
          <w:szCs w:val="28"/>
        </w:rPr>
      </w:pPr>
    </w:p>
    <w:p w14:paraId="4D2409D7" w14:textId="77777777" w:rsidR="00857AAA" w:rsidRDefault="00857AAA" w:rsidP="009C2B2F">
      <w:pPr>
        <w:ind w:left="708"/>
        <w:rPr>
          <w:sz w:val="28"/>
          <w:szCs w:val="28"/>
        </w:rPr>
      </w:pPr>
    </w:p>
    <w:p w14:paraId="11564D70" w14:textId="77777777" w:rsidR="00857AAA" w:rsidRDefault="00857AAA" w:rsidP="009C2B2F">
      <w:pPr>
        <w:ind w:left="708"/>
        <w:rPr>
          <w:sz w:val="28"/>
          <w:szCs w:val="28"/>
        </w:rPr>
      </w:pPr>
    </w:p>
    <w:p w14:paraId="72133C45" w14:textId="7A9A6D0C" w:rsidR="009C2B2F" w:rsidRPr="00810914" w:rsidRDefault="009C2B2F" w:rsidP="009C2B2F">
      <w:pPr>
        <w:ind w:left="708"/>
        <w:rPr>
          <w:sz w:val="28"/>
          <w:szCs w:val="28"/>
        </w:rPr>
      </w:pPr>
      <w:r w:rsidRPr="00810914">
        <w:rPr>
          <w:sz w:val="28"/>
          <w:szCs w:val="28"/>
        </w:rPr>
        <w:t>Après effectuer des recherches</w:t>
      </w:r>
      <w:r w:rsidR="005A6FD2">
        <w:rPr>
          <w:sz w:val="28"/>
          <w:szCs w:val="28"/>
        </w:rPr>
        <w:t xml:space="preserve"> sur plusieur</w:t>
      </w:r>
      <w:r w:rsidR="00857AAA">
        <w:rPr>
          <w:sz w:val="28"/>
          <w:szCs w:val="28"/>
        </w:rPr>
        <w:t>s</w:t>
      </w:r>
      <w:r w:rsidR="005A6FD2">
        <w:rPr>
          <w:sz w:val="28"/>
          <w:szCs w:val="28"/>
        </w:rPr>
        <w:t xml:space="preserve"> site fiable (</w:t>
      </w:r>
      <w:proofErr w:type="spellStart"/>
      <w:r w:rsidR="005A6FD2">
        <w:rPr>
          <w:sz w:val="28"/>
          <w:szCs w:val="28"/>
        </w:rPr>
        <w:t>Quora</w:t>
      </w:r>
      <w:proofErr w:type="spellEnd"/>
      <w:r w:rsidR="005A6FD2">
        <w:rPr>
          <w:sz w:val="28"/>
          <w:szCs w:val="28"/>
        </w:rPr>
        <w:t>, st</w:t>
      </w:r>
      <w:r w:rsidR="00857AAA">
        <w:rPr>
          <w:sz w:val="28"/>
          <w:szCs w:val="28"/>
        </w:rPr>
        <w:t>a</w:t>
      </w:r>
      <w:r w:rsidR="005A6FD2">
        <w:rPr>
          <w:sz w:val="28"/>
          <w:szCs w:val="28"/>
        </w:rPr>
        <w:t xml:space="preserve">ck </w:t>
      </w:r>
      <w:proofErr w:type="spellStart"/>
      <w:r w:rsidR="005A6FD2">
        <w:rPr>
          <w:sz w:val="28"/>
          <w:szCs w:val="28"/>
        </w:rPr>
        <w:t>overflew</w:t>
      </w:r>
      <w:proofErr w:type="spellEnd"/>
      <w:r w:rsidR="005A6FD2">
        <w:rPr>
          <w:sz w:val="28"/>
          <w:szCs w:val="28"/>
        </w:rPr>
        <w:t>)</w:t>
      </w:r>
      <w:r w:rsidRPr="00810914">
        <w:rPr>
          <w:sz w:val="28"/>
          <w:szCs w:val="28"/>
        </w:rPr>
        <w:t xml:space="preserve"> sur le choi</w:t>
      </w:r>
      <w:r w:rsidR="005A6FD2">
        <w:rPr>
          <w:sz w:val="28"/>
          <w:szCs w:val="28"/>
        </w:rPr>
        <w:t>x</w:t>
      </w:r>
      <w:r w:rsidRPr="00810914">
        <w:rPr>
          <w:sz w:val="28"/>
          <w:szCs w:val="28"/>
        </w:rPr>
        <w:t xml:space="preserve"> de type de basse de données utiliser, et après avoir </w:t>
      </w:r>
      <w:r w:rsidR="005A6FD2">
        <w:rPr>
          <w:sz w:val="28"/>
          <w:szCs w:val="28"/>
        </w:rPr>
        <w:t xml:space="preserve">vu </w:t>
      </w:r>
      <w:r w:rsidRPr="00810914">
        <w:rPr>
          <w:sz w:val="28"/>
          <w:szCs w:val="28"/>
        </w:rPr>
        <w:t xml:space="preserve">les inconvénients de la SQL et </w:t>
      </w:r>
      <w:proofErr w:type="spellStart"/>
      <w:r w:rsidRPr="00810914">
        <w:rPr>
          <w:sz w:val="28"/>
          <w:szCs w:val="28"/>
        </w:rPr>
        <w:t>et</w:t>
      </w:r>
      <w:proofErr w:type="spellEnd"/>
      <w:r w:rsidRPr="00810914">
        <w:rPr>
          <w:sz w:val="28"/>
          <w:szCs w:val="28"/>
        </w:rPr>
        <w:t xml:space="preserve"> le type de données que on va utiliser on a choisi de partir vers le NOSQL.</w:t>
      </w:r>
    </w:p>
    <w:sectPr w:rsidR="009C2B2F" w:rsidRPr="008109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A163E"/>
    <w:multiLevelType w:val="hybridMultilevel"/>
    <w:tmpl w:val="3126E358"/>
    <w:lvl w:ilvl="0" w:tplc="E7DA2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96"/>
    <w:rsid w:val="00046547"/>
    <w:rsid w:val="001570C5"/>
    <w:rsid w:val="001C3BFB"/>
    <w:rsid w:val="004D177A"/>
    <w:rsid w:val="005A6FD2"/>
    <w:rsid w:val="00761541"/>
    <w:rsid w:val="00810914"/>
    <w:rsid w:val="00857AAA"/>
    <w:rsid w:val="00905BAD"/>
    <w:rsid w:val="009C2B2F"/>
    <w:rsid w:val="00AC0580"/>
    <w:rsid w:val="00AD7C05"/>
    <w:rsid w:val="00AE5202"/>
    <w:rsid w:val="00C36A2B"/>
    <w:rsid w:val="00CD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0E85C"/>
  <w15:chartTrackingRefBased/>
  <w15:docId w15:val="{580C3C7A-9270-49CE-88AC-DDAF405B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36A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5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lsk</dc:creator>
  <cp:keywords/>
  <dc:description/>
  <cp:lastModifiedBy>sonia lsk</cp:lastModifiedBy>
  <cp:revision>2</cp:revision>
  <dcterms:created xsi:type="dcterms:W3CDTF">2024-02-06T12:45:00Z</dcterms:created>
  <dcterms:modified xsi:type="dcterms:W3CDTF">2024-02-06T12:45:00Z</dcterms:modified>
</cp:coreProperties>
</file>