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5ec8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“Sprints Backlog Release 1 Sprint 1”</w:t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b7viegknmlnm" w:id="1"/>
      <w:bookmarkEnd w:id="1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</w:p>
    <w:p w:rsidR="00000000" w:rsidDel="00000000" w:rsidP="00000000" w:rsidRDefault="00000000" w:rsidRPr="00000000" w14:paraId="00000010">
      <w:pPr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 – Año 2023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Iakantas, Gabriel Maximiliano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Olmedo Paco,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Jhon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Director de Cátedra: </w:t>
      </w:r>
      <w:r w:rsidDel="00000000" w:rsidR="00000000" w:rsidRPr="00000000">
        <w:rPr>
          <w:i w:val="1"/>
          <w:rtl w:val="0"/>
        </w:rPr>
        <w:t xml:space="preserve">Mag. Ing. Gabriela Salem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curso: </w:t>
      </w:r>
      <w:r w:rsidDel="00000000" w:rsidR="00000000" w:rsidRPr="00000000">
        <w:rPr>
          <w:i w:val="1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proyecto: </w:t>
      </w:r>
      <w:r w:rsidDel="00000000" w:rsidR="00000000" w:rsidRPr="00000000">
        <w:rPr>
          <w:i w:val="1"/>
          <w:rtl w:val="0"/>
        </w:rPr>
        <w:t xml:space="preserve">Mag. Ing. Gabriela Salem, Ing. Claudio Crescentini, Ing. Emiliano Cortez.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Historial de Revisión</w:t>
      </w:r>
    </w:p>
    <w:tbl>
      <w:tblPr>
        <w:tblStyle w:val="Table2"/>
        <w:tblW w:w="10635.0" w:type="dxa"/>
        <w:jc w:val="left"/>
        <w:tblInd w:w="-28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5"/>
        <w:gridCol w:w="1005"/>
        <w:gridCol w:w="3915"/>
        <w:gridCol w:w="2025"/>
        <w:gridCol w:w="2415"/>
        <w:tblGridChange w:id="0">
          <w:tblGrid>
            <w:gridCol w:w="1275"/>
            <w:gridCol w:w="1005"/>
            <w:gridCol w:w="3915"/>
            <w:gridCol w:w="2025"/>
            <w:gridCol w:w="2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15/06/23</w:t>
            </w:r>
          </w:p>
          <w:p w:rsidR="00000000" w:rsidDel="00000000" w:rsidP="00000000" w:rsidRDefault="00000000" w:rsidRPr="00000000" w14:paraId="00000037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Manager;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 Owner;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Desarrollador Senior;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Desarrolladores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Juniors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Lines w:val="1"/>
              <w:widowControl w:val="0"/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Gonzalez, Lourdes Ayelén ;</w:t>
            </w:r>
          </w:p>
          <w:p w:rsidR="00000000" w:rsidDel="00000000" w:rsidP="00000000" w:rsidRDefault="00000000" w:rsidRPr="00000000" w14:paraId="00000044">
            <w:pPr>
              <w:keepLines w:val="1"/>
              <w:widowControl w:val="0"/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Lines w:val="1"/>
              <w:widowControl w:val="0"/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Iakantas, Gabriel Maximiliano</w:t>
            </w:r>
          </w:p>
          <w:p w:rsidR="00000000" w:rsidDel="00000000" w:rsidP="00000000" w:rsidRDefault="00000000" w:rsidRPr="00000000" w14:paraId="00000046">
            <w:pPr>
              <w:keepLines w:val="1"/>
              <w:widowControl w:val="0"/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Cervantes Ortiz, Marisol Carolina ; </w:t>
            </w:r>
          </w:p>
          <w:p w:rsidR="00000000" w:rsidDel="00000000" w:rsidP="00000000" w:rsidRDefault="00000000" w:rsidRPr="00000000" w14:paraId="00000047">
            <w:pPr>
              <w:keepLines w:val="1"/>
              <w:widowControl w:val="0"/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Lines w:val="1"/>
              <w:widowControl w:val="0"/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Mazzarella, Chiara Betiana ; </w:t>
            </w:r>
          </w:p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Olmedo Paco, </w:t>
            </w:r>
            <w:r w:rsidDel="00000000" w:rsidR="00000000" w:rsidRPr="00000000">
              <w:rPr>
                <w:rtl w:val="0"/>
              </w:rPr>
              <w:t xml:space="preserve">Jhon</w:t>
            </w:r>
            <w:r w:rsidDel="00000000" w:rsidR="00000000" w:rsidRPr="00000000">
              <w:rPr>
                <w:rtl w:val="0"/>
              </w:rPr>
              <w:t xml:space="preserve"> Daniel ; </w:t>
            </w:r>
          </w:p>
          <w:p w:rsidR="00000000" w:rsidDel="00000000" w:rsidP="00000000" w:rsidRDefault="00000000" w:rsidRPr="00000000" w14:paraId="0000004A">
            <w:pPr>
              <w:keepLines w:val="1"/>
              <w:widowControl w:val="0"/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after="40" w:before="40" w:line="288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nt7xsjv8eyi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1fob9te" w:id="4"/>
      <w:bookmarkEnd w:id="4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Sprint Backlog (Release 1, Sprint 1 - “Registro de tipos de cultivos, plantaciones y trabajadores”)</w:t>
      </w:r>
    </w:p>
    <w:p w:rsidR="00000000" w:rsidDel="00000000" w:rsidP="00000000" w:rsidRDefault="00000000" w:rsidRPr="00000000" w14:paraId="0000005F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En el siguiente documento se detallan las historias de usuarios que el equipo de desarrollo estará trabajando en el orden de prioridades indicado y sus correspondientes tareas a realizar: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qwfbwzw89ov3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1245"/>
        <w:gridCol w:w="5325"/>
        <w:tblGridChange w:id="0">
          <w:tblGrid>
            <w:gridCol w:w="2790"/>
            <w:gridCol w:w="124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Backlog Item 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a realizar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[R1-S1-HU1] </w:t>
            </w:r>
            <w:r w:rsidDel="00000000" w:rsidR="00000000" w:rsidRPr="00000000">
              <w:rPr>
                <w:rtl w:val="0"/>
              </w:rPr>
              <w:t xml:space="preserve">Agregar trabajadores en la aplicación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Desarrollar la pantalla "Mi Granja".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Habilitar la edición del nombre de la granja y el avatar.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Agregar un botón para la incorporación de trabajadores.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Permitir la introducción de datos de los trabajadores, incluyendo nombre, apellido y correo electrónico de Google.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Hacer editables los campos de nombre, apellido y correo electrónico de los trabajadores.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[R1-S1-HU2] Registrar y listar tipos de cultivos ( o tipos de semillas de los cultivos)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Desarrollar la pantalla para el registro de tipos de cultivos o semillas.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Incluir un botón y la pantalla que se necesite para modificar los tipos de cultivos.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la pantalla que permita listar los tipos de cultivos o semillas.</w:t>
            </w:r>
          </w:p>
        </w:tc>
      </w:tr>
      <w:tr>
        <w:trPr>
          <w:cantSplit w:val="0"/>
          <w:trHeight w:val="1337.8710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[R1-S1-HU3] Registrar y listar plantaciones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Desarrollar la pantalla para el registro de plantaciones.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Implementar la funcionalidad para listar las plantaciones. 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naj2xu1nydgl" w:id="6"/>
      <w:bookmarkEnd w:id="6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tabs>
        <w:tab w:val="center" w:leader="none" w:pos="4419"/>
        <w:tab w:val="right" w:leader="none" w:pos="88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jc w:val="right"/>
      <w:rPr>
        <w:sz w:val="18"/>
        <w:szCs w:val="18"/>
      </w:rPr>
    </w:pPr>
    <w:r w:rsidDel="00000000" w:rsidR="00000000" w:rsidRPr="00000000">
      <w:rPr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6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854075" cy="594995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7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79">
          <w:pPr>
            <w:tabs>
              <w:tab w:val="left" w:leader="none" w:pos="1135"/>
            </w:tabs>
            <w:spacing w:line="240" w:lineRule="auto"/>
            <w:ind w:right="68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B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F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Versión 1.0</w:t>
          </w:r>
        </w:p>
      </w:tc>
      <w:tc>
        <w:tcPr>
          <w:vAlign w:val="center"/>
        </w:tcPr>
        <w:p w:rsidR="00000000" w:rsidDel="00000000" w:rsidP="00000000" w:rsidRDefault="00000000" w:rsidRPr="00000000" w14:paraId="00000080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15/06/2023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jiX7+bQQyYvj7FrBqxY/E1Jkvg==">CgMxLjAyCGguZ2pkZ3hzMg5oLmI3dmllZ2tubWxubTIJaC4zMGowemxsMg5oLm50N3hzanY4ZXlpcjIJaC4xZm9iOXRlMg5oLnF3ZmJ3enc4OW92MzIOaC5uYWoyeHUxbnlkZ2w4AHIhMURqOFQzVWdOMWRvZUMxQ1RxUW41U0pxbFFrODFMR0hn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