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5ec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“Sprint Backlog Release 2 Sprint 2”</w:t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b7viegknmlnm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10">
      <w:pPr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 – Año 2023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Jhon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Crescentini, Ing. Emiliano Cortez.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230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005"/>
        <w:gridCol w:w="3285"/>
        <w:gridCol w:w="2655"/>
        <w:gridCol w:w="2010"/>
        <w:tblGridChange w:id="0">
          <w:tblGrid>
            <w:gridCol w:w="1275"/>
            <w:gridCol w:w="1005"/>
            <w:gridCol w:w="3285"/>
            <w:gridCol w:w="2655"/>
            <w:gridCol w:w="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02/10/23</w:t>
            </w:r>
          </w:p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Manager;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Owner;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Senior;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Desarrolladores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Juniors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Gonzalez, Lourdes Ayelén 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Iakantas, Gabriel Maximiliano;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Cervantes Ortiz, Marisol Carolina ;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Mazzarella, Chiara Betiana ;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Olmedo Paco, </w:t>
            </w:r>
            <w:r w:rsidDel="00000000" w:rsidR="00000000" w:rsidRPr="00000000">
              <w:rPr>
                <w:rtl w:val="0"/>
              </w:rPr>
              <w:t xml:space="preserve">Jhon</w:t>
            </w:r>
            <w:r w:rsidDel="00000000" w:rsidR="00000000" w:rsidRPr="00000000">
              <w:rPr>
                <w:rtl w:val="0"/>
              </w:rPr>
              <w:t xml:space="preserve"> Daniel 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after="40" w:before="4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40" w:before="4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40" w:before="4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Sprint Backlog (Release 2, Sprint 2 - “Gestión de los elementos del almacén y de las tareas”)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En el siguiente documento se detallan las historias de usuarios que el equipo de desarrollo estará trabajando en el orden de prioridades indicado y sus correspondientes tareas a realizar: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245"/>
        <w:gridCol w:w="5325"/>
        <w:tblGridChange w:id="0">
          <w:tblGrid>
            <w:gridCol w:w="2790"/>
            <w:gridCol w:w="124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Backlog Item 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 realizar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[R2-S2-HU1] Gestionar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la pantalla "Mis Tareas" para la creación de nuevas tareas, permitiendo asignación de trabajadores y prioridades.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Permitir establecer tareas como realizadas.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Implementar la edición de las tareas, así como la posibilidad de borrarlas.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una lista de todas las tareas con opciones de filtrado por prioridad (alta, baja, hechas) y fecha (atrasadas, hoy y futuras).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[R2-S2-HU2] Gestionar los elementos del almacén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la pantalla 'Mi Almacén' para listar todos los elementos del almacén.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Permitir agregar elementos al almacén.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naj2xu1nydgl" w:id="4"/>
      <w:bookmarkEnd w:id="4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jc w:val="right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6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7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9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B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F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02/10/2023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z2VmOV82pGn/HVQKbT+WwCqAmg==">CgMxLjAyCGguZ2pkZ3hzMg5oLmI3dmllZ2tubWxubTIJaC4zMGowemxsMgloLjFmb2I5dGUyDmgubmFqMnh1MW55ZGdsOAByITFoblZqRVdmMkJRejNPQXhXNG1CN2lYVXRpa1dmZ0NuUg==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