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8D33E" w14:textId="77777777" w:rsidR="00042CBE" w:rsidRPr="00613859" w:rsidRDefault="00042CBE" w:rsidP="002555CB">
      <w:pPr>
        <w:pStyle w:val="Ttulo"/>
        <w:jc w:val="center"/>
        <w:rPr>
          <w:rFonts w:cs="Times New Roman"/>
        </w:rPr>
      </w:pPr>
    </w:p>
    <w:p w14:paraId="4653839E" w14:textId="77777777" w:rsidR="00042CBE" w:rsidRPr="00613859" w:rsidRDefault="00042CBE" w:rsidP="002555CB">
      <w:pPr>
        <w:pStyle w:val="Ttulo"/>
        <w:jc w:val="center"/>
        <w:rPr>
          <w:rFonts w:cs="Times New Roman"/>
        </w:rPr>
      </w:pPr>
    </w:p>
    <w:p w14:paraId="7FE19980" w14:textId="77777777" w:rsidR="00042CBE" w:rsidRPr="00613859" w:rsidRDefault="00042CBE" w:rsidP="002555CB">
      <w:pPr>
        <w:pStyle w:val="Ttulo"/>
        <w:jc w:val="center"/>
        <w:rPr>
          <w:rFonts w:cs="Times New Roman"/>
        </w:rPr>
      </w:pPr>
    </w:p>
    <w:p w14:paraId="5A131E84" w14:textId="77777777" w:rsidR="00042CBE" w:rsidRPr="00613859" w:rsidRDefault="00042CBE" w:rsidP="002555CB">
      <w:pPr>
        <w:pStyle w:val="Ttulo"/>
        <w:jc w:val="center"/>
        <w:rPr>
          <w:rFonts w:cs="Times New Roman"/>
        </w:rPr>
      </w:pPr>
    </w:p>
    <w:p w14:paraId="0702DDB0" w14:textId="77777777" w:rsidR="00042CBE" w:rsidRPr="00613859" w:rsidRDefault="00042CBE" w:rsidP="002555CB">
      <w:pPr>
        <w:pStyle w:val="Ttulo"/>
        <w:jc w:val="center"/>
        <w:rPr>
          <w:rFonts w:cs="Times New Roman"/>
        </w:rPr>
      </w:pPr>
    </w:p>
    <w:p w14:paraId="46F37B65" w14:textId="77777777" w:rsidR="00042CBE" w:rsidRPr="00613859" w:rsidRDefault="00042CBE" w:rsidP="002555CB">
      <w:pPr>
        <w:pStyle w:val="Ttulo"/>
        <w:jc w:val="center"/>
        <w:rPr>
          <w:rFonts w:cs="Times New Roman"/>
        </w:rPr>
      </w:pPr>
    </w:p>
    <w:p w14:paraId="57C2712C" w14:textId="77777777" w:rsidR="00042CBE" w:rsidRPr="00613859" w:rsidRDefault="00042CBE" w:rsidP="002555CB">
      <w:pPr>
        <w:pStyle w:val="Ttulo"/>
        <w:jc w:val="center"/>
        <w:rPr>
          <w:rFonts w:cs="Times New Roman"/>
        </w:rPr>
      </w:pPr>
    </w:p>
    <w:p w14:paraId="197606AE" w14:textId="77777777" w:rsidR="00042CBE" w:rsidRPr="00613859" w:rsidRDefault="00042CBE" w:rsidP="002555CB">
      <w:pPr>
        <w:pStyle w:val="Ttulo"/>
        <w:jc w:val="center"/>
        <w:rPr>
          <w:rFonts w:cs="Times New Roman"/>
        </w:rPr>
      </w:pPr>
    </w:p>
    <w:p w14:paraId="0AF39A0C" w14:textId="020E2B68" w:rsidR="002555CB" w:rsidRPr="00613859" w:rsidRDefault="002555CB" w:rsidP="00042CBE">
      <w:pPr>
        <w:pStyle w:val="Ttulo"/>
        <w:jc w:val="center"/>
        <w:rPr>
          <w:rFonts w:cs="Times New Roman"/>
          <w:sz w:val="40"/>
          <w:szCs w:val="40"/>
        </w:rPr>
      </w:pPr>
      <w:r w:rsidRPr="00613859">
        <w:rPr>
          <w:rFonts w:cs="Times New Roman"/>
          <w:sz w:val="40"/>
          <w:szCs w:val="40"/>
        </w:rPr>
        <w:t xml:space="preserve">DOCUMENTO </w:t>
      </w:r>
      <w:r w:rsidR="00042CBE" w:rsidRPr="00613859">
        <w:rPr>
          <w:rFonts w:cs="Times New Roman"/>
          <w:sz w:val="40"/>
          <w:szCs w:val="40"/>
        </w:rPr>
        <w:t xml:space="preserve">DE REQUERIMIENTOS </w:t>
      </w:r>
      <w:r w:rsidR="00932154" w:rsidRPr="00613859">
        <w:rPr>
          <w:rFonts w:cs="Times New Roman"/>
          <w:sz w:val="40"/>
          <w:szCs w:val="40"/>
        </w:rPr>
        <w:t>FUNCIONALES Y</w:t>
      </w:r>
      <w:r w:rsidR="00042CBE" w:rsidRPr="00613859">
        <w:rPr>
          <w:rFonts w:cs="Times New Roman"/>
          <w:sz w:val="40"/>
          <w:szCs w:val="40"/>
        </w:rPr>
        <w:t xml:space="preserve"> </w:t>
      </w:r>
      <w:r w:rsidRPr="00613859">
        <w:rPr>
          <w:rFonts w:cs="Times New Roman"/>
          <w:sz w:val="40"/>
          <w:szCs w:val="40"/>
        </w:rPr>
        <w:t>NO FUNCIONALES</w:t>
      </w:r>
    </w:p>
    <w:p w14:paraId="0E063767" w14:textId="77777777" w:rsidR="002555CB" w:rsidRPr="00613859" w:rsidRDefault="002555CB" w:rsidP="002555CB">
      <w:pPr>
        <w:rPr>
          <w:rFonts w:ascii="Times New Roman" w:hAnsi="Times New Roman" w:cs="Times New Roman"/>
        </w:rPr>
      </w:pPr>
    </w:p>
    <w:p w14:paraId="67629EF5" w14:textId="77777777" w:rsidR="004B0CC1" w:rsidRPr="00613859" w:rsidRDefault="002555CB" w:rsidP="002555CB">
      <w:pPr>
        <w:pStyle w:val="Ttulo"/>
        <w:jc w:val="center"/>
        <w:rPr>
          <w:rFonts w:cs="Times New Roman"/>
          <w:sz w:val="28"/>
          <w:szCs w:val="28"/>
        </w:rPr>
      </w:pPr>
      <w:r w:rsidRPr="00613859">
        <w:rPr>
          <w:rFonts w:cs="Times New Roman"/>
          <w:sz w:val="28"/>
          <w:szCs w:val="28"/>
        </w:rPr>
        <w:t>PROYECTO:</w:t>
      </w:r>
    </w:p>
    <w:p w14:paraId="1732A747" w14:textId="02FAB79C" w:rsidR="00687E55" w:rsidRPr="00613859" w:rsidRDefault="002555CB" w:rsidP="002555CB">
      <w:pPr>
        <w:pStyle w:val="Ttulo"/>
        <w:jc w:val="center"/>
        <w:rPr>
          <w:rFonts w:cs="Times New Roman"/>
          <w:sz w:val="28"/>
          <w:szCs w:val="28"/>
        </w:rPr>
      </w:pPr>
      <w:r w:rsidRPr="00613859">
        <w:rPr>
          <w:rFonts w:cs="Times New Roman"/>
          <w:sz w:val="28"/>
          <w:szCs w:val="28"/>
        </w:rPr>
        <w:t>DESARROLLO DE UN CHATBOT CON IA GENERATIVA</w:t>
      </w:r>
    </w:p>
    <w:p w14:paraId="2F9E490C" w14:textId="77777777" w:rsidR="00000903" w:rsidRPr="00613859" w:rsidRDefault="00000903" w:rsidP="00000903">
      <w:pPr>
        <w:rPr>
          <w:rFonts w:ascii="Times New Roman" w:hAnsi="Times New Roman" w:cs="Times New Roman"/>
        </w:rPr>
      </w:pPr>
    </w:p>
    <w:p w14:paraId="258983BC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46EBCEAB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27C691BF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20EC74F5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497B91F5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748EC2E5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71B5F111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23B5E503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12AB5920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1A80AFBD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742D41F3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6EC468EA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2D1D74D0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39402A3B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4F547C1F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396E905B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082D7E10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2ECEC52A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27085FE6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34EE450A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00C795B5" w14:textId="77777777" w:rsidR="001E613A" w:rsidRPr="00613859" w:rsidRDefault="001E613A" w:rsidP="00000903">
      <w:pPr>
        <w:rPr>
          <w:rFonts w:ascii="Times New Roman" w:hAnsi="Times New Roman" w:cs="Times New Roman"/>
        </w:rPr>
      </w:pPr>
    </w:p>
    <w:p w14:paraId="290ED417" w14:textId="77777777" w:rsidR="00C36FAD" w:rsidRPr="00613859" w:rsidRDefault="00C36FAD" w:rsidP="00000903">
      <w:pPr>
        <w:rPr>
          <w:rFonts w:ascii="Times New Roman" w:hAnsi="Times New Roman" w:cs="Times New Roman"/>
        </w:rPr>
      </w:pPr>
    </w:p>
    <w:p w14:paraId="594CAACB" w14:textId="144014BD" w:rsidR="00E56D4F" w:rsidRPr="00E56D4F" w:rsidRDefault="001E613A">
      <w:pPr>
        <w:pStyle w:val="TD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r w:rsidRPr="00E56D4F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E56D4F">
        <w:rPr>
          <w:rFonts w:ascii="Times New Roman" w:hAnsi="Times New Roman" w:cs="Times New Roman"/>
          <w:sz w:val="24"/>
          <w:szCs w:val="24"/>
        </w:rPr>
        <w:instrText xml:space="preserve"> TOC \o "1-4" \h \z \u </w:instrText>
      </w:r>
      <w:r w:rsidRPr="00E56D4F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200040176" w:history="1">
        <w:r w:rsidR="00E56D4F"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REQUERIMIENTOS FUNCIONALES (RF)</w:t>
        </w:r>
        <w:r w:rsidR="00E56D4F"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56D4F"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56D4F"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_Toc200040176 \h </w:instrText>
        </w:r>
        <w:r w:rsidR="00E56D4F"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56D4F"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E56D4F"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E56D4F"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D410E67" w14:textId="2FA66143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77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RF01: Almacenamiento de mensajes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_Toc200040177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D26B64" w14:textId="72B5DED5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78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RF02: Identificación de preguntas y respuestas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_Toc200040178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6EE3C5" w14:textId="1D808D72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79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RF03: Asociación entre preguntas y respuestas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_Toc200040179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24F3EE" w14:textId="29810DEB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80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RF04: Identificación manual de roles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_Toc200040180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3AEB280" w14:textId="2CC3F963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81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RF05: Filtrado de mensajes irrelevantes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_Toc200040181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02A574" w14:textId="2A2A388E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82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RF06: Segmentación de preguntas extensas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_Toc200040182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921B85" w14:textId="13D63412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83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RF07: Generación de embeddings y metadatos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_Toc200040183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036A8FD" w14:textId="3AF21D6C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84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RF08: Búsqueda semántica y recuperación de respuestas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_Toc200040184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FDCC80" w14:textId="6BB65421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85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RF09: Carga manual de docentes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_Toc200040185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29B1522" w14:textId="701C3C4F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86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RF10: Generación de logs para trazabilidad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_Toc200040186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2866987" w14:textId="456D69DE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87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RF11: Actualización de la base de conocimiento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_Toc200040187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8B5860" w14:textId="766465B0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88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RF12: Generación automática de respuestas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_Toc200040188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1CA5023" w14:textId="3D8BD4B1" w:rsidR="00E56D4F" w:rsidRPr="00E56D4F" w:rsidRDefault="00E56D4F">
      <w:pPr>
        <w:pStyle w:val="TD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89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ESTADO DE LOS REQUERIMIENTOS FUNCIONALES (RF)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_Toc200040189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7132D1" w14:textId="0B46A6BF" w:rsidR="00E56D4F" w:rsidRPr="00E56D4F" w:rsidRDefault="00E56D4F">
      <w:pPr>
        <w:pStyle w:val="TD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90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REQUERIMIENTOS NO FUNCIONALES (RNF)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_Toc200040190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6B76F8A" w14:textId="766C0696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91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RNF01: Portabilidad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_Toc200040191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63EE564" w14:textId="6F2C3494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92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RNF02: Mantenibilidad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_Toc200040192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F2E227" w14:textId="681944E7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93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RNF03: Preparación para concurrencia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_Toc200040193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DACE2E" w14:textId="2BFBDF83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94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RNF04: Trazabilidad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_Toc200040194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2496A6" w14:textId="24748070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95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RNF05: Usabilidad técnica (para desarrolladores y evaluadores)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_Toc200040195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B43345" w14:textId="7AC17F8B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96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RNF06: Buenas prácticas de seguridad y privacidad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_Toc200040196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1FDD85" w14:textId="77603961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97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RNF07: Reproducibilidad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_Toc200040197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82101A" w14:textId="52E02BC9" w:rsidR="00E56D4F" w:rsidRPr="00E56D4F" w:rsidRDefault="00E56D4F">
      <w:pPr>
        <w:pStyle w:val="TD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98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RNF08: Robustez ante errores comunes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_Toc200040198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B0BF05" w14:textId="00BC8BB6" w:rsidR="00E56D4F" w:rsidRPr="00E56D4F" w:rsidRDefault="00E56D4F">
      <w:pPr>
        <w:pStyle w:val="TD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199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ESTADO DE LOS REQUERIMIENTOS NO FUNCIONALES (RNF)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_Toc200040199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49CC2CF" w14:textId="62B1B79D" w:rsidR="00E56D4F" w:rsidRPr="00E56D4F" w:rsidRDefault="00E56D4F">
      <w:pPr>
        <w:pStyle w:val="TD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200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</w:rPr>
          <w:t>GLOSARIO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_Toc200040200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EA6E8C" w14:textId="1D4DD83E" w:rsidR="00E56D4F" w:rsidRPr="00E56D4F" w:rsidRDefault="00E56D4F">
      <w:pPr>
        <w:pStyle w:val="TD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s-AR"/>
        </w:rPr>
      </w:pPr>
      <w:hyperlink w:anchor="_Toc200040201" w:history="1">
        <w:r w:rsidRPr="00E56D4F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n-US"/>
          </w:rPr>
          <w:t>BIBLIOGRAFÍA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_Toc200040201 \h </w:instrTex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E56D4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043DFA" w14:textId="089FB845" w:rsidR="001E613A" w:rsidRPr="00E94D4C" w:rsidRDefault="001E613A" w:rsidP="00000903">
      <w:pPr>
        <w:rPr>
          <w:rFonts w:ascii="Times New Roman" w:hAnsi="Times New Roman" w:cs="Times New Roman"/>
          <w:sz w:val="24"/>
          <w:szCs w:val="24"/>
        </w:rPr>
      </w:pPr>
      <w:r w:rsidRPr="00E56D4F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FF1B70D" w14:textId="77777777" w:rsidR="00B33969" w:rsidRPr="00613859" w:rsidRDefault="00B33969" w:rsidP="00000903">
      <w:pPr>
        <w:rPr>
          <w:rFonts w:ascii="Times New Roman" w:hAnsi="Times New Roman" w:cs="Times New Roman"/>
        </w:rPr>
      </w:pPr>
    </w:p>
    <w:p w14:paraId="1BB1240E" w14:textId="77777777" w:rsidR="00B33969" w:rsidRPr="00613859" w:rsidRDefault="00B33969" w:rsidP="00000903">
      <w:pPr>
        <w:rPr>
          <w:rFonts w:ascii="Times New Roman" w:hAnsi="Times New Roman" w:cs="Times New Roman"/>
        </w:rPr>
      </w:pPr>
    </w:p>
    <w:p w14:paraId="7052FC51" w14:textId="77777777" w:rsidR="00B33969" w:rsidRPr="00613859" w:rsidRDefault="00B33969" w:rsidP="00000903">
      <w:pPr>
        <w:rPr>
          <w:rFonts w:ascii="Times New Roman" w:hAnsi="Times New Roman" w:cs="Times New Roman"/>
        </w:rPr>
      </w:pPr>
    </w:p>
    <w:p w14:paraId="4A9E6F3D" w14:textId="77777777" w:rsidR="00B33969" w:rsidRPr="00613859" w:rsidRDefault="00B33969" w:rsidP="00000903">
      <w:pPr>
        <w:rPr>
          <w:rFonts w:ascii="Times New Roman" w:hAnsi="Times New Roman" w:cs="Times New Roman"/>
        </w:rPr>
      </w:pPr>
    </w:p>
    <w:p w14:paraId="6C2D0C98" w14:textId="77777777" w:rsidR="004A3432" w:rsidRPr="00613859" w:rsidRDefault="004A3432" w:rsidP="00000903">
      <w:pPr>
        <w:rPr>
          <w:rFonts w:ascii="Times New Roman" w:hAnsi="Times New Roman" w:cs="Times New Roman"/>
        </w:rPr>
      </w:pPr>
    </w:p>
    <w:p w14:paraId="07D8802E" w14:textId="0D6B9929" w:rsidR="00023524" w:rsidRPr="00613859" w:rsidRDefault="00DA434F" w:rsidP="00023524">
      <w:pPr>
        <w:pStyle w:val="Ttulo1"/>
        <w:rPr>
          <w:rFonts w:cs="Times New Roman"/>
        </w:rPr>
      </w:pPr>
      <w:bookmarkStart w:id="0" w:name="_Toc200040176"/>
      <w:r w:rsidRPr="00613859">
        <w:rPr>
          <w:rFonts w:cs="Times New Roman"/>
        </w:rPr>
        <w:lastRenderedPageBreak/>
        <w:t>REQUERIMIENTOS FUNCIONALES (RF)</w:t>
      </w:r>
      <w:bookmarkEnd w:id="0"/>
      <w:r w:rsidRPr="00613859">
        <w:rPr>
          <w:rFonts w:cs="Times New Roman"/>
        </w:rPr>
        <w:t xml:space="preserve"> </w:t>
      </w:r>
    </w:p>
    <w:p w14:paraId="76F4D0BF" w14:textId="270FEB0F" w:rsidR="000A3191" w:rsidRPr="00613859" w:rsidRDefault="000A3191" w:rsidP="00023524">
      <w:pPr>
        <w:pStyle w:val="Ttulo2"/>
        <w:rPr>
          <w:rFonts w:cs="Times New Roman"/>
        </w:rPr>
      </w:pPr>
      <w:bookmarkStart w:id="1" w:name="_Toc200040177"/>
      <w:r w:rsidRPr="00613859">
        <w:rPr>
          <w:rFonts w:cs="Times New Roman"/>
        </w:rPr>
        <w:t>RF01</w:t>
      </w:r>
      <w:r w:rsidR="00023524" w:rsidRPr="00613859">
        <w:rPr>
          <w:rFonts w:cs="Times New Roman"/>
        </w:rPr>
        <w:t xml:space="preserve">: </w:t>
      </w:r>
      <w:r w:rsidRPr="00613859">
        <w:rPr>
          <w:rFonts w:cs="Times New Roman"/>
        </w:rPr>
        <w:t>Almacenamiento de mensajes</w:t>
      </w:r>
      <w:bookmarkEnd w:id="1"/>
    </w:p>
    <w:p w14:paraId="7A8C86A2" w14:textId="74EC566E" w:rsidR="000A3191" w:rsidRPr="00613859" w:rsidRDefault="000A3191" w:rsidP="00C741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3859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El sistema debe almacenar los mensajes del canal de Discord en una base de datos relacional.</w:t>
      </w:r>
      <w:r w:rsidRPr="00613859">
        <w:rPr>
          <w:rFonts w:ascii="Times New Roman" w:hAnsi="Times New Roman" w:cs="Times New Roman"/>
          <w:sz w:val="24"/>
          <w:szCs w:val="24"/>
        </w:rPr>
        <w:br/>
      </w:r>
      <w:r w:rsidRPr="00613859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Permite organizar y persistir la información en una estructura consultable.</w:t>
      </w:r>
    </w:p>
    <w:p w14:paraId="7C15F62D" w14:textId="5AE54F84" w:rsidR="000A3191" w:rsidRPr="00613859" w:rsidRDefault="000A3191" w:rsidP="00B05EBA">
      <w:pPr>
        <w:pStyle w:val="Ttulo2"/>
        <w:rPr>
          <w:rFonts w:cs="Times New Roman"/>
        </w:rPr>
      </w:pPr>
      <w:bookmarkStart w:id="2" w:name="_Toc200040178"/>
      <w:r w:rsidRPr="00613859">
        <w:rPr>
          <w:rFonts w:cs="Times New Roman"/>
        </w:rPr>
        <w:t>RF02</w:t>
      </w:r>
      <w:r w:rsidR="00B05EBA" w:rsidRPr="00613859">
        <w:rPr>
          <w:rFonts w:cs="Times New Roman"/>
        </w:rPr>
        <w:t>: I</w:t>
      </w:r>
      <w:r w:rsidRPr="00613859">
        <w:rPr>
          <w:rFonts w:cs="Times New Roman"/>
        </w:rPr>
        <w:t>dentificación de preguntas y respuestas</w:t>
      </w:r>
      <w:bookmarkEnd w:id="2"/>
    </w:p>
    <w:p w14:paraId="0A953F0C" w14:textId="618F9BBE" w:rsidR="000A3191" w:rsidRPr="00613859" w:rsidRDefault="000A3191" w:rsidP="00C741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3859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El sistema debe identificar preguntas realizadas por estudiantes y las respuestas asociadas, sin importar el rol del autor.</w:t>
      </w:r>
      <w:r w:rsidRPr="00613859">
        <w:rPr>
          <w:rFonts w:ascii="Times New Roman" w:hAnsi="Times New Roman" w:cs="Times New Roman"/>
          <w:sz w:val="24"/>
          <w:szCs w:val="24"/>
        </w:rPr>
        <w:br/>
      </w:r>
      <w:r w:rsidRPr="00613859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Permite estructurar las interacciones en pares pregunta-respuesta para su posterior indexación y recuperación.</w:t>
      </w:r>
    </w:p>
    <w:p w14:paraId="1AA05BA5" w14:textId="7285BC9B" w:rsidR="000A3191" w:rsidRPr="00613859" w:rsidRDefault="000A3191" w:rsidP="00CD70A8">
      <w:pPr>
        <w:pStyle w:val="Ttulo2"/>
        <w:rPr>
          <w:rFonts w:cs="Times New Roman"/>
        </w:rPr>
      </w:pPr>
      <w:bookmarkStart w:id="3" w:name="_Toc200040179"/>
      <w:r w:rsidRPr="00613859">
        <w:rPr>
          <w:rFonts w:cs="Times New Roman"/>
        </w:rPr>
        <w:t>RF03</w:t>
      </w:r>
      <w:r w:rsidR="00ED638C" w:rsidRPr="00613859">
        <w:rPr>
          <w:rFonts w:cs="Times New Roman"/>
        </w:rPr>
        <w:t>: A</w:t>
      </w:r>
      <w:r w:rsidRPr="00613859">
        <w:rPr>
          <w:rFonts w:cs="Times New Roman"/>
        </w:rPr>
        <w:t>sociación entre preguntas y respuestas</w:t>
      </w:r>
      <w:bookmarkEnd w:id="3"/>
    </w:p>
    <w:p w14:paraId="37FC6F65" w14:textId="4175EF90" w:rsidR="000A3191" w:rsidRPr="00613859" w:rsidRDefault="000A3191" w:rsidP="00C741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3859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El sistema debe aplicar reglas específicas para asociar respuestas a preguntas detectadas, considerando factores como tiempo, validaciones, saludos de cierre y cantidad de respuestas.</w:t>
      </w:r>
      <w:r w:rsidRPr="00613859">
        <w:rPr>
          <w:rFonts w:ascii="Times New Roman" w:hAnsi="Times New Roman" w:cs="Times New Roman"/>
          <w:sz w:val="24"/>
          <w:szCs w:val="24"/>
        </w:rPr>
        <w:br/>
      </w:r>
      <w:r w:rsidRPr="00613859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Permite automatizar la relación entre preguntas y respuestas sin intervención manual.</w:t>
      </w:r>
    </w:p>
    <w:p w14:paraId="6A4A4650" w14:textId="1B6E4CF5" w:rsidR="000A3191" w:rsidRPr="00613859" w:rsidRDefault="000A3191" w:rsidP="00ED638C">
      <w:pPr>
        <w:pStyle w:val="Ttulo2"/>
        <w:rPr>
          <w:rFonts w:cs="Times New Roman"/>
        </w:rPr>
      </w:pPr>
      <w:bookmarkStart w:id="4" w:name="_Toc200040180"/>
      <w:r w:rsidRPr="00613859">
        <w:rPr>
          <w:rFonts w:cs="Times New Roman"/>
        </w:rPr>
        <w:t>RF04</w:t>
      </w:r>
      <w:r w:rsidR="00ED638C" w:rsidRPr="00613859">
        <w:rPr>
          <w:rFonts w:cs="Times New Roman"/>
        </w:rPr>
        <w:t xml:space="preserve">: </w:t>
      </w:r>
      <w:r w:rsidRPr="00613859">
        <w:rPr>
          <w:rFonts w:cs="Times New Roman"/>
        </w:rPr>
        <w:t>Identificación manual de roles</w:t>
      </w:r>
      <w:bookmarkEnd w:id="4"/>
    </w:p>
    <w:p w14:paraId="2987861B" w14:textId="5909E1EC" w:rsidR="000A3191" w:rsidRPr="00613859" w:rsidRDefault="000A3191" w:rsidP="00C741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3859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El sistema debe permitir definir manualmente el rol de los autores (docente o alumno), en base a observación del comportamiento en los mensajes.</w:t>
      </w:r>
      <w:r w:rsidRPr="00613859">
        <w:rPr>
          <w:rFonts w:ascii="Times New Roman" w:hAnsi="Times New Roman" w:cs="Times New Roman"/>
          <w:sz w:val="24"/>
          <w:szCs w:val="24"/>
        </w:rPr>
        <w:br/>
      </w:r>
      <w:r w:rsidRPr="00613859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Permite mejorar la clasificación y trazabilidad de interacciones según el contexto educativo.</w:t>
      </w:r>
    </w:p>
    <w:p w14:paraId="4F308051" w14:textId="43EBCA5D" w:rsidR="000A3191" w:rsidRPr="00613859" w:rsidRDefault="000A3191" w:rsidP="00ED638C">
      <w:pPr>
        <w:pStyle w:val="Ttulo2"/>
        <w:rPr>
          <w:rFonts w:cs="Times New Roman"/>
        </w:rPr>
      </w:pPr>
      <w:bookmarkStart w:id="5" w:name="_Toc200040181"/>
      <w:r w:rsidRPr="00613859">
        <w:rPr>
          <w:rFonts w:cs="Times New Roman"/>
        </w:rPr>
        <w:t>RF05</w:t>
      </w:r>
      <w:r w:rsidR="00ED638C" w:rsidRPr="00613859">
        <w:rPr>
          <w:rFonts w:cs="Times New Roman"/>
        </w:rPr>
        <w:t xml:space="preserve">: </w:t>
      </w:r>
      <w:r w:rsidRPr="00613859">
        <w:rPr>
          <w:rFonts w:cs="Times New Roman"/>
        </w:rPr>
        <w:t>Filtrado de mensajes irrelevantes</w:t>
      </w:r>
      <w:bookmarkEnd w:id="5"/>
    </w:p>
    <w:p w14:paraId="23DD506C" w14:textId="77314B22" w:rsidR="000A3191" w:rsidRPr="00613859" w:rsidRDefault="000A3191" w:rsidP="00C741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3859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El sistema debe eliminar mensajes irrelevantes aplicando reglas definidas: mensajes vacíos, que contienen solo emojis, stickers, GIFs, símbolos u otras expresiones sin contenido textual útil.</w:t>
      </w:r>
      <w:r w:rsidRPr="00613859">
        <w:rPr>
          <w:rFonts w:ascii="Times New Roman" w:hAnsi="Times New Roman" w:cs="Times New Roman"/>
          <w:sz w:val="24"/>
          <w:szCs w:val="24"/>
        </w:rPr>
        <w:br/>
      </w:r>
      <w:r w:rsidRPr="00613859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Mejora la calidad de los datos procesados y evita ruido en el análisis.</w:t>
      </w:r>
    </w:p>
    <w:p w14:paraId="7C62F986" w14:textId="5E50EDE4" w:rsidR="000A3191" w:rsidRPr="00613859" w:rsidRDefault="000A3191" w:rsidP="002F5033">
      <w:pPr>
        <w:pStyle w:val="Ttulo2"/>
        <w:rPr>
          <w:rFonts w:cs="Times New Roman"/>
        </w:rPr>
      </w:pPr>
      <w:bookmarkStart w:id="6" w:name="_Toc200040182"/>
      <w:r w:rsidRPr="00613859">
        <w:rPr>
          <w:rFonts w:cs="Times New Roman"/>
        </w:rPr>
        <w:t>RF06</w:t>
      </w:r>
      <w:r w:rsidR="002F5033" w:rsidRPr="00613859">
        <w:rPr>
          <w:rFonts w:cs="Times New Roman"/>
        </w:rPr>
        <w:t xml:space="preserve">: </w:t>
      </w:r>
      <w:r w:rsidRPr="00613859">
        <w:rPr>
          <w:rFonts w:cs="Times New Roman"/>
        </w:rPr>
        <w:t>Segmentación de preguntas extensas</w:t>
      </w:r>
      <w:bookmarkEnd w:id="6"/>
    </w:p>
    <w:p w14:paraId="63871FE5" w14:textId="6CBB21C9" w:rsidR="000A3191" w:rsidRPr="00613859" w:rsidRDefault="000A3191" w:rsidP="00C741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3859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El sistema debe dividir preguntas largas en fragmentos si exceden el tamaño máximo admitido por el modelo de embeddings.</w:t>
      </w:r>
      <w:r w:rsidRPr="00613859">
        <w:rPr>
          <w:rFonts w:ascii="Times New Roman" w:hAnsi="Times New Roman" w:cs="Times New Roman"/>
          <w:sz w:val="24"/>
          <w:szCs w:val="24"/>
        </w:rPr>
        <w:br/>
      </w:r>
      <w:r w:rsidRPr="00613859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Asegura que todas las preguntas puedan ser vectorizadas, manteniendo su significado.</w:t>
      </w:r>
    </w:p>
    <w:p w14:paraId="51DF8B8D" w14:textId="197EED9D" w:rsidR="000A3191" w:rsidRPr="00613859" w:rsidRDefault="000A3191" w:rsidP="007C1E88">
      <w:pPr>
        <w:pStyle w:val="Ttulo2"/>
        <w:rPr>
          <w:rFonts w:cs="Times New Roman"/>
        </w:rPr>
      </w:pPr>
      <w:bookmarkStart w:id="7" w:name="_Toc200040183"/>
      <w:r w:rsidRPr="00613859">
        <w:rPr>
          <w:rFonts w:cs="Times New Roman"/>
        </w:rPr>
        <w:t>RF07</w:t>
      </w:r>
      <w:r w:rsidR="00924291" w:rsidRPr="00613859">
        <w:rPr>
          <w:rFonts w:cs="Times New Roman"/>
        </w:rPr>
        <w:t xml:space="preserve">: </w:t>
      </w:r>
      <w:r w:rsidRPr="00613859">
        <w:rPr>
          <w:rFonts w:cs="Times New Roman"/>
        </w:rPr>
        <w:t>Generación de embeddings y metadatos</w:t>
      </w:r>
      <w:bookmarkEnd w:id="7"/>
    </w:p>
    <w:p w14:paraId="72FEA7F5" w14:textId="22296940" w:rsidR="00352C8B" w:rsidRPr="00613859" w:rsidRDefault="000A3191" w:rsidP="00C741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3859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El sistema debe generar embeddings de las preguntas (o sus fragmentos) y almacenarlos en una base </w:t>
      </w:r>
      <w:r w:rsidR="000420A6">
        <w:rPr>
          <w:rFonts w:ascii="Times New Roman" w:hAnsi="Times New Roman" w:cs="Times New Roman"/>
          <w:sz w:val="24"/>
          <w:szCs w:val="24"/>
        </w:rPr>
        <w:t xml:space="preserve">de datos </w:t>
      </w:r>
      <w:r w:rsidRPr="00613859">
        <w:rPr>
          <w:rFonts w:ascii="Times New Roman" w:hAnsi="Times New Roman" w:cs="Times New Roman"/>
          <w:sz w:val="24"/>
          <w:szCs w:val="24"/>
        </w:rPr>
        <w:t>vectorial, junto con metadatos</w:t>
      </w:r>
      <w:r w:rsidR="00352C8B" w:rsidRPr="00613859">
        <w:rPr>
          <w:rFonts w:ascii="Times New Roman" w:hAnsi="Times New Roman" w:cs="Times New Roman"/>
          <w:sz w:val="24"/>
          <w:szCs w:val="24"/>
        </w:rPr>
        <w:t xml:space="preserve"> (ID de pregunta).</w:t>
      </w:r>
    </w:p>
    <w:p w14:paraId="0AD4D214" w14:textId="7410047A" w:rsidR="000A3191" w:rsidRPr="00613859" w:rsidRDefault="000A3191" w:rsidP="00C741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3859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Permite realizar búsquedas semánticas eficientes y mantener trazabilidad.</w:t>
      </w:r>
    </w:p>
    <w:p w14:paraId="218C11A6" w14:textId="0C376E11" w:rsidR="000A3191" w:rsidRPr="00613859" w:rsidRDefault="000A3191" w:rsidP="007A5246">
      <w:pPr>
        <w:pStyle w:val="Ttulo2"/>
        <w:rPr>
          <w:rFonts w:cs="Times New Roman"/>
        </w:rPr>
      </w:pPr>
      <w:bookmarkStart w:id="8" w:name="_Toc200040184"/>
      <w:r w:rsidRPr="00613859">
        <w:rPr>
          <w:rFonts w:cs="Times New Roman"/>
        </w:rPr>
        <w:t>RF08</w:t>
      </w:r>
      <w:r w:rsidR="007A5246" w:rsidRPr="00613859">
        <w:rPr>
          <w:rFonts w:cs="Times New Roman"/>
        </w:rPr>
        <w:t xml:space="preserve">: </w:t>
      </w:r>
      <w:r w:rsidRPr="00613859">
        <w:rPr>
          <w:rFonts w:cs="Times New Roman"/>
        </w:rPr>
        <w:t>Búsqueda semántica y recuperación de respuestas</w:t>
      </w:r>
      <w:bookmarkEnd w:id="8"/>
    </w:p>
    <w:p w14:paraId="57FCC25B" w14:textId="619296D2" w:rsidR="004A4C54" w:rsidRPr="00613859" w:rsidRDefault="000A3191" w:rsidP="006027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3859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El sistema debe permitir la búsqueda semántica de preguntas mediante embeddings y recuperar las respuestas asociadas </w:t>
      </w:r>
      <w:r w:rsidR="001B4F98" w:rsidRPr="00613859">
        <w:rPr>
          <w:rFonts w:ascii="Times New Roman" w:hAnsi="Times New Roman" w:cs="Times New Roman"/>
          <w:sz w:val="24"/>
          <w:szCs w:val="24"/>
        </w:rPr>
        <w:t>utilizando</w:t>
      </w:r>
      <w:r w:rsidRPr="00613859">
        <w:rPr>
          <w:rFonts w:ascii="Times New Roman" w:hAnsi="Times New Roman" w:cs="Times New Roman"/>
          <w:sz w:val="24"/>
          <w:szCs w:val="24"/>
        </w:rPr>
        <w:t xml:space="preserve"> los metadatos.</w:t>
      </w:r>
      <w:r w:rsidRPr="00613859">
        <w:rPr>
          <w:rFonts w:ascii="Times New Roman" w:hAnsi="Times New Roman" w:cs="Times New Roman"/>
          <w:sz w:val="24"/>
          <w:szCs w:val="24"/>
        </w:rPr>
        <w:br/>
      </w:r>
      <w:r w:rsidRPr="00613859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Mejora la capacidad del chatbot de brindar respuestas precisas ante consultas similares.</w:t>
      </w:r>
    </w:p>
    <w:p w14:paraId="2C2303E2" w14:textId="7975BDDA" w:rsidR="000A3191" w:rsidRPr="00613859" w:rsidRDefault="000A3191" w:rsidP="00602720">
      <w:pPr>
        <w:pStyle w:val="Ttulo2"/>
        <w:rPr>
          <w:rFonts w:cs="Times New Roman"/>
        </w:rPr>
      </w:pPr>
      <w:bookmarkStart w:id="9" w:name="_Toc200040185"/>
      <w:r w:rsidRPr="00613859">
        <w:rPr>
          <w:rFonts w:cs="Times New Roman"/>
        </w:rPr>
        <w:lastRenderedPageBreak/>
        <w:t>RF09</w:t>
      </w:r>
      <w:r w:rsidR="00602720" w:rsidRPr="00613859">
        <w:rPr>
          <w:rFonts w:cs="Times New Roman"/>
        </w:rPr>
        <w:t xml:space="preserve">: </w:t>
      </w:r>
      <w:r w:rsidRPr="00613859">
        <w:rPr>
          <w:rFonts w:cs="Times New Roman"/>
        </w:rPr>
        <w:t>Carga manual de docentes</w:t>
      </w:r>
      <w:bookmarkEnd w:id="9"/>
    </w:p>
    <w:p w14:paraId="282A43AC" w14:textId="052130A5" w:rsidR="000A3191" w:rsidRPr="00613859" w:rsidRDefault="000A3191" w:rsidP="00C741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3859">
        <w:rPr>
          <w:rFonts w:ascii="Times New Roman" w:hAnsi="Times New Roman" w:cs="Times New Roman"/>
          <w:b/>
          <w:bCs/>
          <w:sz w:val="24"/>
          <w:szCs w:val="24"/>
        </w:rPr>
        <w:t xml:space="preserve">Descripción: </w:t>
      </w:r>
      <w:r w:rsidRPr="00613859">
        <w:rPr>
          <w:rFonts w:ascii="Times New Roman" w:hAnsi="Times New Roman" w:cs="Times New Roman"/>
          <w:sz w:val="24"/>
          <w:szCs w:val="24"/>
        </w:rPr>
        <w:t>El sistema debe permitir la carga manual de docentes conocidos</w:t>
      </w:r>
      <w:r w:rsidR="004A4C54" w:rsidRPr="00613859">
        <w:rPr>
          <w:rFonts w:ascii="Times New Roman" w:hAnsi="Times New Roman" w:cs="Times New Roman"/>
          <w:sz w:val="24"/>
          <w:szCs w:val="24"/>
        </w:rPr>
        <w:t>.</w:t>
      </w:r>
      <w:r w:rsidR="00B637DA" w:rsidRPr="006138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00F2" w:rsidRPr="0061385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613859">
        <w:rPr>
          <w:rFonts w:ascii="Times New Roman" w:hAnsi="Times New Roman" w:cs="Times New Roman"/>
          <w:b/>
          <w:bCs/>
          <w:sz w:val="24"/>
          <w:szCs w:val="24"/>
        </w:rPr>
        <w:t xml:space="preserve">Justificación: </w:t>
      </w:r>
      <w:r w:rsidRPr="00613859">
        <w:rPr>
          <w:rFonts w:ascii="Times New Roman" w:hAnsi="Times New Roman" w:cs="Times New Roman"/>
          <w:sz w:val="24"/>
          <w:szCs w:val="24"/>
        </w:rPr>
        <w:t>Facilita una clasificación más precisa de las respuestas y su validación.</w:t>
      </w:r>
    </w:p>
    <w:p w14:paraId="7872EBC8" w14:textId="71CD722E" w:rsidR="000A3191" w:rsidRPr="00613859" w:rsidRDefault="000A3191" w:rsidP="00602720">
      <w:pPr>
        <w:pStyle w:val="Ttulo2"/>
        <w:rPr>
          <w:rFonts w:cs="Times New Roman"/>
        </w:rPr>
      </w:pPr>
      <w:bookmarkStart w:id="10" w:name="_Toc200040186"/>
      <w:r w:rsidRPr="00613859">
        <w:rPr>
          <w:rFonts w:cs="Times New Roman"/>
        </w:rPr>
        <w:t>RF10</w:t>
      </w:r>
      <w:r w:rsidR="00602720" w:rsidRPr="00613859">
        <w:rPr>
          <w:rFonts w:cs="Times New Roman"/>
        </w:rPr>
        <w:t>:</w:t>
      </w:r>
      <w:r w:rsidRPr="00613859">
        <w:rPr>
          <w:rFonts w:cs="Times New Roman"/>
        </w:rPr>
        <w:t xml:space="preserve"> Generación de logs para trazabilidad</w:t>
      </w:r>
      <w:bookmarkEnd w:id="10"/>
    </w:p>
    <w:p w14:paraId="184250E2" w14:textId="2031E0ED" w:rsidR="000A3191" w:rsidRPr="00613859" w:rsidRDefault="000A3191" w:rsidP="00C741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3859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El sistema debe permitir la generación de archivos de log que almacenen las preguntas cerradas y persistidas en la base de datos.</w:t>
      </w:r>
      <w:r w:rsidRPr="00613859">
        <w:rPr>
          <w:rFonts w:ascii="Times New Roman" w:hAnsi="Times New Roman" w:cs="Times New Roman"/>
          <w:sz w:val="24"/>
          <w:szCs w:val="24"/>
        </w:rPr>
        <w:br/>
      </w:r>
      <w:r w:rsidRPr="00613859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Brinda trazabilidad del conocimiento consolidado y permite auditorías del proceso.</w:t>
      </w:r>
    </w:p>
    <w:p w14:paraId="4325A912" w14:textId="5E0BAD97" w:rsidR="000A3191" w:rsidRPr="00613859" w:rsidRDefault="000A3191" w:rsidP="00602720">
      <w:pPr>
        <w:pStyle w:val="Ttulo2"/>
        <w:rPr>
          <w:rFonts w:cs="Times New Roman"/>
        </w:rPr>
      </w:pPr>
      <w:bookmarkStart w:id="11" w:name="_Toc200040187"/>
      <w:r w:rsidRPr="00613859">
        <w:rPr>
          <w:rFonts w:cs="Times New Roman"/>
        </w:rPr>
        <w:t>RF11</w:t>
      </w:r>
      <w:r w:rsidR="00602720" w:rsidRPr="00613859">
        <w:rPr>
          <w:rFonts w:cs="Times New Roman"/>
        </w:rPr>
        <w:t xml:space="preserve">: </w:t>
      </w:r>
      <w:r w:rsidRPr="00613859">
        <w:rPr>
          <w:rFonts w:cs="Times New Roman"/>
        </w:rPr>
        <w:t>Actualización de la base de conocimiento</w:t>
      </w:r>
      <w:bookmarkEnd w:id="11"/>
    </w:p>
    <w:p w14:paraId="5B980B24" w14:textId="0FF4C054" w:rsidR="000A3191" w:rsidRPr="00613859" w:rsidRDefault="000A3191" w:rsidP="00C741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3859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El sistema debe permitir que las nuevas interacciones relevantes en el canal de consultas (no chatbot) sean evaluadas y, si contienen al menos una respuesta validada por docente, se incorporen a la base de conocimiento.</w:t>
      </w:r>
      <w:r w:rsidRPr="00613859">
        <w:rPr>
          <w:rFonts w:ascii="Times New Roman" w:hAnsi="Times New Roman" w:cs="Times New Roman"/>
          <w:sz w:val="24"/>
          <w:szCs w:val="24"/>
        </w:rPr>
        <w:br/>
      </w:r>
      <w:r w:rsidRPr="00613859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Permite mantener la base de datos actualizada con aportes reales y validados.</w:t>
      </w:r>
    </w:p>
    <w:p w14:paraId="72F057C4" w14:textId="5E1E7392" w:rsidR="000A3191" w:rsidRPr="00613859" w:rsidRDefault="000A3191" w:rsidP="00602720">
      <w:pPr>
        <w:pStyle w:val="Ttulo2"/>
        <w:rPr>
          <w:rFonts w:cs="Times New Roman"/>
        </w:rPr>
      </w:pPr>
      <w:bookmarkStart w:id="12" w:name="_Toc200040188"/>
      <w:r w:rsidRPr="00613859">
        <w:rPr>
          <w:rFonts w:cs="Times New Roman"/>
        </w:rPr>
        <w:t>RF</w:t>
      </w:r>
      <w:r w:rsidR="00AC6E15" w:rsidRPr="00613859">
        <w:rPr>
          <w:rFonts w:cs="Times New Roman"/>
        </w:rPr>
        <w:t>12:</w:t>
      </w:r>
      <w:r w:rsidR="00602720" w:rsidRPr="00613859">
        <w:rPr>
          <w:rFonts w:cs="Times New Roman"/>
        </w:rPr>
        <w:t xml:space="preserve"> </w:t>
      </w:r>
      <w:r w:rsidRPr="00613859">
        <w:rPr>
          <w:rFonts w:cs="Times New Roman"/>
        </w:rPr>
        <w:t>Generación automática de respuestas</w:t>
      </w:r>
      <w:bookmarkEnd w:id="12"/>
    </w:p>
    <w:p w14:paraId="1D474CEA" w14:textId="378CEE23" w:rsidR="00340DDB" w:rsidRPr="00613859" w:rsidRDefault="000A3191" w:rsidP="00C741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3859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El sistema debe permitir generar una respuesta automática a partir de la pregunta original del alumno, la pregunta encontrada en la búsqueda semántica y las respuestas asociadas, utilizando un modelo generativo</w:t>
      </w:r>
      <w:r w:rsidR="00D35BCE" w:rsidRPr="00613859">
        <w:rPr>
          <w:rFonts w:ascii="Times New Roman" w:hAnsi="Times New Roman" w:cs="Times New Roman"/>
          <w:sz w:val="24"/>
          <w:szCs w:val="24"/>
        </w:rPr>
        <w:t>.</w:t>
      </w:r>
      <w:r w:rsidRPr="00613859">
        <w:rPr>
          <w:rFonts w:ascii="Times New Roman" w:hAnsi="Times New Roman" w:cs="Times New Roman"/>
          <w:sz w:val="24"/>
          <w:szCs w:val="24"/>
        </w:rPr>
        <w:br/>
      </w:r>
      <w:r w:rsidRPr="00613859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Es el paso final del pipeline, donde se espera que el chatbot brinde respuestas útiles basadas en conocimiento ya consolidado.</w:t>
      </w:r>
    </w:p>
    <w:p w14:paraId="2A88A2C0" w14:textId="77B473B4" w:rsidR="00340DDB" w:rsidRPr="00613859" w:rsidRDefault="00FE49BA" w:rsidP="00244757">
      <w:pPr>
        <w:pStyle w:val="Ttulo1"/>
        <w:rPr>
          <w:rFonts w:cs="Times New Roman"/>
        </w:rPr>
      </w:pPr>
      <w:bookmarkStart w:id="13" w:name="_Toc200040189"/>
      <w:r w:rsidRPr="00613859">
        <w:rPr>
          <w:rFonts w:cs="Times New Roman"/>
        </w:rPr>
        <w:t>ESTADO DE LOS REQUERIMIENTOS FUNCIONALES (RF)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76"/>
        <w:gridCol w:w="1806"/>
        <w:gridCol w:w="2374"/>
        <w:gridCol w:w="1488"/>
      </w:tblGrid>
      <w:tr w:rsidR="00D35BCE" w:rsidRPr="00613859" w14:paraId="2CD77844" w14:textId="77777777" w:rsidTr="003952B0">
        <w:tc>
          <w:tcPr>
            <w:tcW w:w="0" w:type="auto"/>
          </w:tcPr>
          <w:p w14:paraId="408A44FD" w14:textId="1AE35E4F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</w:rPr>
              <w:t>Requerimientos Funcionales (RF)</w:t>
            </w:r>
          </w:p>
        </w:tc>
        <w:tc>
          <w:tcPr>
            <w:tcW w:w="0" w:type="auto"/>
            <w:shd w:val="clear" w:color="auto" w:fill="FFFF00"/>
          </w:tcPr>
          <w:p w14:paraId="13856954" w14:textId="7A09EF12" w:rsidR="00D35BCE" w:rsidRPr="00613859" w:rsidRDefault="00D35BCE" w:rsidP="00395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</w:rPr>
              <w:t>PLANIFICADOS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00267B5C" w14:textId="3D6E916D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</w:rPr>
              <w:t>EN IMPLEMENTACIÓN</w:t>
            </w:r>
          </w:p>
        </w:tc>
        <w:tc>
          <w:tcPr>
            <w:tcW w:w="0" w:type="auto"/>
            <w:shd w:val="clear" w:color="auto" w:fill="92D050"/>
          </w:tcPr>
          <w:p w14:paraId="5F57229B" w14:textId="531EC26C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</w:rPr>
              <w:t>CUMPLIDOS</w:t>
            </w:r>
          </w:p>
        </w:tc>
      </w:tr>
      <w:tr w:rsidR="00D35BCE" w:rsidRPr="00613859" w14:paraId="4013A567" w14:textId="77777777" w:rsidTr="003952B0">
        <w:tc>
          <w:tcPr>
            <w:tcW w:w="0" w:type="auto"/>
          </w:tcPr>
          <w:p w14:paraId="612D9667" w14:textId="321123C5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</w:rPr>
              <w:t>RF01: Almacenamiento de mensajes</w:t>
            </w:r>
          </w:p>
        </w:tc>
        <w:tc>
          <w:tcPr>
            <w:tcW w:w="0" w:type="auto"/>
          </w:tcPr>
          <w:p w14:paraId="2CEFD51F" w14:textId="0248B6A4" w:rsidR="00D35BCE" w:rsidRPr="00613859" w:rsidRDefault="00D35BCE" w:rsidP="00395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CFC8BA" w14:textId="77777777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543F77" w14:textId="3A93674D" w:rsidR="00D35BCE" w:rsidRPr="00613859" w:rsidRDefault="00532D09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BCE" w:rsidRPr="00613859" w14:paraId="600AD59B" w14:textId="77777777" w:rsidTr="003952B0">
        <w:tc>
          <w:tcPr>
            <w:tcW w:w="0" w:type="auto"/>
          </w:tcPr>
          <w:p w14:paraId="4CBD2CD8" w14:textId="577EBE99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</w:rPr>
              <w:t>RF02: Identificación de preguntas y respuestas</w:t>
            </w:r>
          </w:p>
        </w:tc>
        <w:tc>
          <w:tcPr>
            <w:tcW w:w="0" w:type="auto"/>
          </w:tcPr>
          <w:p w14:paraId="106E3ECD" w14:textId="77777777" w:rsidR="00D35BCE" w:rsidRPr="00613859" w:rsidRDefault="00D35BCE" w:rsidP="00395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6BFA43" w14:textId="77777777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6CDA97" w14:textId="43EED7E1" w:rsidR="00D35BCE" w:rsidRPr="00613859" w:rsidRDefault="00532D09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BCE" w:rsidRPr="00613859" w14:paraId="21C81815" w14:textId="77777777" w:rsidTr="003952B0">
        <w:tc>
          <w:tcPr>
            <w:tcW w:w="0" w:type="auto"/>
          </w:tcPr>
          <w:p w14:paraId="1AB173CD" w14:textId="4F218661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</w:rPr>
              <w:t>RF03: Asociación entre preguntas y respuestas</w:t>
            </w:r>
          </w:p>
        </w:tc>
        <w:tc>
          <w:tcPr>
            <w:tcW w:w="0" w:type="auto"/>
          </w:tcPr>
          <w:p w14:paraId="24B446CE" w14:textId="77777777" w:rsidR="00D35BCE" w:rsidRPr="00613859" w:rsidRDefault="00D35BCE" w:rsidP="00395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0D23AE" w14:textId="77777777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1E91B2" w14:textId="3CDCBA97" w:rsidR="00D35BCE" w:rsidRPr="00613859" w:rsidRDefault="00532D09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BCE" w:rsidRPr="00613859" w14:paraId="6A06776A" w14:textId="77777777" w:rsidTr="003952B0">
        <w:tc>
          <w:tcPr>
            <w:tcW w:w="0" w:type="auto"/>
          </w:tcPr>
          <w:p w14:paraId="14509CDF" w14:textId="5E9EED53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</w:rPr>
              <w:t>RF04: Identificación manual de roles</w:t>
            </w:r>
          </w:p>
        </w:tc>
        <w:tc>
          <w:tcPr>
            <w:tcW w:w="0" w:type="auto"/>
          </w:tcPr>
          <w:p w14:paraId="739ED62C" w14:textId="77777777" w:rsidR="00D35BCE" w:rsidRPr="00613859" w:rsidRDefault="00D35BCE" w:rsidP="00395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F8B5AE9" w14:textId="77777777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2B591D" w14:textId="7AEF0340" w:rsidR="00D35BCE" w:rsidRPr="00613859" w:rsidRDefault="00532D09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BCE" w:rsidRPr="00613859" w14:paraId="76FC1DCE" w14:textId="77777777" w:rsidTr="003952B0">
        <w:tc>
          <w:tcPr>
            <w:tcW w:w="0" w:type="auto"/>
          </w:tcPr>
          <w:p w14:paraId="151FFB19" w14:textId="2B68E8DD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</w:rPr>
              <w:t>RF05: Filtrado de mensajes irrelevantes</w:t>
            </w:r>
          </w:p>
        </w:tc>
        <w:tc>
          <w:tcPr>
            <w:tcW w:w="0" w:type="auto"/>
          </w:tcPr>
          <w:p w14:paraId="06F09C8B" w14:textId="77777777" w:rsidR="00D35BCE" w:rsidRPr="00613859" w:rsidRDefault="00D35BCE" w:rsidP="00395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7B22549" w14:textId="77777777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4D4279" w14:textId="3E5CAAA2" w:rsidR="00D35BCE" w:rsidRPr="00613859" w:rsidRDefault="00532D09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BCE" w:rsidRPr="00613859" w14:paraId="6F17E2E7" w14:textId="77777777" w:rsidTr="003952B0">
        <w:tc>
          <w:tcPr>
            <w:tcW w:w="0" w:type="auto"/>
          </w:tcPr>
          <w:p w14:paraId="41105FB9" w14:textId="6BAE5AA7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</w:rPr>
              <w:t>RF06: Segmentación de preguntas extensas</w:t>
            </w:r>
          </w:p>
        </w:tc>
        <w:tc>
          <w:tcPr>
            <w:tcW w:w="0" w:type="auto"/>
          </w:tcPr>
          <w:p w14:paraId="2C3507A9" w14:textId="77777777" w:rsidR="00D35BCE" w:rsidRPr="00613859" w:rsidRDefault="00D35BCE" w:rsidP="00395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73B4DE" w14:textId="725D8445" w:rsidR="00D35BCE" w:rsidRPr="00613859" w:rsidRDefault="00532D09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6EE4D4A" w14:textId="08A83099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BCE" w:rsidRPr="00613859" w14:paraId="65460348" w14:textId="77777777" w:rsidTr="003952B0">
        <w:tc>
          <w:tcPr>
            <w:tcW w:w="0" w:type="auto"/>
          </w:tcPr>
          <w:p w14:paraId="02689BA7" w14:textId="03A13E26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</w:rPr>
              <w:t>RF07: Generación de embeddings y metadatos</w:t>
            </w:r>
          </w:p>
        </w:tc>
        <w:tc>
          <w:tcPr>
            <w:tcW w:w="0" w:type="auto"/>
          </w:tcPr>
          <w:p w14:paraId="02280028" w14:textId="77777777" w:rsidR="00D35BCE" w:rsidRPr="00613859" w:rsidRDefault="00D35BCE" w:rsidP="00395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39AB1A2" w14:textId="77777777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9D800A" w14:textId="1DC009B3" w:rsidR="00D35BCE" w:rsidRPr="00613859" w:rsidRDefault="00532D09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BCE" w:rsidRPr="00613859" w14:paraId="497FD356" w14:textId="77777777" w:rsidTr="003952B0">
        <w:tc>
          <w:tcPr>
            <w:tcW w:w="0" w:type="auto"/>
          </w:tcPr>
          <w:p w14:paraId="49F8C08A" w14:textId="4F8638F6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</w:rPr>
              <w:t>RF08: Búsqueda semántica y recuperación de respuestas</w:t>
            </w:r>
          </w:p>
        </w:tc>
        <w:tc>
          <w:tcPr>
            <w:tcW w:w="0" w:type="auto"/>
          </w:tcPr>
          <w:p w14:paraId="66FF50BD" w14:textId="77777777" w:rsidR="00D35BCE" w:rsidRPr="00613859" w:rsidRDefault="00D35BCE" w:rsidP="00395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BC93DFF" w14:textId="77777777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5C4996" w14:textId="6B40D5D7" w:rsidR="00D35BCE" w:rsidRPr="00613859" w:rsidRDefault="00532D09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BCE" w:rsidRPr="00613859" w14:paraId="7923AC2D" w14:textId="77777777" w:rsidTr="003952B0">
        <w:tc>
          <w:tcPr>
            <w:tcW w:w="0" w:type="auto"/>
          </w:tcPr>
          <w:p w14:paraId="47DB6DE6" w14:textId="2D2214C3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</w:rPr>
              <w:t>RF09: Carga manual de docentes</w:t>
            </w:r>
          </w:p>
        </w:tc>
        <w:tc>
          <w:tcPr>
            <w:tcW w:w="0" w:type="auto"/>
          </w:tcPr>
          <w:p w14:paraId="4813DA5C" w14:textId="77777777" w:rsidR="00D35BCE" w:rsidRPr="00613859" w:rsidRDefault="00D35BCE" w:rsidP="00395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ACD20A" w14:textId="77777777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02A292" w14:textId="315893B0" w:rsidR="00D35BCE" w:rsidRPr="00613859" w:rsidRDefault="00532D09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BCE" w:rsidRPr="00613859" w14:paraId="6E179D69" w14:textId="77777777" w:rsidTr="003952B0">
        <w:tc>
          <w:tcPr>
            <w:tcW w:w="0" w:type="auto"/>
          </w:tcPr>
          <w:p w14:paraId="68914530" w14:textId="3CC3A155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</w:rPr>
              <w:t>RF10: Generación de logs para trazabilidad</w:t>
            </w:r>
          </w:p>
        </w:tc>
        <w:tc>
          <w:tcPr>
            <w:tcW w:w="0" w:type="auto"/>
          </w:tcPr>
          <w:p w14:paraId="2818329B" w14:textId="77777777" w:rsidR="00D35BCE" w:rsidRPr="00613859" w:rsidRDefault="00D35BCE" w:rsidP="00395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5A3AED" w14:textId="77777777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936F09" w14:textId="2E26A712" w:rsidR="00D35BCE" w:rsidRPr="00613859" w:rsidRDefault="00532D09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D35BCE" w:rsidRPr="00613859" w14:paraId="5770F3C5" w14:textId="77777777" w:rsidTr="003952B0">
        <w:tc>
          <w:tcPr>
            <w:tcW w:w="0" w:type="auto"/>
          </w:tcPr>
          <w:p w14:paraId="1AFEA9C7" w14:textId="00739F70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</w:rPr>
              <w:t>RF11: Actualización de la base de conocimiento</w:t>
            </w:r>
          </w:p>
        </w:tc>
        <w:tc>
          <w:tcPr>
            <w:tcW w:w="0" w:type="auto"/>
          </w:tcPr>
          <w:p w14:paraId="36C3E8AC" w14:textId="57992885" w:rsidR="00D35BCE" w:rsidRPr="00613859" w:rsidRDefault="00532D09" w:rsidP="00395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4C1DCDD" w14:textId="77777777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C42BD9C" w14:textId="1D6F72F0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BCE" w:rsidRPr="00613859" w14:paraId="7CAB7FFA" w14:textId="77777777" w:rsidTr="003952B0">
        <w:tc>
          <w:tcPr>
            <w:tcW w:w="0" w:type="auto"/>
          </w:tcPr>
          <w:p w14:paraId="2344AE33" w14:textId="179B3203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</w:rPr>
              <w:t>RF12: Generación automática de respuestas</w:t>
            </w:r>
          </w:p>
        </w:tc>
        <w:tc>
          <w:tcPr>
            <w:tcW w:w="0" w:type="auto"/>
          </w:tcPr>
          <w:p w14:paraId="1CDBA801" w14:textId="29B44D29" w:rsidR="00D35BCE" w:rsidRPr="00613859" w:rsidRDefault="00532D09" w:rsidP="00395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1C90129" w14:textId="77777777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3E50B9" w14:textId="77777777" w:rsidR="00D35BCE" w:rsidRPr="00613859" w:rsidRDefault="00D35BCE" w:rsidP="00395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A4F244" w14:textId="77777777" w:rsidR="000C6FF1" w:rsidRPr="00613859" w:rsidRDefault="000C6FF1" w:rsidP="00FE4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20ED76" w14:textId="4F033274" w:rsidR="00981820" w:rsidRPr="00613859" w:rsidRDefault="0096727A" w:rsidP="00FE4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Definidos para las PPS</w:t>
      </w:r>
      <w:r w:rsidR="00C307EA">
        <w:rPr>
          <w:rFonts w:ascii="Times New Roman" w:hAnsi="Times New Roman" w:cs="Times New Roman"/>
          <w:sz w:val="24"/>
          <w:szCs w:val="24"/>
        </w:rPr>
        <w:t xml:space="preserve"> (Prácticas Profesionales Supervisadas)</w:t>
      </w:r>
      <w:r>
        <w:rPr>
          <w:rFonts w:ascii="Times New Roman" w:hAnsi="Times New Roman" w:cs="Times New Roman"/>
          <w:sz w:val="24"/>
          <w:szCs w:val="24"/>
        </w:rPr>
        <w:t>: RF1, RF2, RF3, RF4, RF5, RF7, RF8, RF9</w:t>
      </w:r>
      <w:r w:rsidR="00FB53E9">
        <w:rPr>
          <w:rFonts w:ascii="Times New Roman" w:hAnsi="Times New Roman" w:cs="Times New Roman"/>
          <w:sz w:val="24"/>
          <w:szCs w:val="24"/>
        </w:rPr>
        <w:t xml:space="preserve"> Y RF10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BC9DB0" w14:textId="4CD376D0" w:rsidR="00FE49BA" w:rsidRPr="00613859" w:rsidRDefault="00E52F80" w:rsidP="00FE49BA">
      <w:pPr>
        <w:pStyle w:val="Ttulo1"/>
        <w:rPr>
          <w:rFonts w:cs="Times New Roman"/>
          <w:szCs w:val="24"/>
        </w:rPr>
      </w:pPr>
      <w:bookmarkStart w:id="14" w:name="_Toc200040190"/>
      <w:r w:rsidRPr="00613859">
        <w:rPr>
          <w:rFonts w:cs="Times New Roman"/>
          <w:szCs w:val="24"/>
        </w:rPr>
        <w:lastRenderedPageBreak/>
        <w:t>REQUERIMIENTOS NO FUNCIONALES (RNF)</w:t>
      </w:r>
      <w:bookmarkEnd w:id="14"/>
      <w:r w:rsidRPr="00613859">
        <w:rPr>
          <w:rFonts w:cs="Times New Roman"/>
          <w:szCs w:val="24"/>
        </w:rPr>
        <w:t xml:space="preserve"> </w:t>
      </w:r>
    </w:p>
    <w:p w14:paraId="0ABA0149" w14:textId="00A134E7" w:rsidR="003F33A8" w:rsidRPr="00613859" w:rsidRDefault="003F33A8" w:rsidP="0078128E">
      <w:pPr>
        <w:pStyle w:val="Ttulo2"/>
        <w:rPr>
          <w:rFonts w:cs="Times New Roman"/>
          <w:szCs w:val="24"/>
        </w:rPr>
      </w:pPr>
      <w:bookmarkStart w:id="15" w:name="_Toc200040191"/>
      <w:r w:rsidRPr="00613859">
        <w:rPr>
          <w:rFonts w:cs="Times New Roman"/>
          <w:szCs w:val="24"/>
        </w:rPr>
        <w:t>RNF</w:t>
      </w:r>
      <w:r w:rsidR="0078128E" w:rsidRPr="00613859">
        <w:rPr>
          <w:rFonts w:cs="Times New Roman"/>
          <w:szCs w:val="24"/>
        </w:rPr>
        <w:t>01:</w:t>
      </w:r>
      <w:r w:rsidR="0078128E" w:rsidRPr="00613859">
        <w:rPr>
          <w:rFonts w:cs="Times New Roman"/>
          <w:b w:val="0"/>
          <w:szCs w:val="24"/>
        </w:rPr>
        <w:t xml:space="preserve"> </w:t>
      </w:r>
      <w:r w:rsidRPr="00613859">
        <w:rPr>
          <w:rFonts w:cs="Times New Roman"/>
          <w:szCs w:val="24"/>
        </w:rPr>
        <w:t>Portabilidad</w:t>
      </w:r>
      <w:bookmarkEnd w:id="15"/>
    </w:p>
    <w:p w14:paraId="1CCFFC6D" w14:textId="014B5897" w:rsidR="003F33A8" w:rsidRPr="003F33A8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="0078128E"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3F33A8">
        <w:rPr>
          <w:rFonts w:ascii="Times New Roman" w:hAnsi="Times New Roman" w:cs="Times New Roman"/>
          <w:sz w:val="24"/>
          <w:szCs w:val="24"/>
        </w:rPr>
        <w:t>El sistema debe poder ejecutarse en cualquier entorno con Python 3.10 o superior, y con las dependencias instaladas mediante un entorno virtual (venv), utilizando el archivo requirements.txt.</w:t>
      </w:r>
    </w:p>
    <w:p w14:paraId="7213B032" w14:textId="5E9882A9" w:rsidR="003F33A8" w:rsidRPr="003F33A8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="0078128E"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3F33A8">
        <w:rPr>
          <w:rFonts w:ascii="Times New Roman" w:hAnsi="Times New Roman" w:cs="Times New Roman"/>
          <w:sz w:val="24"/>
          <w:szCs w:val="24"/>
        </w:rPr>
        <w:t>Asegura que pueda ser reutilizado o mantenido fácilmente en distintos equipos o entornos académicos.</w:t>
      </w:r>
    </w:p>
    <w:p w14:paraId="6CE5DE4D" w14:textId="77777777" w:rsidR="00C750E3" w:rsidRPr="00613859" w:rsidRDefault="003F33A8" w:rsidP="00C750E3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613859">
        <w:rPr>
          <w:rFonts w:ascii="Times New Roman" w:hAnsi="Times New Roman" w:cs="Times New Roman"/>
          <w:b/>
          <w:bCs/>
          <w:sz w:val="24"/>
          <w:szCs w:val="24"/>
        </w:rPr>
        <w:t>Nota:</w:t>
      </w:r>
      <w:r w:rsidR="00C750E3"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613859">
        <w:rPr>
          <w:rFonts w:ascii="Times New Roman" w:hAnsi="Times New Roman" w:cs="Times New Roman"/>
          <w:sz w:val="24"/>
          <w:szCs w:val="24"/>
        </w:rPr>
        <w:t>El proyecto se instala con:</w:t>
      </w:r>
    </w:p>
    <w:p w14:paraId="769F13A7" w14:textId="30955B8C" w:rsidR="003F33A8" w:rsidRPr="00125912" w:rsidRDefault="003F33A8" w:rsidP="00C750E3">
      <w:pPr>
        <w:pStyle w:val="Sinespaciad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25912">
        <w:rPr>
          <w:rFonts w:ascii="Times New Roman" w:hAnsi="Times New Roman" w:cs="Times New Roman"/>
          <w:sz w:val="24"/>
          <w:szCs w:val="24"/>
          <w:lang w:val="fr-FR"/>
        </w:rPr>
        <w:t>python</w:t>
      </w:r>
      <w:proofErr w:type="gramEnd"/>
      <w:r w:rsidRPr="00125912">
        <w:rPr>
          <w:rFonts w:ascii="Times New Roman" w:hAnsi="Times New Roman" w:cs="Times New Roman"/>
          <w:sz w:val="24"/>
          <w:szCs w:val="24"/>
          <w:lang w:val="fr-FR"/>
        </w:rPr>
        <w:t xml:space="preserve"> -m venv venv  </w:t>
      </w:r>
    </w:p>
    <w:p w14:paraId="4FC1F19E" w14:textId="77777777" w:rsidR="003F33A8" w:rsidRPr="00125912" w:rsidRDefault="003F33A8" w:rsidP="00C750E3">
      <w:pPr>
        <w:pStyle w:val="Sinespaciad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125912">
        <w:rPr>
          <w:rFonts w:ascii="Times New Roman" w:hAnsi="Times New Roman" w:cs="Times New Roman"/>
          <w:sz w:val="24"/>
          <w:szCs w:val="24"/>
          <w:lang w:val="fr-FR"/>
        </w:rPr>
        <w:t>source</w:t>
      </w:r>
      <w:proofErr w:type="gramEnd"/>
      <w:r w:rsidRPr="00125912">
        <w:rPr>
          <w:rFonts w:ascii="Times New Roman" w:hAnsi="Times New Roman" w:cs="Times New Roman"/>
          <w:sz w:val="24"/>
          <w:szCs w:val="24"/>
          <w:lang w:val="fr-FR"/>
        </w:rPr>
        <w:t xml:space="preserve"> venv/bin/activate  </w:t>
      </w:r>
    </w:p>
    <w:p w14:paraId="7FDA825D" w14:textId="7331E516" w:rsidR="003F33A8" w:rsidRPr="00125912" w:rsidRDefault="003F33A8" w:rsidP="00C750E3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125912">
        <w:rPr>
          <w:rFonts w:ascii="Times New Roman" w:hAnsi="Times New Roman" w:cs="Times New Roman"/>
          <w:sz w:val="24"/>
          <w:szCs w:val="24"/>
          <w:lang w:val="en-US"/>
        </w:rPr>
        <w:t xml:space="preserve">pip install -r </w:t>
      </w:r>
      <w:proofErr w:type="gramStart"/>
      <w:r w:rsidRPr="00125912">
        <w:rPr>
          <w:rFonts w:ascii="Times New Roman" w:hAnsi="Times New Roman" w:cs="Times New Roman"/>
          <w:sz w:val="24"/>
          <w:szCs w:val="24"/>
          <w:lang w:val="en-US"/>
        </w:rPr>
        <w:t>requirements.txt</w:t>
      </w:r>
      <w:proofErr w:type="gramEnd"/>
    </w:p>
    <w:p w14:paraId="7CC82CFB" w14:textId="5B90E22A" w:rsidR="003F33A8" w:rsidRPr="00125912" w:rsidRDefault="003F33A8" w:rsidP="007E17C0">
      <w:pPr>
        <w:pStyle w:val="Ttulo2"/>
        <w:rPr>
          <w:rFonts w:cs="Times New Roman"/>
          <w:szCs w:val="24"/>
          <w:lang w:val="en-US"/>
        </w:rPr>
      </w:pPr>
      <w:bookmarkStart w:id="16" w:name="_Toc200040192"/>
      <w:r w:rsidRPr="00125912">
        <w:rPr>
          <w:rFonts w:cs="Times New Roman"/>
          <w:szCs w:val="24"/>
          <w:lang w:val="en-US"/>
        </w:rPr>
        <w:t>RNF</w:t>
      </w:r>
      <w:r w:rsidR="007E17C0" w:rsidRPr="00125912">
        <w:rPr>
          <w:rFonts w:cs="Times New Roman"/>
          <w:szCs w:val="24"/>
          <w:lang w:val="en-US"/>
        </w:rPr>
        <w:t xml:space="preserve">02: </w:t>
      </w:r>
      <w:r w:rsidRPr="00125912">
        <w:rPr>
          <w:rFonts w:cs="Times New Roman"/>
          <w:szCs w:val="24"/>
          <w:lang w:val="en-US"/>
        </w:rPr>
        <w:t>Mantenibilidad</w:t>
      </w:r>
      <w:bookmarkEnd w:id="16"/>
    </w:p>
    <w:p w14:paraId="26729B7C" w14:textId="2FA89326" w:rsidR="003F33A8" w:rsidRPr="003F33A8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="00324E37"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3F33A8">
        <w:rPr>
          <w:rFonts w:ascii="Times New Roman" w:hAnsi="Times New Roman" w:cs="Times New Roman"/>
          <w:sz w:val="24"/>
          <w:szCs w:val="24"/>
        </w:rPr>
        <w:t>El sistema debe estar desarrollado con una estructura modular que facilite la incorporación de nuevas reglas o funcionalidades, como filtros adicionales, criterios de cierre de interacción, o mejoras en la identificación de preguntas y respuestas.</w:t>
      </w:r>
    </w:p>
    <w:p w14:paraId="15C3B918" w14:textId="3DC29CFC" w:rsidR="003F33A8" w:rsidRPr="003F33A8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="00324E37"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3F33A8">
        <w:rPr>
          <w:rFonts w:ascii="Times New Roman" w:hAnsi="Times New Roman" w:cs="Times New Roman"/>
          <w:sz w:val="24"/>
          <w:szCs w:val="24"/>
        </w:rPr>
        <w:t>Permite actualizar el sistema fácilmente a medida que cambien las necesidades del curso o se amplíe el alcance del chatbot.</w:t>
      </w:r>
    </w:p>
    <w:p w14:paraId="7977C219" w14:textId="5FCB63D4" w:rsidR="003F33A8" w:rsidRPr="00125912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125912">
        <w:rPr>
          <w:rFonts w:ascii="Times New Roman" w:hAnsi="Times New Roman" w:cs="Times New Roman"/>
          <w:b/>
          <w:bCs/>
          <w:sz w:val="24"/>
          <w:szCs w:val="24"/>
        </w:rPr>
        <w:t>Nota:</w:t>
      </w:r>
      <w:r w:rsidR="00324E37" w:rsidRPr="00125912">
        <w:rPr>
          <w:rFonts w:ascii="Times New Roman" w:hAnsi="Times New Roman" w:cs="Times New Roman"/>
          <w:sz w:val="24"/>
          <w:szCs w:val="24"/>
        </w:rPr>
        <w:t xml:space="preserve"> </w:t>
      </w:r>
      <w:r w:rsidRPr="00125912">
        <w:rPr>
          <w:rFonts w:ascii="Times New Roman" w:hAnsi="Times New Roman" w:cs="Times New Roman"/>
          <w:sz w:val="24"/>
          <w:szCs w:val="24"/>
        </w:rPr>
        <w:t>Se utilizó un diseño basado en funciones independientes y potencialmente extensible a través de patrones como Strategy (para filtros), y se prevé incorporar otros como Chain of Responsibility en etapas futuras.</w:t>
      </w:r>
    </w:p>
    <w:p w14:paraId="6EB0B6F0" w14:textId="1C0BC051" w:rsidR="0022420F" w:rsidRPr="0022420F" w:rsidRDefault="0022420F" w:rsidP="0022420F">
      <w:pPr>
        <w:pStyle w:val="Ttulo2"/>
        <w:rPr>
          <w:rFonts w:cs="Times New Roman"/>
          <w:szCs w:val="24"/>
        </w:rPr>
      </w:pPr>
      <w:bookmarkStart w:id="17" w:name="_Toc200040193"/>
      <w:r w:rsidRPr="0022420F">
        <w:rPr>
          <w:rFonts w:cs="Times New Roman"/>
          <w:szCs w:val="24"/>
        </w:rPr>
        <w:t>RNF03</w:t>
      </w:r>
      <w:r w:rsidRPr="00613859">
        <w:rPr>
          <w:rFonts w:cs="Times New Roman"/>
          <w:szCs w:val="24"/>
        </w:rPr>
        <w:t xml:space="preserve">: </w:t>
      </w:r>
      <w:r w:rsidRPr="0022420F">
        <w:rPr>
          <w:rFonts w:cs="Times New Roman"/>
          <w:szCs w:val="24"/>
        </w:rPr>
        <w:t>Preparación para concurrencia</w:t>
      </w:r>
      <w:bookmarkEnd w:id="17"/>
    </w:p>
    <w:p w14:paraId="0C670835" w14:textId="0EAD7911" w:rsidR="0022420F" w:rsidRPr="0022420F" w:rsidRDefault="0022420F" w:rsidP="0022420F">
      <w:pPr>
        <w:rPr>
          <w:rFonts w:ascii="Times New Roman" w:hAnsi="Times New Roman" w:cs="Times New Roman"/>
          <w:sz w:val="24"/>
          <w:szCs w:val="24"/>
        </w:rPr>
      </w:pPr>
      <w:r w:rsidRPr="0022420F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22420F">
        <w:rPr>
          <w:rFonts w:ascii="Times New Roman" w:hAnsi="Times New Roman" w:cs="Times New Roman"/>
          <w:sz w:val="24"/>
          <w:szCs w:val="24"/>
        </w:rPr>
        <w:t>Aunque actualmente el sistema no gestiona múltiples consultas simultáneas, se contempla la futura incorporación de técnicas de concurrencia mediante hilos, procesos o programación asíncrona para permitir que el chatbot responda eficientemente ante múltiples interacciones o realice tareas en paralelo (por ejemplo, consultas a la base de datos mientras analiza nuevos mensajes).</w:t>
      </w:r>
    </w:p>
    <w:p w14:paraId="67B285D6" w14:textId="149DE4CE" w:rsidR="0022420F" w:rsidRPr="0022420F" w:rsidRDefault="0022420F" w:rsidP="0022420F">
      <w:pPr>
        <w:rPr>
          <w:rFonts w:ascii="Times New Roman" w:hAnsi="Times New Roman" w:cs="Times New Roman"/>
          <w:sz w:val="24"/>
          <w:szCs w:val="24"/>
        </w:rPr>
      </w:pPr>
      <w:r w:rsidRPr="0022420F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22420F">
        <w:rPr>
          <w:rFonts w:ascii="Times New Roman" w:hAnsi="Times New Roman" w:cs="Times New Roman"/>
          <w:sz w:val="24"/>
          <w:szCs w:val="24"/>
        </w:rPr>
        <w:t>En situaciones como fechas de parciales o finales, podrían producirse picos de actividad con múltiples alumnos haciendo preguntas o interactuando con el chatbot. Preparar el sistema para estos escenarios mejora su escalabilidad futura.</w:t>
      </w:r>
    </w:p>
    <w:p w14:paraId="638D88BD" w14:textId="3A919932" w:rsidR="0022420F" w:rsidRPr="003F33A8" w:rsidRDefault="0022420F" w:rsidP="003F33A8">
      <w:pPr>
        <w:rPr>
          <w:rFonts w:ascii="Times New Roman" w:hAnsi="Times New Roman" w:cs="Times New Roman"/>
          <w:sz w:val="24"/>
          <w:szCs w:val="24"/>
        </w:rPr>
      </w:pPr>
      <w:r w:rsidRPr="0022420F">
        <w:rPr>
          <w:rFonts w:ascii="Times New Roman" w:hAnsi="Times New Roman" w:cs="Times New Roman"/>
          <w:b/>
          <w:bCs/>
          <w:sz w:val="24"/>
          <w:szCs w:val="24"/>
        </w:rPr>
        <w:t>Nota:</w:t>
      </w:r>
      <w:r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22420F">
        <w:rPr>
          <w:rFonts w:ascii="Times New Roman" w:hAnsi="Times New Roman" w:cs="Times New Roman"/>
          <w:sz w:val="24"/>
          <w:szCs w:val="24"/>
        </w:rPr>
        <w:t>Se prevé capacitación futura en manejo de concurrencia con asyncio, threading, o librerías específicas de bots en Discord (como discord.py con soporte asíncrono).</w:t>
      </w:r>
    </w:p>
    <w:p w14:paraId="025E3C10" w14:textId="08B9ED25" w:rsidR="003F33A8" w:rsidRPr="003F33A8" w:rsidRDefault="003F33A8" w:rsidP="00324E37">
      <w:pPr>
        <w:pStyle w:val="Ttulo2"/>
        <w:rPr>
          <w:rFonts w:cs="Times New Roman"/>
          <w:szCs w:val="24"/>
        </w:rPr>
      </w:pPr>
      <w:bookmarkStart w:id="18" w:name="_Toc200040194"/>
      <w:r w:rsidRPr="003F33A8">
        <w:rPr>
          <w:rFonts w:cs="Times New Roman"/>
          <w:szCs w:val="24"/>
        </w:rPr>
        <w:t>RNF04</w:t>
      </w:r>
      <w:r w:rsidR="00324E37" w:rsidRPr="00613859">
        <w:rPr>
          <w:rFonts w:cs="Times New Roman"/>
          <w:szCs w:val="24"/>
        </w:rPr>
        <w:t xml:space="preserve">: </w:t>
      </w:r>
      <w:r w:rsidRPr="003F33A8">
        <w:rPr>
          <w:rFonts w:cs="Times New Roman"/>
          <w:szCs w:val="24"/>
        </w:rPr>
        <w:t>Trazabilidad</w:t>
      </w:r>
      <w:bookmarkEnd w:id="18"/>
    </w:p>
    <w:p w14:paraId="7432D267" w14:textId="78D13CEA" w:rsidR="003F33A8" w:rsidRPr="003F33A8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="001E32A1" w:rsidRPr="006138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F33A8">
        <w:rPr>
          <w:rFonts w:ascii="Times New Roman" w:hAnsi="Times New Roman" w:cs="Times New Roman"/>
          <w:sz w:val="24"/>
          <w:szCs w:val="24"/>
        </w:rPr>
        <w:t>El sistema debe permitir rastrear el origen de cada elemento procesado, incluyendo:</w:t>
      </w:r>
    </w:p>
    <w:p w14:paraId="5CBEBA25" w14:textId="77777777" w:rsidR="003F33A8" w:rsidRPr="003F33A8" w:rsidRDefault="003F33A8" w:rsidP="003F33A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sz w:val="24"/>
          <w:szCs w:val="24"/>
        </w:rPr>
        <w:t>Mensajes filtrados (irrelevantes)</w:t>
      </w:r>
    </w:p>
    <w:p w14:paraId="1BF8109C" w14:textId="77777777" w:rsidR="003F33A8" w:rsidRPr="003F33A8" w:rsidRDefault="003F33A8" w:rsidP="003F33A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sz w:val="24"/>
          <w:szCs w:val="24"/>
        </w:rPr>
        <w:t>Preguntas identificadas</w:t>
      </w:r>
    </w:p>
    <w:p w14:paraId="16A1EB1E" w14:textId="77777777" w:rsidR="003F33A8" w:rsidRPr="003F33A8" w:rsidRDefault="003F33A8" w:rsidP="003F33A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sz w:val="24"/>
          <w:szCs w:val="24"/>
        </w:rPr>
        <w:t>Relación con posibles respuestas</w:t>
      </w:r>
    </w:p>
    <w:p w14:paraId="5CC5AB73" w14:textId="77777777" w:rsidR="003F33A8" w:rsidRPr="003F33A8" w:rsidRDefault="003F33A8" w:rsidP="003F33A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sz w:val="24"/>
          <w:szCs w:val="24"/>
        </w:rPr>
        <w:t>Vectorización y recuperación semántica</w:t>
      </w:r>
    </w:p>
    <w:p w14:paraId="12A3C8CD" w14:textId="2D91B685" w:rsidR="009A0BCC" w:rsidRPr="00613859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sz w:val="24"/>
          <w:szCs w:val="24"/>
        </w:rPr>
        <w:lastRenderedPageBreak/>
        <w:t>Esto se logra mediante el uso de logs y almacenamiento de metadatos (ID de mensaje, autor, timestamp, e</w:t>
      </w:r>
      <w:r w:rsidR="009A0BCC" w:rsidRPr="00613859">
        <w:rPr>
          <w:rFonts w:ascii="Times New Roman" w:hAnsi="Times New Roman" w:cs="Times New Roman"/>
          <w:sz w:val="24"/>
          <w:szCs w:val="24"/>
        </w:rPr>
        <w:t>ntre otros</w:t>
      </w:r>
      <w:r w:rsidRPr="003F33A8">
        <w:rPr>
          <w:rFonts w:ascii="Times New Roman" w:hAnsi="Times New Roman" w:cs="Times New Roman"/>
          <w:sz w:val="24"/>
          <w:szCs w:val="24"/>
        </w:rPr>
        <w:t>.).</w:t>
      </w:r>
    </w:p>
    <w:p w14:paraId="4D79190A" w14:textId="4E612150" w:rsidR="003F33A8" w:rsidRPr="003F33A8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="009A0BCC"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3F33A8">
        <w:rPr>
          <w:rFonts w:ascii="Times New Roman" w:hAnsi="Times New Roman" w:cs="Times New Roman"/>
          <w:sz w:val="24"/>
          <w:szCs w:val="24"/>
        </w:rPr>
        <w:t>Es fundamental para auditar el comportamiento del sistema, corregir errores y comprender el flujo completo de procesamiento.</w:t>
      </w:r>
    </w:p>
    <w:p w14:paraId="39C2627C" w14:textId="4C0C143A" w:rsidR="003F33A8" w:rsidRPr="003F33A8" w:rsidRDefault="003F33A8" w:rsidP="009A0BCC">
      <w:pPr>
        <w:pStyle w:val="Ttulo2"/>
        <w:rPr>
          <w:rFonts w:cs="Times New Roman"/>
          <w:szCs w:val="24"/>
        </w:rPr>
      </w:pPr>
      <w:bookmarkStart w:id="19" w:name="_Toc200040195"/>
      <w:r w:rsidRPr="003F33A8">
        <w:rPr>
          <w:rFonts w:cs="Times New Roman"/>
          <w:szCs w:val="24"/>
        </w:rPr>
        <w:t>RNF</w:t>
      </w:r>
      <w:r w:rsidR="009A0BCC" w:rsidRPr="00613859">
        <w:rPr>
          <w:rFonts w:cs="Times New Roman"/>
          <w:szCs w:val="24"/>
        </w:rPr>
        <w:t>0</w:t>
      </w:r>
      <w:r w:rsidR="00FD6BD3" w:rsidRPr="00613859">
        <w:rPr>
          <w:rFonts w:cs="Times New Roman"/>
          <w:szCs w:val="24"/>
        </w:rPr>
        <w:t>5</w:t>
      </w:r>
      <w:r w:rsidR="009A0BCC" w:rsidRPr="00613859">
        <w:rPr>
          <w:rFonts w:cs="Times New Roman"/>
          <w:szCs w:val="24"/>
        </w:rPr>
        <w:t xml:space="preserve">: </w:t>
      </w:r>
      <w:r w:rsidRPr="003F33A8">
        <w:rPr>
          <w:rFonts w:cs="Times New Roman"/>
          <w:szCs w:val="24"/>
        </w:rPr>
        <w:t>Usabilidad técnica (para desarrolladores y evaluadores)</w:t>
      </w:r>
      <w:bookmarkEnd w:id="19"/>
    </w:p>
    <w:p w14:paraId="7148FE51" w14:textId="69FBCE01" w:rsidR="003F33A8" w:rsidRPr="003F33A8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="00CE27D4"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3F33A8">
        <w:rPr>
          <w:rFonts w:ascii="Times New Roman" w:hAnsi="Times New Roman" w:cs="Times New Roman"/>
          <w:sz w:val="24"/>
          <w:szCs w:val="24"/>
        </w:rPr>
        <w:t>El sistema debe incluir documentación técnica clara que describa:</w:t>
      </w:r>
    </w:p>
    <w:p w14:paraId="18517060" w14:textId="77777777" w:rsidR="003F33A8" w:rsidRPr="003F33A8" w:rsidRDefault="003F33A8" w:rsidP="003F33A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sz w:val="24"/>
          <w:szCs w:val="24"/>
        </w:rPr>
        <w:t>El flujo general de trabajo</w:t>
      </w:r>
    </w:p>
    <w:p w14:paraId="0750CB99" w14:textId="77777777" w:rsidR="003F33A8" w:rsidRPr="003F33A8" w:rsidRDefault="003F33A8" w:rsidP="003F33A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sz w:val="24"/>
          <w:szCs w:val="24"/>
        </w:rPr>
        <w:t>La estructura del repositorio</w:t>
      </w:r>
    </w:p>
    <w:p w14:paraId="3D8960CA" w14:textId="77777777" w:rsidR="00367723" w:rsidRPr="00613859" w:rsidRDefault="003F33A8" w:rsidP="003F33A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sz w:val="24"/>
          <w:szCs w:val="24"/>
        </w:rPr>
        <w:t>Cómo ejecutar cada etapa del sistema (filtrado, extracción de conocimiento, vectorización</w:t>
      </w:r>
      <w:r w:rsidR="00CE27D4" w:rsidRPr="00613859">
        <w:rPr>
          <w:rFonts w:ascii="Times New Roman" w:hAnsi="Times New Roman" w:cs="Times New Roman"/>
          <w:sz w:val="24"/>
          <w:szCs w:val="24"/>
        </w:rPr>
        <w:t>, búsqueda semántica</w:t>
      </w:r>
      <w:r w:rsidRPr="003F33A8">
        <w:rPr>
          <w:rFonts w:ascii="Times New Roman" w:hAnsi="Times New Roman" w:cs="Times New Roman"/>
          <w:sz w:val="24"/>
          <w:szCs w:val="24"/>
        </w:rPr>
        <w:t>)</w:t>
      </w:r>
    </w:p>
    <w:p w14:paraId="30C3598E" w14:textId="674F65FD" w:rsidR="003F33A8" w:rsidRPr="003F33A8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="00367723"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3F33A8">
        <w:rPr>
          <w:rFonts w:ascii="Times New Roman" w:hAnsi="Times New Roman" w:cs="Times New Roman"/>
          <w:sz w:val="24"/>
          <w:szCs w:val="24"/>
        </w:rPr>
        <w:t>Facilita la comprensión por parte de evaluadores docentes y posibles futuros desarrolladores o mantenedores del proyecto.</w:t>
      </w:r>
    </w:p>
    <w:p w14:paraId="514F5801" w14:textId="365D00BD" w:rsidR="003F33A8" w:rsidRPr="003F33A8" w:rsidRDefault="003F33A8" w:rsidP="00D57BA7">
      <w:pPr>
        <w:pStyle w:val="Ttulo2"/>
        <w:rPr>
          <w:rFonts w:cs="Times New Roman"/>
          <w:szCs w:val="24"/>
        </w:rPr>
      </w:pPr>
      <w:bookmarkStart w:id="20" w:name="_Toc200040196"/>
      <w:r w:rsidRPr="003F33A8">
        <w:rPr>
          <w:rFonts w:cs="Times New Roman"/>
          <w:szCs w:val="24"/>
        </w:rPr>
        <w:t>RNF0</w:t>
      </w:r>
      <w:r w:rsidR="004B4514" w:rsidRPr="00613859">
        <w:rPr>
          <w:rFonts w:cs="Times New Roman"/>
          <w:szCs w:val="24"/>
        </w:rPr>
        <w:t>6</w:t>
      </w:r>
      <w:r w:rsidR="00D57BA7" w:rsidRPr="00613859">
        <w:rPr>
          <w:rFonts w:cs="Times New Roman"/>
          <w:szCs w:val="24"/>
        </w:rPr>
        <w:t xml:space="preserve">: </w:t>
      </w:r>
      <w:r w:rsidRPr="003F33A8">
        <w:rPr>
          <w:rFonts w:cs="Times New Roman"/>
          <w:szCs w:val="24"/>
        </w:rPr>
        <w:t>Buenas prácticas de seguridad y privacidad</w:t>
      </w:r>
      <w:bookmarkEnd w:id="20"/>
    </w:p>
    <w:p w14:paraId="6BEFF9C6" w14:textId="26378F2F" w:rsidR="003F33A8" w:rsidRPr="003F33A8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="00D57BA7"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3F33A8">
        <w:rPr>
          <w:rFonts w:ascii="Times New Roman" w:hAnsi="Times New Roman" w:cs="Times New Roman"/>
          <w:sz w:val="24"/>
          <w:szCs w:val="24"/>
        </w:rPr>
        <w:t>El sistema no debe exponer públicamente claves de acceso a servicios externos (como Groq), contraseñas de bases de datos o rutas sensibles en los scripts del repositorio. Los datos de Discord pueden incluirse por tratarse de interacciones académicas sin contenido privado sensible, pero debe evaluarse cada caso.</w:t>
      </w:r>
    </w:p>
    <w:p w14:paraId="704E11D8" w14:textId="1C711DD0" w:rsidR="003F33A8" w:rsidRPr="003F33A8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="00D57BA7"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3F33A8">
        <w:rPr>
          <w:rFonts w:ascii="Times New Roman" w:hAnsi="Times New Roman" w:cs="Times New Roman"/>
          <w:sz w:val="24"/>
          <w:szCs w:val="24"/>
        </w:rPr>
        <w:t>Aunque el sistema opera en entornos académicos y locales, es importante aplicar principios básicos de seguridad para evitar filtraciones accidentales y promover buenas prácticas de desarrollo.</w:t>
      </w:r>
    </w:p>
    <w:p w14:paraId="33E728D2" w14:textId="60BB4F83" w:rsidR="003F33A8" w:rsidRPr="003F33A8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b/>
          <w:bCs/>
          <w:sz w:val="24"/>
          <w:szCs w:val="24"/>
        </w:rPr>
        <w:t>Nota:</w:t>
      </w:r>
      <w:r w:rsidR="00D57BA7"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3F33A8">
        <w:rPr>
          <w:rFonts w:ascii="Times New Roman" w:hAnsi="Times New Roman" w:cs="Times New Roman"/>
          <w:sz w:val="24"/>
          <w:szCs w:val="24"/>
        </w:rPr>
        <w:t>Se identificó que, durante el desarrollo, se incluyeron sin intención archivos con datos sensibles (como claves de conexión), lo cual será corregido en futuras versiones.</w:t>
      </w:r>
    </w:p>
    <w:p w14:paraId="4615D1BC" w14:textId="3B1188C5" w:rsidR="003F33A8" w:rsidRPr="003F33A8" w:rsidRDefault="003F33A8" w:rsidP="00D57BA7">
      <w:pPr>
        <w:pStyle w:val="Ttulo2"/>
        <w:rPr>
          <w:rFonts w:cs="Times New Roman"/>
          <w:szCs w:val="24"/>
        </w:rPr>
      </w:pPr>
      <w:bookmarkStart w:id="21" w:name="_Toc200040197"/>
      <w:r w:rsidRPr="003F33A8">
        <w:rPr>
          <w:rFonts w:cs="Times New Roman"/>
          <w:szCs w:val="24"/>
        </w:rPr>
        <w:t>RNF0</w:t>
      </w:r>
      <w:r w:rsidR="004B4514" w:rsidRPr="00613859">
        <w:rPr>
          <w:rFonts w:cs="Times New Roman"/>
          <w:szCs w:val="24"/>
        </w:rPr>
        <w:t>7</w:t>
      </w:r>
      <w:r w:rsidR="00466F04" w:rsidRPr="00613859">
        <w:rPr>
          <w:rFonts w:cs="Times New Roman"/>
          <w:szCs w:val="24"/>
        </w:rPr>
        <w:t xml:space="preserve">: </w:t>
      </w:r>
      <w:r w:rsidRPr="003F33A8">
        <w:rPr>
          <w:rFonts w:cs="Times New Roman"/>
          <w:szCs w:val="24"/>
        </w:rPr>
        <w:t>Reproducibilidad</w:t>
      </w:r>
      <w:bookmarkEnd w:id="21"/>
    </w:p>
    <w:p w14:paraId="4E1C0425" w14:textId="76CF1546" w:rsidR="003F33A8" w:rsidRPr="003F33A8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="004D337E"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3F33A8">
        <w:rPr>
          <w:rFonts w:ascii="Times New Roman" w:hAnsi="Times New Roman" w:cs="Times New Roman"/>
          <w:sz w:val="24"/>
          <w:szCs w:val="24"/>
        </w:rPr>
        <w:t>El sistema debe producir resultados consistentes si se ejecuta múltiples veces con los mismos datos de entrada y las mismas reglas de procesamiento.</w:t>
      </w:r>
    </w:p>
    <w:p w14:paraId="23D7DA08" w14:textId="45B2DA41" w:rsidR="003F33A8" w:rsidRPr="003F33A8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b/>
          <w:bCs/>
          <w:sz w:val="24"/>
          <w:szCs w:val="24"/>
        </w:rPr>
        <w:t>Justificación:</w:t>
      </w:r>
      <w:r w:rsidR="004D337E"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3F33A8">
        <w:rPr>
          <w:rFonts w:ascii="Times New Roman" w:hAnsi="Times New Roman" w:cs="Times New Roman"/>
          <w:sz w:val="24"/>
          <w:szCs w:val="24"/>
        </w:rPr>
        <w:t>La reproducibilidad es fundamental para validar el funcionamiento del sistema, especialmente durante el desarrollo y evaluación del proyecto.</w:t>
      </w:r>
    </w:p>
    <w:p w14:paraId="29307150" w14:textId="3A0CF1E8" w:rsidR="003F33A8" w:rsidRPr="003F33A8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b/>
          <w:bCs/>
          <w:sz w:val="24"/>
          <w:szCs w:val="24"/>
        </w:rPr>
        <w:t>Nota:</w:t>
      </w:r>
      <w:r w:rsidR="004D337E"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3F33A8">
        <w:rPr>
          <w:rFonts w:ascii="Times New Roman" w:hAnsi="Times New Roman" w:cs="Times New Roman"/>
          <w:sz w:val="24"/>
          <w:szCs w:val="24"/>
        </w:rPr>
        <w:t>La generación de archivos intermedios (como logs o CSV con mensajes descartados) y el uso de reglas definidas para filtrado y detección de preguntas permiten comprobar esta propiedad.</w:t>
      </w:r>
    </w:p>
    <w:p w14:paraId="4277DC09" w14:textId="574A2A73" w:rsidR="003F33A8" w:rsidRPr="003F33A8" w:rsidRDefault="003F33A8" w:rsidP="00D57BA7">
      <w:pPr>
        <w:pStyle w:val="Ttulo2"/>
        <w:rPr>
          <w:rFonts w:cs="Times New Roman"/>
          <w:szCs w:val="24"/>
        </w:rPr>
      </w:pPr>
      <w:bookmarkStart w:id="22" w:name="_Toc200040198"/>
      <w:r w:rsidRPr="003F33A8">
        <w:rPr>
          <w:rFonts w:cs="Times New Roman"/>
          <w:szCs w:val="24"/>
        </w:rPr>
        <w:t>RNF0</w:t>
      </w:r>
      <w:r w:rsidR="004B4514" w:rsidRPr="00613859">
        <w:rPr>
          <w:rFonts w:cs="Times New Roman"/>
          <w:szCs w:val="24"/>
        </w:rPr>
        <w:t>8</w:t>
      </w:r>
      <w:r w:rsidR="00466F04" w:rsidRPr="00613859">
        <w:rPr>
          <w:rFonts w:cs="Times New Roman"/>
          <w:szCs w:val="24"/>
        </w:rPr>
        <w:t xml:space="preserve">: </w:t>
      </w:r>
      <w:r w:rsidRPr="003F33A8">
        <w:rPr>
          <w:rFonts w:cs="Times New Roman"/>
          <w:szCs w:val="24"/>
        </w:rPr>
        <w:t>Robustez ante errores comunes</w:t>
      </w:r>
      <w:bookmarkEnd w:id="22"/>
    </w:p>
    <w:p w14:paraId="0B41142C" w14:textId="7E555104" w:rsidR="003F33A8" w:rsidRPr="003F33A8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b/>
          <w:bCs/>
          <w:sz w:val="24"/>
          <w:szCs w:val="24"/>
        </w:rPr>
        <w:t>Descripción:</w:t>
      </w:r>
      <w:r w:rsidR="004D337E"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3F33A8">
        <w:rPr>
          <w:rFonts w:ascii="Times New Roman" w:hAnsi="Times New Roman" w:cs="Times New Roman"/>
          <w:sz w:val="24"/>
          <w:szCs w:val="24"/>
        </w:rPr>
        <w:t>El sistema debe ser capaz de detectar y manejar errores típicos como:</w:t>
      </w:r>
    </w:p>
    <w:p w14:paraId="5AAF99B9" w14:textId="77777777" w:rsidR="003F33A8" w:rsidRPr="003F33A8" w:rsidRDefault="003F33A8" w:rsidP="003F33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sz w:val="24"/>
          <w:szCs w:val="24"/>
        </w:rPr>
        <w:t>Archivos de entrada faltantes o mal formateados</w:t>
      </w:r>
    </w:p>
    <w:p w14:paraId="1DA941D3" w14:textId="77777777" w:rsidR="003F33A8" w:rsidRPr="003F33A8" w:rsidRDefault="003F33A8" w:rsidP="003F33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sz w:val="24"/>
          <w:szCs w:val="24"/>
        </w:rPr>
        <w:t>Conexiones inválidas a la base de datos</w:t>
      </w:r>
    </w:p>
    <w:p w14:paraId="014EF98C" w14:textId="77777777" w:rsidR="003F33A8" w:rsidRPr="003F33A8" w:rsidRDefault="003F33A8" w:rsidP="003F33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sz w:val="24"/>
          <w:szCs w:val="24"/>
        </w:rPr>
        <w:t>Estructuras inesperadas en los JSON</w:t>
      </w:r>
    </w:p>
    <w:p w14:paraId="4DC824AF" w14:textId="77777777" w:rsidR="003F33A8" w:rsidRPr="003F33A8" w:rsidRDefault="003F33A8" w:rsidP="003F33A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sz w:val="24"/>
          <w:szCs w:val="24"/>
        </w:rPr>
        <w:t>Fallas al vectorizar o al aplicar filtros</w:t>
      </w:r>
    </w:p>
    <w:p w14:paraId="12342997" w14:textId="100C32FD" w:rsidR="003F33A8" w:rsidRPr="003F33A8" w:rsidRDefault="003F33A8" w:rsidP="003F33A8">
      <w:pPr>
        <w:rPr>
          <w:rFonts w:ascii="Times New Roman" w:hAnsi="Times New Roman" w:cs="Times New Roman"/>
          <w:sz w:val="24"/>
          <w:szCs w:val="24"/>
        </w:rPr>
      </w:pPr>
      <w:r w:rsidRPr="003F33A8">
        <w:rPr>
          <w:rFonts w:ascii="Times New Roman" w:hAnsi="Times New Roman" w:cs="Times New Roman"/>
          <w:b/>
          <w:bCs/>
          <w:sz w:val="24"/>
          <w:szCs w:val="24"/>
        </w:rPr>
        <w:lastRenderedPageBreak/>
        <w:t>Justificación:</w:t>
      </w:r>
      <w:r w:rsidR="004D337E" w:rsidRPr="00613859">
        <w:rPr>
          <w:rFonts w:ascii="Times New Roman" w:hAnsi="Times New Roman" w:cs="Times New Roman"/>
          <w:sz w:val="24"/>
          <w:szCs w:val="24"/>
        </w:rPr>
        <w:t xml:space="preserve"> </w:t>
      </w:r>
      <w:r w:rsidRPr="003F33A8">
        <w:rPr>
          <w:rFonts w:ascii="Times New Roman" w:hAnsi="Times New Roman" w:cs="Times New Roman"/>
          <w:sz w:val="24"/>
          <w:szCs w:val="24"/>
        </w:rPr>
        <w:t>Previene interrupciones innecesarias del flujo de trabajo y mejora la experiencia de desarrollo, especialmente en etapas de prueba o validación.</w:t>
      </w:r>
    </w:p>
    <w:p w14:paraId="203AA219" w14:textId="56C9AF34" w:rsidR="000661E4" w:rsidRPr="00613859" w:rsidRDefault="000661E4" w:rsidP="000661E4">
      <w:pPr>
        <w:pStyle w:val="Ttulo1"/>
        <w:rPr>
          <w:rFonts w:cs="Times New Roman"/>
          <w:szCs w:val="24"/>
        </w:rPr>
      </w:pPr>
      <w:bookmarkStart w:id="23" w:name="_Toc200040199"/>
      <w:r w:rsidRPr="00613859">
        <w:rPr>
          <w:rFonts w:cs="Times New Roman"/>
          <w:szCs w:val="24"/>
        </w:rPr>
        <w:t>ESTADO DE LOS REQUERIMIENTOS NO FUNCIONALES (RNF)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1950"/>
        <w:gridCol w:w="2453"/>
        <w:gridCol w:w="1603"/>
      </w:tblGrid>
      <w:tr w:rsidR="007C3581" w:rsidRPr="00613859" w14:paraId="753589EB" w14:textId="77777777" w:rsidTr="00F74B30">
        <w:tc>
          <w:tcPr>
            <w:tcW w:w="0" w:type="auto"/>
            <w:shd w:val="clear" w:color="auto" w:fill="FFFF00"/>
          </w:tcPr>
          <w:p w14:paraId="079C98CB" w14:textId="1F9E0873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REQUERIMIENTOS NO FUNCIONALES (RNF)</w:t>
            </w:r>
          </w:p>
        </w:tc>
        <w:tc>
          <w:tcPr>
            <w:tcW w:w="0" w:type="auto"/>
            <w:shd w:val="clear" w:color="auto" w:fill="FFFF00"/>
          </w:tcPr>
          <w:p w14:paraId="6589F8EA" w14:textId="2F23B327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PLANIFICADOS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791F26CF" w14:textId="77777777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EN IMPLEMENTACIÓN</w:t>
            </w:r>
          </w:p>
        </w:tc>
        <w:tc>
          <w:tcPr>
            <w:tcW w:w="0" w:type="auto"/>
            <w:shd w:val="clear" w:color="auto" w:fill="92D050"/>
          </w:tcPr>
          <w:p w14:paraId="3B20D26E" w14:textId="77777777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CUMPLIDOS</w:t>
            </w:r>
          </w:p>
        </w:tc>
      </w:tr>
      <w:tr w:rsidR="007C3581" w:rsidRPr="00613859" w14:paraId="5DA5C183" w14:textId="77777777" w:rsidTr="00F74B30">
        <w:tc>
          <w:tcPr>
            <w:tcW w:w="0" w:type="auto"/>
          </w:tcPr>
          <w:p w14:paraId="5CB06C75" w14:textId="0CB6DBD4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RNF01: Portabilidad</w:t>
            </w:r>
          </w:p>
        </w:tc>
        <w:tc>
          <w:tcPr>
            <w:tcW w:w="0" w:type="auto"/>
          </w:tcPr>
          <w:p w14:paraId="668B95E8" w14:textId="1D9E4B03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02C724" w14:textId="77777777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9E6C18" w14:textId="52A7E1E8" w:rsidR="007C3581" w:rsidRPr="00613859" w:rsidRDefault="00793F23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C3581" w:rsidRPr="00613859" w14:paraId="3D31B2B9" w14:textId="77777777" w:rsidTr="00F74B30">
        <w:tc>
          <w:tcPr>
            <w:tcW w:w="0" w:type="auto"/>
          </w:tcPr>
          <w:p w14:paraId="14CD66AA" w14:textId="5E1C0265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RNF02: Mantenibilidad</w:t>
            </w:r>
          </w:p>
        </w:tc>
        <w:tc>
          <w:tcPr>
            <w:tcW w:w="0" w:type="auto"/>
          </w:tcPr>
          <w:p w14:paraId="3211D47D" w14:textId="773DB172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119FB1" w14:textId="77777777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C2832CD" w14:textId="0D92568E" w:rsidR="007C3581" w:rsidRPr="00613859" w:rsidRDefault="00793F23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C3581" w:rsidRPr="00613859" w14:paraId="25F0970B" w14:textId="77777777" w:rsidTr="00F74B30">
        <w:tc>
          <w:tcPr>
            <w:tcW w:w="0" w:type="auto"/>
          </w:tcPr>
          <w:p w14:paraId="39A4D6E5" w14:textId="7394C73D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RNF03: Preparación para concurrencia</w:t>
            </w:r>
          </w:p>
        </w:tc>
        <w:tc>
          <w:tcPr>
            <w:tcW w:w="0" w:type="auto"/>
          </w:tcPr>
          <w:p w14:paraId="066385AF" w14:textId="420F2DD3" w:rsidR="007C3581" w:rsidRPr="00613859" w:rsidRDefault="00793F23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330C4F36" w14:textId="77777777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478CC7" w14:textId="64119B35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581" w:rsidRPr="00613859" w14:paraId="1EDEA59A" w14:textId="77777777" w:rsidTr="00F74B30">
        <w:tc>
          <w:tcPr>
            <w:tcW w:w="0" w:type="auto"/>
          </w:tcPr>
          <w:p w14:paraId="1AA921D2" w14:textId="2DAC543D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RNF04: Trazabilidad</w:t>
            </w:r>
          </w:p>
        </w:tc>
        <w:tc>
          <w:tcPr>
            <w:tcW w:w="0" w:type="auto"/>
          </w:tcPr>
          <w:p w14:paraId="2850998E" w14:textId="36971ED6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71FA066" w14:textId="77777777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3592B4A" w14:textId="5E86DA7F" w:rsidR="007C3581" w:rsidRPr="00613859" w:rsidRDefault="00793F23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C3581" w:rsidRPr="00613859" w14:paraId="205546F6" w14:textId="77777777" w:rsidTr="00F74B30">
        <w:tc>
          <w:tcPr>
            <w:tcW w:w="0" w:type="auto"/>
          </w:tcPr>
          <w:p w14:paraId="76DED4EB" w14:textId="47288359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RNF05: Usabilidad técnica (para desarrolladores y evaluadores)</w:t>
            </w:r>
          </w:p>
        </w:tc>
        <w:tc>
          <w:tcPr>
            <w:tcW w:w="0" w:type="auto"/>
          </w:tcPr>
          <w:p w14:paraId="0306C235" w14:textId="65833D98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550D6C" w14:textId="77777777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AF0BB7C" w14:textId="76792368" w:rsidR="007C3581" w:rsidRPr="00613859" w:rsidRDefault="00793F23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C3581" w:rsidRPr="00613859" w14:paraId="69D71315" w14:textId="77777777" w:rsidTr="00F74B30">
        <w:tc>
          <w:tcPr>
            <w:tcW w:w="0" w:type="auto"/>
          </w:tcPr>
          <w:p w14:paraId="28013FE0" w14:textId="7843C957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RNF06: Buenas prácticas de seguridad y privacidad</w:t>
            </w:r>
          </w:p>
        </w:tc>
        <w:tc>
          <w:tcPr>
            <w:tcW w:w="0" w:type="auto"/>
          </w:tcPr>
          <w:p w14:paraId="6A5E488F" w14:textId="5D9B405E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E128AFD" w14:textId="47CDD4D6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6AF21C" w14:textId="205054DA" w:rsidR="007C3581" w:rsidRPr="00613859" w:rsidRDefault="00793F23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C3581" w:rsidRPr="00613859" w14:paraId="5855BB5F" w14:textId="77777777" w:rsidTr="00F74B30">
        <w:tc>
          <w:tcPr>
            <w:tcW w:w="0" w:type="auto"/>
          </w:tcPr>
          <w:p w14:paraId="3043B457" w14:textId="5B9010E8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RNF07: Reproducibilidad</w:t>
            </w:r>
          </w:p>
        </w:tc>
        <w:tc>
          <w:tcPr>
            <w:tcW w:w="0" w:type="auto"/>
          </w:tcPr>
          <w:p w14:paraId="613169CE" w14:textId="52FC332A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B4F068" w14:textId="77777777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77A731" w14:textId="44D403A4" w:rsidR="007C3581" w:rsidRPr="00613859" w:rsidRDefault="00793F23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C3581" w:rsidRPr="00613859" w14:paraId="2B440844" w14:textId="77777777" w:rsidTr="00F74B30">
        <w:tc>
          <w:tcPr>
            <w:tcW w:w="0" w:type="auto"/>
          </w:tcPr>
          <w:p w14:paraId="76EDA179" w14:textId="40E56953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RNF08: Robustez ante errores comunes</w:t>
            </w:r>
          </w:p>
        </w:tc>
        <w:tc>
          <w:tcPr>
            <w:tcW w:w="0" w:type="auto"/>
          </w:tcPr>
          <w:p w14:paraId="25603630" w14:textId="306A3E88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0B90D9" w14:textId="149C7941" w:rsidR="007C3581" w:rsidRPr="00613859" w:rsidRDefault="00793F23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85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11C0C4A1" w14:textId="3E6AE012" w:rsidR="007C3581" w:rsidRPr="00613859" w:rsidRDefault="007C3581" w:rsidP="00793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D03573" w14:textId="38773550" w:rsidR="009435E3" w:rsidRDefault="009435E3" w:rsidP="00FE4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17E899" w14:textId="3D735575" w:rsidR="009435E3" w:rsidRPr="00613859" w:rsidRDefault="009435E3" w:rsidP="00FE49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Definidos para las</w:t>
      </w:r>
      <w:r w:rsidR="00882454">
        <w:rPr>
          <w:rFonts w:ascii="Times New Roman" w:hAnsi="Times New Roman" w:cs="Times New Roman"/>
          <w:sz w:val="24"/>
          <w:szCs w:val="24"/>
        </w:rPr>
        <w:t xml:space="preserve"> PPS (Prácticas Profesionales Supervisadas)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B4759">
        <w:rPr>
          <w:rFonts w:ascii="Times New Roman" w:hAnsi="Times New Roman" w:cs="Times New Roman"/>
          <w:sz w:val="24"/>
          <w:szCs w:val="24"/>
        </w:rPr>
        <w:t xml:space="preserve">RNF01, RNF02, RNF04, RNF05, RNF06, RNF07. </w:t>
      </w:r>
    </w:p>
    <w:p w14:paraId="67F4294A" w14:textId="35447293" w:rsidR="00FE49BA" w:rsidRDefault="00BA3F4C" w:rsidP="00BA3F4C">
      <w:pPr>
        <w:pStyle w:val="Ttulo1"/>
        <w:rPr>
          <w:rFonts w:cs="Times New Roman"/>
          <w:szCs w:val="24"/>
        </w:rPr>
      </w:pPr>
      <w:bookmarkStart w:id="24" w:name="_Toc200040200"/>
      <w:r w:rsidRPr="00613859">
        <w:rPr>
          <w:rFonts w:cs="Times New Roman"/>
          <w:szCs w:val="24"/>
        </w:rPr>
        <w:t>GLOSARIO</w:t>
      </w:r>
      <w:bookmarkEnd w:id="24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132"/>
        <w:gridCol w:w="7217"/>
      </w:tblGrid>
      <w:tr w:rsidR="00DB0FD4" w14:paraId="51086062" w14:textId="77777777" w:rsidTr="003B158A">
        <w:tc>
          <w:tcPr>
            <w:tcW w:w="0" w:type="auto"/>
          </w:tcPr>
          <w:p w14:paraId="672EC999" w14:textId="6929B21F" w:rsidR="00DB0FD4" w:rsidRDefault="00DB0FD4" w:rsidP="00DB0FD4">
            <w:r>
              <w:t>Término</w:t>
            </w:r>
          </w:p>
        </w:tc>
        <w:tc>
          <w:tcPr>
            <w:tcW w:w="0" w:type="auto"/>
          </w:tcPr>
          <w:p w14:paraId="08F8EF7E" w14:textId="6B097DA0" w:rsidR="00DB0FD4" w:rsidRDefault="00DB0FD4" w:rsidP="00DB0FD4">
            <w:r>
              <w:t>Significado</w:t>
            </w:r>
          </w:p>
        </w:tc>
      </w:tr>
      <w:tr w:rsidR="00DB0FD4" w14:paraId="0F3C5F90" w14:textId="77777777" w:rsidTr="003B158A">
        <w:tc>
          <w:tcPr>
            <w:tcW w:w="0" w:type="auto"/>
          </w:tcPr>
          <w:p w14:paraId="49665E80" w14:textId="21275E61" w:rsidR="00DB0FD4" w:rsidRPr="00DB0FD4" w:rsidRDefault="00DB0FD4" w:rsidP="00DB0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Asyncio</w:t>
            </w:r>
          </w:p>
        </w:tc>
        <w:tc>
          <w:tcPr>
            <w:tcW w:w="0" w:type="auto"/>
          </w:tcPr>
          <w:p w14:paraId="7744389A" w14:textId="4E352BC1" w:rsidR="00DB0FD4" w:rsidRPr="00DB0FD4" w:rsidRDefault="00DB0FD4" w:rsidP="00DB0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Es una biblioteca de Python</w:t>
            </w:r>
            <w:r w:rsidR="003B158A">
              <w:rPr>
                <w:rFonts w:ascii="Times New Roman" w:hAnsi="Times New Roman" w:cs="Times New Roman"/>
                <w:sz w:val="24"/>
                <w:szCs w:val="24"/>
              </w:rPr>
              <w:t xml:space="preserve"> que p</w:t>
            </w: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ermite gestionar múltiples tareas al mismo tiempo sin necesidad de usar múltiples hilos o procesos.</w:t>
            </w:r>
          </w:p>
        </w:tc>
      </w:tr>
      <w:tr w:rsidR="00DB0FD4" w14:paraId="065CD02C" w14:textId="77777777" w:rsidTr="003B158A">
        <w:tc>
          <w:tcPr>
            <w:tcW w:w="0" w:type="auto"/>
          </w:tcPr>
          <w:p w14:paraId="1A2AD548" w14:textId="7A43CDD6" w:rsidR="00DB0FD4" w:rsidRPr="00356A1B" w:rsidRDefault="00DB0FD4" w:rsidP="00DB0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Base de datos relacional</w:t>
            </w:r>
          </w:p>
        </w:tc>
        <w:tc>
          <w:tcPr>
            <w:tcW w:w="0" w:type="auto"/>
          </w:tcPr>
          <w:p w14:paraId="7844E6F2" w14:textId="230E64F5" w:rsidR="00DB0FD4" w:rsidRPr="00356A1B" w:rsidRDefault="00DB0FD4" w:rsidP="00DB0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Tipo de base de datos que organiza la información en tablas relacionadas entre sí por claves. Se utiliza SQL para su gestión.</w:t>
            </w:r>
          </w:p>
        </w:tc>
      </w:tr>
      <w:tr w:rsidR="00DB0FD4" w14:paraId="29650ACE" w14:textId="77777777" w:rsidTr="003B158A">
        <w:tc>
          <w:tcPr>
            <w:tcW w:w="0" w:type="auto"/>
          </w:tcPr>
          <w:p w14:paraId="7F4DABE0" w14:textId="77777777" w:rsidR="00DB0FD4" w:rsidRPr="00DB0FD4" w:rsidRDefault="00DB0FD4" w:rsidP="00DB0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Base de datos vectorial</w:t>
            </w:r>
          </w:p>
          <w:p w14:paraId="31AADE02" w14:textId="77777777" w:rsidR="00DB0FD4" w:rsidRDefault="00DB0FD4" w:rsidP="00DB0FD4"/>
        </w:tc>
        <w:tc>
          <w:tcPr>
            <w:tcW w:w="0" w:type="auto"/>
          </w:tcPr>
          <w:p w14:paraId="0313CB25" w14:textId="421FEB5E" w:rsidR="00DB0FD4" w:rsidRPr="00111B76" w:rsidRDefault="00DB0FD4" w:rsidP="00DB0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Almacena vectores que representan información, comúnmente usada para realizar búsquedas semánticas. Los datos se consultan en función de su similitud en el espacio vectorial.</w:t>
            </w:r>
          </w:p>
        </w:tc>
      </w:tr>
      <w:tr w:rsidR="00DB0FD4" w14:paraId="12EF245E" w14:textId="77777777" w:rsidTr="003B158A">
        <w:tc>
          <w:tcPr>
            <w:tcW w:w="0" w:type="auto"/>
          </w:tcPr>
          <w:p w14:paraId="6FFEFE03" w14:textId="77777777" w:rsidR="00DB0FD4" w:rsidRPr="00DB0FD4" w:rsidRDefault="00DB0FD4" w:rsidP="00DB0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Bots</w:t>
            </w:r>
          </w:p>
          <w:p w14:paraId="245C5BCE" w14:textId="77777777" w:rsidR="00DB0FD4" w:rsidRDefault="00DB0FD4" w:rsidP="00DB0FD4"/>
        </w:tc>
        <w:tc>
          <w:tcPr>
            <w:tcW w:w="0" w:type="auto"/>
          </w:tcPr>
          <w:p w14:paraId="063AA596" w14:textId="4EF26F95" w:rsidR="00DB0FD4" w:rsidRPr="00FF1427" w:rsidRDefault="00DB0FD4" w:rsidP="00DB0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Programas automatizados que ejecutan tareas específicas, como responder mensajes o procesar información, comúnmente usados en plataformas como Discord.</w:t>
            </w:r>
          </w:p>
        </w:tc>
      </w:tr>
      <w:tr w:rsidR="00DB0FD4" w14:paraId="18E9251F" w14:textId="77777777" w:rsidTr="003B158A">
        <w:tc>
          <w:tcPr>
            <w:tcW w:w="0" w:type="auto"/>
          </w:tcPr>
          <w:p w14:paraId="08A4EC9C" w14:textId="77777777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Búsqueda semántica</w:t>
            </w:r>
          </w:p>
          <w:p w14:paraId="7B52D873" w14:textId="77777777" w:rsidR="00DB0FD4" w:rsidRDefault="00DB0FD4" w:rsidP="00DB0FD4"/>
        </w:tc>
        <w:tc>
          <w:tcPr>
            <w:tcW w:w="0" w:type="auto"/>
          </w:tcPr>
          <w:p w14:paraId="3446BDB9" w14:textId="45AF8A42" w:rsidR="00DB0FD4" w:rsidRPr="00FF1427" w:rsidRDefault="00797A1D" w:rsidP="00DB0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Método de recuperación de información basado en el significado del texto, no solo en palabras clave exactas. Se apoya en embeddings y modelos de lenguaje.</w:t>
            </w:r>
          </w:p>
        </w:tc>
      </w:tr>
      <w:tr w:rsidR="00797A1D" w14:paraId="77B40833" w14:textId="77777777" w:rsidTr="003B158A">
        <w:tc>
          <w:tcPr>
            <w:tcW w:w="0" w:type="auto"/>
          </w:tcPr>
          <w:p w14:paraId="1BE400E6" w14:textId="77777777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_Hlk200037990"/>
            <w:bookmarkStart w:id="26" w:name="_Hlk200038007"/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Chatbot</w:t>
            </w:r>
          </w:p>
          <w:p w14:paraId="2AF4527F" w14:textId="77777777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A0D9FAF" w14:textId="7A57EBBA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Programa que simula una conversación humana, capaz de responder preguntas o realizar tareas a través de mensajes de texto.</w:t>
            </w:r>
          </w:p>
        </w:tc>
      </w:tr>
      <w:tr w:rsidR="00797A1D" w14:paraId="5A68B45A" w14:textId="77777777" w:rsidTr="003B158A">
        <w:tc>
          <w:tcPr>
            <w:tcW w:w="0" w:type="auto"/>
          </w:tcPr>
          <w:p w14:paraId="4DC51FA4" w14:textId="77777777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</w:p>
          <w:p w14:paraId="644D7F39" w14:textId="77777777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169BEE" w14:textId="19FB320A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Formato de archivo de texto plano donde los datos están separados por comas. Es ampliamente usado para exportar o importar información en tablas.</w:t>
            </w:r>
          </w:p>
        </w:tc>
      </w:tr>
      <w:bookmarkEnd w:id="25"/>
      <w:tr w:rsidR="00797A1D" w:rsidRPr="00DB0FD4" w14:paraId="0E108A76" w14:textId="77777777" w:rsidTr="003B158A">
        <w:tc>
          <w:tcPr>
            <w:tcW w:w="0" w:type="auto"/>
          </w:tcPr>
          <w:p w14:paraId="11392539" w14:textId="77777777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Discord</w:t>
            </w:r>
          </w:p>
          <w:p w14:paraId="646CB6C0" w14:textId="77777777" w:rsidR="00797A1D" w:rsidRPr="00DB0FD4" w:rsidRDefault="00797A1D" w:rsidP="00920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ABC77B" w14:textId="495D9CFC" w:rsidR="00797A1D" w:rsidRPr="00DB0FD4" w:rsidRDefault="00797A1D" w:rsidP="00920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Plataforma de comunicación que permite crear servidores con canales de texto y voz, usada frecuentemente por comunidades de estudio o desarrollo.</w:t>
            </w:r>
          </w:p>
        </w:tc>
      </w:tr>
      <w:tr w:rsidR="00797A1D" w:rsidRPr="00DB0FD4" w14:paraId="6020E4AE" w14:textId="77777777" w:rsidTr="003B158A">
        <w:tc>
          <w:tcPr>
            <w:tcW w:w="0" w:type="auto"/>
          </w:tcPr>
          <w:p w14:paraId="27F9D205" w14:textId="77777777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Embeddings</w:t>
            </w:r>
          </w:p>
          <w:p w14:paraId="2B9C7D00" w14:textId="77777777" w:rsidR="00797A1D" w:rsidRPr="00DB0FD4" w:rsidRDefault="00797A1D" w:rsidP="00920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744251" w14:textId="06AFFE4E" w:rsidR="00797A1D" w:rsidRPr="00DB0FD4" w:rsidRDefault="00797A1D" w:rsidP="00920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Representaciones numéricas (vectores) de palabras, frases o documentos que preservan el significado semántico. Usados para búsqueda</w:t>
            </w:r>
            <w:r w:rsidR="00790454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clasificación</w:t>
            </w:r>
            <w:r w:rsidR="00790454">
              <w:rPr>
                <w:rFonts w:ascii="Times New Roman" w:hAnsi="Times New Roman" w:cs="Times New Roman"/>
                <w:sz w:val="24"/>
                <w:szCs w:val="24"/>
              </w:rPr>
              <w:t>, entre otros.</w:t>
            </w:r>
          </w:p>
        </w:tc>
      </w:tr>
      <w:bookmarkEnd w:id="26"/>
      <w:tr w:rsidR="00797A1D" w:rsidRPr="00DB0FD4" w14:paraId="438E642B" w14:textId="77777777" w:rsidTr="003B158A">
        <w:tc>
          <w:tcPr>
            <w:tcW w:w="0" w:type="auto"/>
          </w:tcPr>
          <w:p w14:paraId="31CC18FE" w14:textId="77777777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Groq</w:t>
            </w:r>
          </w:p>
          <w:p w14:paraId="7AE00167" w14:textId="77777777" w:rsidR="00797A1D" w:rsidRPr="00DB0FD4" w:rsidRDefault="00797A1D" w:rsidP="00920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EA2B889" w14:textId="258918B8" w:rsidR="00797A1D" w:rsidRPr="00DB0FD4" w:rsidRDefault="001E163E" w:rsidP="00920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97A1D" w:rsidRPr="00DB0FD4">
              <w:rPr>
                <w:rFonts w:ascii="Times New Roman" w:hAnsi="Times New Roman" w:cs="Times New Roman"/>
                <w:sz w:val="24"/>
                <w:szCs w:val="24"/>
              </w:rPr>
              <w:t>lataforma de hardware y software optimizada para ejecutar modelos de inteligencia artificial con alto rendimiento.</w:t>
            </w:r>
          </w:p>
        </w:tc>
      </w:tr>
      <w:tr w:rsidR="00797A1D" w:rsidRPr="00DB0FD4" w14:paraId="502298B5" w14:textId="77777777" w:rsidTr="003B158A">
        <w:tc>
          <w:tcPr>
            <w:tcW w:w="0" w:type="auto"/>
          </w:tcPr>
          <w:p w14:paraId="46EF2CB6" w14:textId="77777777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Indexación</w:t>
            </w:r>
          </w:p>
          <w:p w14:paraId="48A59DF6" w14:textId="77777777" w:rsidR="00797A1D" w:rsidRPr="00DB0FD4" w:rsidRDefault="00797A1D" w:rsidP="00920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A9C621" w14:textId="3EF45131" w:rsidR="00797A1D" w:rsidRPr="00DB0FD4" w:rsidRDefault="00797A1D" w:rsidP="00920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Proceso de organizar y estructurar datos para hacerlos más fácilmente recuperables</w:t>
            </w:r>
            <w:r w:rsidR="001E16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7A1D" w:rsidRPr="00DB0FD4" w14:paraId="7002031E" w14:textId="77777777" w:rsidTr="003B158A">
        <w:tc>
          <w:tcPr>
            <w:tcW w:w="0" w:type="auto"/>
          </w:tcPr>
          <w:p w14:paraId="5F34FCB8" w14:textId="77777777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  <w:p w14:paraId="5A4944D9" w14:textId="77777777" w:rsidR="00797A1D" w:rsidRPr="00DB0FD4" w:rsidRDefault="00797A1D" w:rsidP="00920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E324A7" w14:textId="5B6E6931" w:rsidR="00797A1D" w:rsidRPr="00DB0FD4" w:rsidRDefault="00797A1D" w:rsidP="00920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Formato de texto ligero para el intercambio de datos estructurados. Es fácil de leer para humanos y procesar por máquinas.</w:t>
            </w:r>
          </w:p>
        </w:tc>
      </w:tr>
      <w:tr w:rsidR="00797A1D" w:rsidRPr="00DB0FD4" w14:paraId="2F86898D" w14:textId="77777777" w:rsidTr="003B158A">
        <w:tc>
          <w:tcPr>
            <w:tcW w:w="0" w:type="auto"/>
          </w:tcPr>
          <w:p w14:paraId="5A2E63CD" w14:textId="77777777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Logs</w:t>
            </w:r>
          </w:p>
          <w:p w14:paraId="183E77AF" w14:textId="77777777" w:rsidR="00797A1D" w:rsidRPr="00DB0FD4" w:rsidRDefault="00797A1D" w:rsidP="009207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F8229B3" w14:textId="35C669E6" w:rsidR="00797A1D" w:rsidRPr="00DB0FD4" w:rsidRDefault="00797A1D" w:rsidP="00920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Registros automáticos de eventos o acciones del sistema que permiten monitorear y depurar el funcionamiento de aplicaciones.</w:t>
            </w:r>
          </w:p>
        </w:tc>
      </w:tr>
      <w:tr w:rsidR="00797A1D" w:rsidRPr="00DB0FD4" w14:paraId="367FFC46" w14:textId="77777777" w:rsidTr="003B158A">
        <w:tc>
          <w:tcPr>
            <w:tcW w:w="0" w:type="auto"/>
          </w:tcPr>
          <w:p w14:paraId="4A76F5A7" w14:textId="77777777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Metadatos</w:t>
            </w:r>
          </w:p>
          <w:p w14:paraId="4AF8D606" w14:textId="77777777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377B3F" w14:textId="17D96204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Datos que describen otros datos, como autor, fecha, tipo de archivo, etc. Son útiles para organización y búsqueda.</w:t>
            </w:r>
          </w:p>
        </w:tc>
      </w:tr>
      <w:tr w:rsidR="00797A1D" w:rsidRPr="00DB0FD4" w14:paraId="613BA104" w14:textId="77777777" w:rsidTr="003B158A">
        <w:tc>
          <w:tcPr>
            <w:tcW w:w="0" w:type="auto"/>
          </w:tcPr>
          <w:p w14:paraId="4E9709B5" w14:textId="77777777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Patrón Chain of Responsibility</w:t>
            </w:r>
          </w:p>
          <w:p w14:paraId="5E371320" w14:textId="77777777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E5A019" w14:textId="0991F58B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Patrón de diseño que permite pasar una solicitud a través de una cadena de manejadores hasta que alguno la procese. Se usa para separar el emisor del receptor.</w:t>
            </w:r>
          </w:p>
        </w:tc>
      </w:tr>
      <w:tr w:rsidR="00797A1D" w:rsidRPr="00DB0FD4" w14:paraId="16F24696" w14:textId="77777777" w:rsidTr="003B158A">
        <w:tc>
          <w:tcPr>
            <w:tcW w:w="0" w:type="auto"/>
          </w:tcPr>
          <w:p w14:paraId="522179E9" w14:textId="77777777" w:rsidR="003B158A" w:rsidRPr="00DB0FD4" w:rsidRDefault="003B158A" w:rsidP="003B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Patrón Strategy</w:t>
            </w:r>
          </w:p>
          <w:p w14:paraId="46AEBFD3" w14:textId="77777777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01D918" w14:textId="07E202DD" w:rsidR="00797A1D" w:rsidRPr="00DB0FD4" w:rsidRDefault="003B158A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Patrón de diseño que permite definir una familia de algoritmos, encapsularlos y hacerlos intercambiables. Se usa para cambiar el comportamiento de un objeto en tiempo de ejecución.</w:t>
            </w:r>
          </w:p>
        </w:tc>
      </w:tr>
      <w:tr w:rsidR="00797A1D" w:rsidRPr="00DB0FD4" w14:paraId="4D35D29B" w14:textId="77777777" w:rsidTr="003B158A">
        <w:tc>
          <w:tcPr>
            <w:tcW w:w="0" w:type="auto"/>
          </w:tcPr>
          <w:p w14:paraId="2D3C930C" w14:textId="77777777" w:rsidR="003B158A" w:rsidRPr="00DB0FD4" w:rsidRDefault="003B158A" w:rsidP="003B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Procesos</w:t>
            </w:r>
          </w:p>
          <w:p w14:paraId="14CD46C3" w14:textId="77777777" w:rsidR="00797A1D" w:rsidRPr="00DB0FD4" w:rsidRDefault="00797A1D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2053A6" w14:textId="3F8590EA" w:rsidR="00797A1D" w:rsidRPr="00DB0FD4" w:rsidRDefault="003B158A" w:rsidP="00797A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Instancias independientes de programas en ejecución. Cada proceso tiene su propia memoria, y se usa cuando se necesita ejecutar tareas pesadas de forma paralela.</w:t>
            </w:r>
          </w:p>
        </w:tc>
      </w:tr>
      <w:tr w:rsidR="003B158A" w:rsidRPr="00DB0FD4" w14:paraId="396D2B68" w14:textId="77777777" w:rsidTr="003B158A">
        <w:tc>
          <w:tcPr>
            <w:tcW w:w="0" w:type="auto"/>
          </w:tcPr>
          <w:p w14:paraId="4F47F20E" w14:textId="77777777" w:rsidR="003B158A" w:rsidRPr="00DB0FD4" w:rsidRDefault="003B158A" w:rsidP="003B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Programación asincrónica</w:t>
            </w:r>
          </w:p>
          <w:p w14:paraId="46DFC902" w14:textId="77777777" w:rsidR="003B158A" w:rsidRPr="00DB0FD4" w:rsidRDefault="003B158A" w:rsidP="003B1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22F3E13" w14:textId="02153C6D" w:rsidR="003B158A" w:rsidRPr="00DB0FD4" w:rsidRDefault="003B158A" w:rsidP="003B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Modelo de programación que permite ejecutar tareas sin bloquear el flujo del programa. Es útil para mejorar el rendimiento en operaciones de entrada/salida.</w:t>
            </w:r>
          </w:p>
        </w:tc>
      </w:tr>
      <w:tr w:rsidR="003B158A" w:rsidRPr="00DB0FD4" w14:paraId="35343F4D" w14:textId="77777777" w:rsidTr="003B158A">
        <w:tc>
          <w:tcPr>
            <w:tcW w:w="0" w:type="auto"/>
          </w:tcPr>
          <w:p w14:paraId="5E94E4E1" w14:textId="77777777" w:rsidR="003B158A" w:rsidRPr="00DB0FD4" w:rsidRDefault="003B158A" w:rsidP="003B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  <w:p w14:paraId="2B2E0338" w14:textId="77777777" w:rsidR="003B158A" w:rsidRPr="00DB0FD4" w:rsidRDefault="003B158A" w:rsidP="003B1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F3E5449" w14:textId="03BBC5CB" w:rsidR="003B158A" w:rsidRPr="00DB0FD4" w:rsidRDefault="003B158A" w:rsidP="003B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Lenguaje de programación de alto nivel, fácil de leer y aprender. Es muy usado en ciencia de datos, inteligencia artificial y automatización.</w:t>
            </w:r>
          </w:p>
        </w:tc>
      </w:tr>
      <w:tr w:rsidR="003B158A" w:rsidRPr="00DB0FD4" w14:paraId="4E9187FB" w14:textId="77777777" w:rsidTr="003B158A">
        <w:tc>
          <w:tcPr>
            <w:tcW w:w="0" w:type="auto"/>
          </w:tcPr>
          <w:p w14:paraId="5277A795" w14:textId="77777777" w:rsidR="003B158A" w:rsidRPr="00DB0FD4" w:rsidRDefault="003B158A" w:rsidP="003B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Threading (Hilos)</w:t>
            </w:r>
          </w:p>
          <w:p w14:paraId="0C53AAA5" w14:textId="77777777" w:rsidR="003B158A" w:rsidRPr="00DB0FD4" w:rsidRDefault="003B158A" w:rsidP="003B1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C632A5" w14:textId="559FA5F5" w:rsidR="003B158A" w:rsidRPr="00DB0FD4" w:rsidRDefault="003B158A" w:rsidP="003B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Mecanismo que permite ejecutar varias tareas en paralelo dentro de un mismo proceso, compartiendo memoria. Es útil para operaciones concurrentes.</w:t>
            </w:r>
          </w:p>
        </w:tc>
      </w:tr>
      <w:tr w:rsidR="003B158A" w:rsidRPr="00DB0FD4" w14:paraId="5163CF5C" w14:textId="77777777" w:rsidTr="003B158A">
        <w:tc>
          <w:tcPr>
            <w:tcW w:w="0" w:type="auto"/>
          </w:tcPr>
          <w:p w14:paraId="7FBFD0EE" w14:textId="77777777" w:rsidR="003B158A" w:rsidRPr="00DB0FD4" w:rsidRDefault="003B158A" w:rsidP="003B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Venv</w:t>
            </w:r>
          </w:p>
          <w:p w14:paraId="48D10B22" w14:textId="77777777" w:rsidR="003B158A" w:rsidRPr="00DB0FD4" w:rsidRDefault="003B158A" w:rsidP="003B15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6A4F551" w14:textId="68AE9517" w:rsidR="003B158A" w:rsidRPr="00DB0FD4" w:rsidRDefault="003B158A" w:rsidP="003B1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FD4">
              <w:rPr>
                <w:rFonts w:ascii="Times New Roman" w:hAnsi="Times New Roman" w:cs="Times New Roman"/>
                <w:sz w:val="24"/>
                <w:szCs w:val="24"/>
              </w:rPr>
              <w:t>Herramienta de Python para crear entornos virtuales. Permite gestionar dependencias de proyectos de forma aislada.</w:t>
            </w:r>
          </w:p>
        </w:tc>
      </w:tr>
    </w:tbl>
    <w:p w14:paraId="1DB393D0" w14:textId="77777777" w:rsidR="0014572A" w:rsidRDefault="0014572A" w:rsidP="00DB0F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9CE5B4" w14:textId="476F06AD" w:rsidR="0014572A" w:rsidRPr="00125912" w:rsidRDefault="00665F1C" w:rsidP="0014572A">
      <w:pPr>
        <w:pStyle w:val="Ttulo1"/>
        <w:rPr>
          <w:rFonts w:cs="Times New Roman"/>
          <w:szCs w:val="24"/>
        </w:rPr>
      </w:pPr>
      <w:bookmarkStart w:id="27" w:name="_Toc200040201"/>
      <w:r w:rsidRPr="00125912">
        <w:rPr>
          <w:rFonts w:cs="Times New Roman"/>
          <w:szCs w:val="24"/>
        </w:rPr>
        <w:t>BIBLIOGRAFÍA</w:t>
      </w:r>
      <w:bookmarkEnd w:id="27"/>
    </w:p>
    <w:p w14:paraId="3DE097E4" w14:textId="42C66BF9" w:rsidR="00D127DC" w:rsidRPr="00D127DC" w:rsidRDefault="00D127DC" w:rsidP="00D12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5912">
        <w:rPr>
          <w:rFonts w:ascii="Times New Roman" w:hAnsi="Times New Roman" w:cs="Times New Roman"/>
          <w:sz w:val="24"/>
          <w:szCs w:val="24"/>
        </w:rPr>
        <w:t xml:space="preserve">Crockford, D. (2006). </w:t>
      </w:r>
      <w:r w:rsidRPr="00125912">
        <w:rPr>
          <w:rFonts w:ascii="Times New Roman" w:hAnsi="Times New Roman" w:cs="Times New Roman"/>
          <w:i/>
          <w:iCs/>
          <w:sz w:val="24"/>
          <w:szCs w:val="24"/>
        </w:rPr>
        <w:t>Introducing JSON</w:t>
      </w:r>
      <w:r w:rsidRPr="00125912">
        <w:rPr>
          <w:rFonts w:ascii="Times New Roman" w:hAnsi="Times New Roman" w:cs="Times New Roman"/>
          <w:sz w:val="24"/>
          <w:szCs w:val="24"/>
        </w:rPr>
        <w:t xml:space="preserve">. </w:t>
      </w:r>
      <w:r w:rsidRPr="00D127DC">
        <w:rPr>
          <w:rFonts w:ascii="Times New Roman" w:hAnsi="Times New Roman" w:cs="Times New Roman"/>
          <w:sz w:val="24"/>
          <w:szCs w:val="24"/>
        </w:rPr>
        <w:t xml:space="preserve">Recuperado el 9 de mayo de 2025 de </w:t>
      </w:r>
      <w:hyperlink r:id="rId8" w:tgtFrame="_new" w:history="1">
        <w:r w:rsidRPr="00D127DC">
          <w:rPr>
            <w:rStyle w:val="Hipervnculo"/>
            <w:rFonts w:ascii="Times New Roman" w:hAnsi="Times New Roman" w:cs="Times New Roman"/>
            <w:sz w:val="24"/>
            <w:szCs w:val="24"/>
          </w:rPr>
          <w:t>https://www.json.org/</w:t>
        </w:r>
      </w:hyperlink>
    </w:p>
    <w:p w14:paraId="6C2FCDE8" w14:textId="01058C9C" w:rsidR="00D127DC" w:rsidRPr="00D127DC" w:rsidRDefault="00D127DC" w:rsidP="00D12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7DC">
        <w:rPr>
          <w:rFonts w:ascii="Times New Roman" w:hAnsi="Times New Roman" w:cs="Times New Roman"/>
          <w:sz w:val="24"/>
          <w:szCs w:val="24"/>
        </w:rPr>
        <w:t xml:space="preserve">Discord Inc. (s.f.). </w:t>
      </w:r>
      <w:r w:rsidRPr="00D127DC">
        <w:rPr>
          <w:rFonts w:ascii="Times New Roman" w:hAnsi="Times New Roman" w:cs="Times New Roman"/>
          <w:i/>
          <w:iCs/>
          <w:sz w:val="24"/>
          <w:szCs w:val="24"/>
        </w:rPr>
        <w:t>Documentación para desarrolladores</w:t>
      </w:r>
      <w:r w:rsidRPr="00D127DC">
        <w:rPr>
          <w:rFonts w:ascii="Times New Roman" w:hAnsi="Times New Roman" w:cs="Times New Roman"/>
          <w:sz w:val="24"/>
          <w:szCs w:val="24"/>
        </w:rPr>
        <w:t xml:space="preserve">. Recuperado el 9 de mayo de 2025 de </w:t>
      </w:r>
      <w:hyperlink r:id="rId9" w:history="1">
        <w:r w:rsidR="009E2898" w:rsidRPr="00D127DC">
          <w:rPr>
            <w:rStyle w:val="Hipervnculo"/>
            <w:rFonts w:ascii="Times New Roman" w:hAnsi="Times New Roman" w:cs="Times New Roman"/>
            <w:sz w:val="24"/>
            <w:szCs w:val="24"/>
          </w:rPr>
          <w:t>https://discord.com/developers/docs/intro</w:t>
        </w:r>
      </w:hyperlink>
      <w:r w:rsidR="009E28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B3373" w14:textId="0DB3EC58" w:rsidR="00D127DC" w:rsidRPr="00D127DC" w:rsidRDefault="00D127DC" w:rsidP="00D127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Gamma, E., Helm, R., Johnson, R., &amp; Vlissides, J. (1994). </w:t>
      </w:r>
      <w:r w:rsidRPr="00D127DC"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 Patterns: Elements of Reusable Object-Oriented Software</w:t>
      </w:r>
      <w:r w:rsidRPr="00D127DC">
        <w:rPr>
          <w:rFonts w:ascii="Times New Roman" w:hAnsi="Times New Roman" w:cs="Times New Roman"/>
          <w:sz w:val="24"/>
          <w:szCs w:val="24"/>
          <w:lang w:val="en-US"/>
        </w:rPr>
        <w:t>. Addison-Wesley.</w:t>
      </w:r>
    </w:p>
    <w:p w14:paraId="3FF16120" w14:textId="028038ED" w:rsidR="00D127DC" w:rsidRPr="00D127DC" w:rsidRDefault="00D127DC" w:rsidP="00D12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Gilliland, A. J. (2016). </w:t>
      </w:r>
      <w:r w:rsidRPr="00D127DC">
        <w:rPr>
          <w:rFonts w:ascii="Times New Roman" w:hAnsi="Times New Roman" w:cs="Times New Roman"/>
          <w:i/>
          <w:iCs/>
          <w:sz w:val="24"/>
          <w:szCs w:val="24"/>
          <w:lang w:val="en-US"/>
        </w:rPr>
        <w:t>Setting the Stage</w:t>
      </w: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. En Baca, M. (Ed.), </w:t>
      </w:r>
      <w:r w:rsidRPr="00D127DC">
        <w:rPr>
          <w:rFonts w:ascii="Times New Roman" w:hAnsi="Times New Roman" w:cs="Times New Roman"/>
          <w:i/>
          <w:iCs/>
          <w:sz w:val="24"/>
          <w:szCs w:val="24"/>
          <w:lang w:val="en-US"/>
        </w:rPr>
        <w:t>Introduction to Metadata</w:t>
      </w: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127DC">
        <w:rPr>
          <w:rFonts w:ascii="Times New Roman" w:hAnsi="Times New Roman" w:cs="Times New Roman"/>
          <w:sz w:val="24"/>
          <w:szCs w:val="24"/>
        </w:rPr>
        <w:t xml:space="preserve">Getty Research Institute. Recuperado el 9 de mayo de 2025 de </w:t>
      </w:r>
      <w:hyperlink r:id="rId10" w:history="1">
        <w:r w:rsidR="009E2898" w:rsidRPr="00D127DC">
          <w:rPr>
            <w:rStyle w:val="Hipervnculo"/>
            <w:rFonts w:ascii="Times New Roman" w:hAnsi="Times New Roman" w:cs="Times New Roman"/>
            <w:sz w:val="24"/>
            <w:szCs w:val="24"/>
          </w:rPr>
          <w:t>https://www.getty.edu/publications/intrometadata/</w:t>
        </w:r>
      </w:hyperlink>
      <w:r w:rsidR="009E28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27D1C2" w14:textId="73DAD09D" w:rsidR="00D127DC" w:rsidRPr="00D127DC" w:rsidRDefault="00D127DC" w:rsidP="00D12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Grinberg, M. (2018). </w:t>
      </w:r>
      <w:r w:rsidRPr="00D127DC">
        <w:rPr>
          <w:rFonts w:ascii="Times New Roman" w:hAnsi="Times New Roman" w:cs="Times New Roman"/>
          <w:i/>
          <w:iCs/>
          <w:sz w:val="24"/>
          <w:szCs w:val="24"/>
          <w:lang w:val="en-US"/>
        </w:rPr>
        <w:t>Flask Web Development</w:t>
      </w: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 (2ª ed.). </w:t>
      </w:r>
      <w:r w:rsidRPr="00D127DC">
        <w:rPr>
          <w:rFonts w:ascii="Times New Roman" w:hAnsi="Times New Roman" w:cs="Times New Roman"/>
          <w:sz w:val="24"/>
          <w:szCs w:val="24"/>
        </w:rPr>
        <w:t>O’Reilly Media.</w:t>
      </w:r>
    </w:p>
    <w:p w14:paraId="54A6C934" w14:textId="66E6F8E6" w:rsidR="00D127DC" w:rsidRPr="00D127DC" w:rsidRDefault="00D127DC" w:rsidP="00D12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7DC">
        <w:rPr>
          <w:rFonts w:ascii="Times New Roman" w:hAnsi="Times New Roman" w:cs="Times New Roman"/>
          <w:sz w:val="24"/>
          <w:szCs w:val="24"/>
        </w:rPr>
        <w:t xml:space="preserve">Groq Inc. (2025, 9 de mayo). </w:t>
      </w:r>
      <w:r w:rsidRPr="00D127DC">
        <w:rPr>
          <w:rFonts w:ascii="Times New Roman" w:hAnsi="Times New Roman" w:cs="Times New Roman"/>
          <w:i/>
          <w:iCs/>
          <w:sz w:val="24"/>
          <w:szCs w:val="24"/>
        </w:rPr>
        <w:t>Groq Console</w:t>
      </w:r>
      <w:r w:rsidRPr="00D127DC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11" w:tgtFrame="_new" w:history="1">
        <w:r w:rsidRPr="00D127DC">
          <w:rPr>
            <w:rStyle w:val="Hipervnculo"/>
            <w:rFonts w:ascii="Times New Roman" w:hAnsi="Times New Roman" w:cs="Times New Roman"/>
            <w:sz w:val="24"/>
            <w:szCs w:val="24"/>
          </w:rPr>
          <w:t>https://console.groq.com/home</w:t>
        </w:r>
      </w:hyperlink>
    </w:p>
    <w:p w14:paraId="7BE26696" w14:textId="29AFF56F" w:rsidR="00D127DC" w:rsidRPr="00D127DC" w:rsidRDefault="00D127DC" w:rsidP="00D12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7D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Python Software Foundation. (s.f.). </w:t>
      </w:r>
      <w:r w:rsidRPr="00D127DC">
        <w:rPr>
          <w:rFonts w:ascii="Times New Roman" w:hAnsi="Times New Roman" w:cs="Times New Roman"/>
          <w:i/>
          <w:iCs/>
          <w:sz w:val="24"/>
          <w:szCs w:val="24"/>
          <w:lang w:val="en-US"/>
        </w:rPr>
        <w:t>venv — Creation of virtual environments</w:t>
      </w: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127DC">
        <w:rPr>
          <w:rFonts w:ascii="Times New Roman" w:hAnsi="Times New Roman" w:cs="Times New Roman"/>
          <w:sz w:val="24"/>
          <w:szCs w:val="24"/>
        </w:rPr>
        <w:t xml:space="preserve">Recuperado el 9 de mayo de 2025 de </w:t>
      </w:r>
      <w:hyperlink r:id="rId12" w:tgtFrame="_new" w:history="1">
        <w:r w:rsidRPr="00D127DC">
          <w:rPr>
            <w:rStyle w:val="Hipervnculo"/>
            <w:rFonts w:ascii="Times New Roman" w:hAnsi="Times New Roman" w:cs="Times New Roman"/>
            <w:sz w:val="24"/>
            <w:szCs w:val="24"/>
          </w:rPr>
          <w:t>https://docs.python.org/3/library/venv.html</w:t>
        </w:r>
      </w:hyperlink>
    </w:p>
    <w:p w14:paraId="3786707E" w14:textId="6A1E7FEB" w:rsidR="00D127DC" w:rsidRPr="00D127DC" w:rsidRDefault="00D127DC" w:rsidP="00D12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RFC 4180. (2005). </w:t>
      </w:r>
      <w:r w:rsidRPr="00D127DC">
        <w:rPr>
          <w:rFonts w:ascii="Times New Roman" w:hAnsi="Times New Roman" w:cs="Times New Roman"/>
          <w:i/>
          <w:iCs/>
          <w:sz w:val="24"/>
          <w:szCs w:val="24"/>
          <w:lang w:val="en-US"/>
        </w:rPr>
        <w:t>Common Format and MIME Type for Comma-Separated Values (CSV) Files</w:t>
      </w: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127DC">
        <w:rPr>
          <w:rFonts w:ascii="Times New Roman" w:hAnsi="Times New Roman" w:cs="Times New Roman"/>
          <w:sz w:val="24"/>
          <w:szCs w:val="24"/>
        </w:rPr>
        <w:t xml:space="preserve">Recuperado el 9 de mayo de 2025 de </w:t>
      </w:r>
      <w:hyperlink r:id="rId13" w:history="1">
        <w:r w:rsidR="009E2898" w:rsidRPr="00D127DC">
          <w:rPr>
            <w:rStyle w:val="Hipervnculo"/>
            <w:rFonts w:ascii="Times New Roman" w:hAnsi="Times New Roman" w:cs="Times New Roman"/>
            <w:sz w:val="24"/>
            <w:szCs w:val="24"/>
          </w:rPr>
          <w:t>https://datatracker.ietf.org/doc/html/rfc4180</w:t>
        </w:r>
      </w:hyperlink>
      <w:r w:rsidR="009E28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6701C" w14:textId="4C0C189A" w:rsidR="00D127DC" w:rsidRPr="00D127DC" w:rsidRDefault="00D127DC" w:rsidP="00D127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Russell, S., &amp; Norvig, P. (2021). </w:t>
      </w:r>
      <w:r w:rsidRPr="00D127DC">
        <w:rPr>
          <w:rFonts w:ascii="Times New Roman" w:hAnsi="Times New Roman" w:cs="Times New Roman"/>
          <w:i/>
          <w:iCs/>
          <w:sz w:val="24"/>
          <w:szCs w:val="24"/>
          <w:lang w:val="en-US"/>
        </w:rPr>
        <w:t>Artificial Intelligence: A Modern Approach</w:t>
      </w: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 (4ª ed.). Pearson.</w:t>
      </w:r>
    </w:p>
    <w:p w14:paraId="1557AFF3" w14:textId="75CFE3B3" w:rsidR="00D127DC" w:rsidRPr="00D127DC" w:rsidRDefault="00D127DC" w:rsidP="00D127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Silberschatz, A., Korth, H. F., &amp; Sudarshan, S. (2020). </w:t>
      </w:r>
      <w:r w:rsidRPr="00D127DC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Database System Concepts</w:t>
      </w: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 (7ª ed.). McGraw-Hill.</w:t>
      </w:r>
    </w:p>
    <w:p w14:paraId="6005C595" w14:textId="1904D218" w:rsidR="00D127DC" w:rsidRPr="00D127DC" w:rsidRDefault="00D127DC" w:rsidP="00D12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Sweigart, A. (2015). </w:t>
      </w:r>
      <w:r w:rsidRPr="00D127DC">
        <w:rPr>
          <w:rFonts w:ascii="Times New Roman" w:hAnsi="Times New Roman" w:cs="Times New Roman"/>
          <w:i/>
          <w:iCs/>
          <w:sz w:val="24"/>
          <w:szCs w:val="24"/>
          <w:lang w:val="en-US"/>
        </w:rPr>
        <w:t>Automate the Boring Stuff with Python: Practical Programming for Total Beginners</w:t>
      </w: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127DC">
        <w:rPr>
          <w:rFonts w:ascii="Times New Roman" w:hAnsi="Times New Roman" w:cs="Times New Roman"/>
          <w:sz w:val="24"/>
          <w:szCs w:val="24"/>
        </w:rPr>
        <w:t xml:space="preserve">No Starch Press. Recuperado de </w:t>
      </w:r>
      <w:hyperlink r:id="rId14" w:tgtFrame="_new" w:history="1">
        <w:r w:rsidRPr="00D127DC">
          <w:rPr>
            <w:rStyle w:val="Hipervnculo"/>
            <w:rFonts w:ascii="Times New Roman" w:hAnsi="Times New Roman" w:cs="Times New Roman"/>
            <w:sz w:val="24"/>
            <w:szCs w:val="24"/>
          </w:rPr>
          <w:t>https://automatetheboringstuff.com/</w:t>
        </w:r>
      </w:hyperlink>
    </w:p>
    <w:p w14:paraId="5879C9D5" w14:textId="5DBFA543" w:rsidR="00D127DC" w:rsidRPr="00D127DC" w:rsidRDefault="00D127DC" w:rsidP="00D127D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27DC">
        <w:rPr>
          <w:rFonts w:ascii="Times New Roman" w:hAnsi="Times New Roman" w:cs="Times New Roman"/>
          <w:sz w:val="24"/>
          <w:szCs w:val="24"/>
        </w:rPr>
        <w:t xml:space="preserve">Tanenbaum, A. S. (2015). </w:t>
      </w:r>
      <w:r w:rsidRPr="00D127DC">
        <w:rPr>
          <w:rFonts w:ascii="Times New Roman" w:hAnsi="Times New Roman" w:cs="Times New Roman"/>
          <w:i/>
          <w:iCs/>
          <w:sz w:val="24"/>
          <w:szCs w:val="24"/>
          <w:lang w:val="en-US"/>
        </w:rPr>
        <w:t>Modern Operating Systems</w:t>
      </w: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 (4ª ed.). Pearson.</w:t>
      </w:r>
    </w:p>
    <w:p w14:paraId="5340CF03" w14:textId="4BCF4492" w:rsidR="00D127DC" w:rsidRPr="00D127DC" w:rsidRDefault="00D127DC" w:rsidP="00D12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Van Rossum, G., &amp; Drake, F. L. (2023). </w:t>
      </w:r>
      <w:r w:rsidRPr="00D127DC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Python Language Reference Manual</w:t>
      </w: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127DC">
        <w:rPr>
          <w:rFonts w:ascii="Times New Roman" w:hAnsi="Times New Roman" w:cs="Times New Roman"/>
          <w:sz w:val="24"/>
          <w:szCs w:val="24"/>
        </w:rPr>
        <w:t xml:space="preserve">Python Software Foundation. Recuperado el 9 de mayo de 2025 de </w:t>
      </w:r>
      <w:hyperlink r:id="rId15" w:tgtFrame="_new" w:history="1">
        <w:r w:rsidRPr="00D127DC">
          <w:rPr>
            <w:rStyle w:val="Hipervnculo"/>
            <w:rFonts w:ascii="Times New Roman" w:hAnsi="Times New Roman" w:cs="Times New Roman"/>
            <w:sz w:val="24"/>
            <w:szCs w:val="24"/>
          </w:rPr>
          <w:t>https://docs.python.org/3/reference/</w:t>
        </w:r>
      </w:hyperlink>
    </w:p>
    <w:p w14:paraId="78528FBC" w14:textId="4A5B7E60" w:rsidR="00D127DC" w:rsidRPr="00D127DC" w:rsidRDefault="00D127DC" w:rsidP="00D12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Van Rossum, G. et al. (2023). </w:t>
      </w:r>
      <w:r w:rsidRPr="00D127DC">
        <w:rPr>
          <w:rFonts w:ascii="Times New Roman" w:hAnsi="Times New Roman" w:cs="Times New Roman"/>
          <w:i/>
          <w:iCs/>
          <w:sz w:val="24"/>
          <w:szCs w:val="24"/>
          <w:lang w:val="en-US"/>
        </w:rPr>
        <w:t>asyncio — Asynchronous I/O</w:t>
      </w:r>
      <w:r w:rsidRPr="00D127DC">
        <w:rPr>
          <w:rFonts w:ascii="Times New Roman" w:hAnsi="Times New Roman" w:cs="Times New Roman"/>
          <w:sz w:val="24"/>
          <w:szCs w:val="24"/>
          <w:lang w:val="en-US"/>
        </w:rPr>
        <w:t xml:space="preserve">. Python Software Foundation. </w:t>
      </w:r>
      <w:r w:rsidRPr="00D127DC">
        <w:rPr>
          <w:rFonts w:ascii="Times New Roman" w:hAnsi="Times New Roman" w:cs="Times New Roman"/>
          <w:sz w:val="24"/>
          <w:szCs w:val="24"/>
        </w:rPr>
        <w:t xml:space="preserve">Recuperado el 9 de mayo de 2025 de </w:t>
      </w:r>
      <w:hyperlink r:id="rId16" w:tgtFrame="_new" w:history="1">
        <w:r w:rsidRPr="00D127DC">
          <w:rPr>
            <w:rStyle w:val="Hipervnculo"/>
            <w:rFonts w:ascii="Times New Roman" w:hAnsi="Times New Roman" w:cs="Times New Roman"/>
            <w:sz w:val="24"/>
            <w:szCs w:val="24"/>
          </w:rPr>
          <w:t>https://docs.python.org/3/library/asyncio.html</w:t>
        </w:r>
      </w:hyperlink>
    </w:p>
    <w:p w14:paraId="074EE698" w14:textId="77777777" w:rsidR="003B158A" w:rsidRPr="00D127DC" w:rsidRDefault="003B158A" w:rsidP="0079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2ED678" w14:textId="77777777" w:rsidR="00797A1D" w:rsidRPr="00D127DC" w:rsidRDefault="00797A1D" w:rsidP="00797A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9C5E58" w14:textId="77777777" w:rsidR="00797A1D" w:rsidRPr="00D127DC" w:rsidRDefault="00797A1D" w:rsidP="001457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91E8CE" w14:textId="77777777" w:rsidR="0014572A" w:rsidRPr="00D127DC" w:rsidRDefault="0014572A" w:rsidP="00DB0F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4572A" w:rsidRPr="00D127DC" w:rsidSect="00755C64">
      <w:headerReference w:type="default" r:id="rId17"/>
      <w:headerReference w:type="first" r:id="rId18"/>
      <w:pgSz w:w="11906" w:h="16838"/>
      <w:pgMar w:top="1418" w:right="1134" w:bottom="1134" w:left="1418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0036F" w14:textId="77777777" w:rsidR="00B35DAD" w:rsidRDefault="00B35DAD" w:rsidP="004B0CC1">
      <w:pPr>
        <w:spacing w:after="0" w:line="240" w:lineRule="auto"/>
      </w:pPr>
      <w:r>
        <w:separator/>
      </w:r>
    </w:p>
  </w:endnote>
  <w:endnote w:type="continuationSeparator" w:id="0">
    <w:p w14:paraId="1E6125BA" w14:textId="77777777" w:rsidR="00B35DAD" w:rsidRDefault="00B35DAD" w:rsidP="004B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E82BA" w14:textId="77777777" w:rsidR="00B35DAD" w:rsidRDefault="00B35DAD" w:rsidP="004B0CC1">
      <w:pPr>
        <w:spacing w:after="0" w:line="240" w:lineRule="auto"/>
      </w:pPr>
      <w:r>
        <w:separator/>
      </w:r>
    </w:p>
  </w:footnote>
  <w:footnote w:type="continuationSeparator" w:id="0">
    <w:p w14:paraId="3A404F55" w14:textId="77777777" w:rsidR="00B35DAD" w:rsidRDefault="00B35DAD" w:rsidP="004B0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6023D" w14:textId="275E1BE8" w:rsidR="00AE224E" w:rsidRDefault="00AE224E">
    <w:pPr>
      <w:pStyle w:val="Encabezado"/>
    </w:pPr>
    <w:r>
      <w:t>González, Lourdes Ayelén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67F6E" w14:textId="5FA136BE" w:rsidR="00042CBE" w:rsidRDefault="00042CBE" w:rsidP="00042CBE">
    <w:pPr>
      <w:pStyle w:val="Encabezado"/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BE0CF6" wp14:editId="0DD0E8DA">
              <wp:simplePos x="0" y="0"/>
              <wp:positionH relativeFrom="column">
                <wp:posOffset>852170</wp:posOffset>
              </wp:positionH>
              <wp:positionV relativeFrom="paragraph">
                <wp:posOffset>-221615</wp:posOffset>
              </wp:positionV>
              <wp:extent cx="3855720" cy="662940"/>
              <wp:effectExtent l="0" t="0" r="0" b="3810"/>
              <wp:wrapNone/>
              <wp:docPr id="80453378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55720" cy="6629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9F9999" w14:textId="77777777" w:rsidR="00042CBE" w:rsidRPr="00042CBE" w:rsidRDefault="00042CBE" w:rsidP="00042CBE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42CB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Universidad Tecnológica Nacional </w:t>
                          </w:r>
                        </w:p>
                        <w:p w14:paraId="51D451DB" w14:textId="77777777" w:rsidR="00042CBE" w:rsidRPr="00042CBE" w:rsidRDefault="00042CBE" w:rsidP="00042CBE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42CB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Facultad Regional Buenos Aires</w:t>
                          </w:r>
                        </w:p>
                        <w:p w14:paraId="450A597F" w14:textId="3150F845" w:rsidR="00042CBE" w:rsidRDefault="00042CBE" w:rsidP="00042CBE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42CB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Departamento de Ingeniería en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Sistemas </w:t>
                          </w:r>
                          <w:r w:rsidRPr="00042CB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de Información</w:t>
                          </w:r>
                        </w:p>
                        <w:p w14:paraId="4B63B05B" w14:textId="77777777" w:rsidR="00042CBE" w:rsidRPr="00042CBE" w:rsidRDefault="00042CBE" w:rsidP="00042CBE">
                          <w:pPr>
                            <w:pStyle w:val="Sinespaciad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BE0CF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67.1pt;margin-top:-17.45pt;width:303.6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" filled="f" stroked="f" strokeweight=".5pt">
              <v:textbox>
                <w:txbxContent>
                  <w:p w14:paraId="3C9F9999" w14:textId="77777777" w:rsidR="00042CBE" w:rsidRPr="00042CBE" w:rsidRDefault="00042CBE" w:rsidP="00042CBE">
                    <w:pPr>
                      <w:pStyle w:val="Sinespaciad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42CB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Universidad Tecnológica Nacional </w:t>
                    </w:r>
                  </w:p>
                  <w:p w14:paraId="51D451DB" w14:textId="77777777" w:rsidR="00042CBE" w:rsidRPr="00042CBE" w:rsidRDefault="00042CBE" w:rsidP="00042CBE">
                    <w:pPr>
                      <w:pStyle w:val="Sinespaciad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42CB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Facultad Regional Buenos Aires</w:t>
                    </w:r>
                  </w:p>
                  <w:p w14:paraId="450A597F" w14:textId="3150F845" w:rsidR="00042CBE" w:rsidRDefault="00042CBE" w:rsidP="00042CBE">
                    <w:pPr>
                      <w:pStyle w:val="Sinespaciad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42CB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Departamento de Ingeniería en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Sistemas </w:t>
                    </w:r>
                    <w:r w:rsidRPr="00042CB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de Información</w:t>
                    </w:r>
                  </w:p>
                  <w:p w14:paraId="4B63B05B" w14:textId="77777777" w:rsidR="00042CBE" w:rsidRPr="00042CBE" w:rsidRDefault="00042CBE" w:rsidP="00042CBE">
                    <w:pPr>
                      <w:pStyle w:val="Sinespaciad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C447BF">
      <w:rPr>
        <w:noProof/>
        <w:sz w:val="16"/>
      </w:rPr>
      <w:drawing>
        <wp:inline distT="0" distB="0" distL="0" distR="0" wp14:anchorId="13363C8C" wp14:editId="789065DB">
          <wp:extent cx="655320" cy="457200"/>
          <wp:effectExtent l="0" t="0" r="0" b="0"/>
          <wp:docPr id="198551137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42CB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F0394"/>
    <w:multiLevelType w:val="multilevel"/>
    <w:tmpl w:val="D6D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C6DA2"/>
    <w:multiLevelType w:val="multilevel"/>
    <w:tmpl w:val="7C7A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05638"/>
    <w:multiLevelType w:val="multilevel"/>
    <w:tmpl w:val="DD54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14A90"/>
    <w:multiLevelType w:val="multilevel"/>
    <w:tmpl w:val="51AA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A351A"/>
    <w:multiLevelType w:val="multilevel"/>
    <w:tmpl w:val="D514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801459">
    <w:abstractNumId w:val="1"/>
  </w:num>
  <w:num w:numId="2" w16cid:durableId="1077557254">
    <w:abstractNumId w:val="4"/>
  </w:num>
  <w:num w:numId="3" w16cid:durableId="1043216739">
    <w:abstractNumId w:val="2"/>
  </w:num>
  <w:num w:numId="4" w16cid:durableId="2016373573">
    <w:abstractNumId w:val="3"/>
  </w:num>
  <w:num w:numId="5" w16cid:durableId="41085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91"/>
    <w:rsid w:val="00000903"/>
    <w:rsid w:val="00011191"/>
    <w:rsid w:val="00023524"/>
    <w:rsid w:val="000420A6"/>
    <w:rsid w:val="00042CBE"/>
    <w:rsid w:val="000661E4"/>
    <w:rsid w:val="00070CE6"/>
    <w:rsid w:val="000906EB"/>
    <w:rsid w:val="000A3191"/>
    <w:rsid w:val="000B2F44"/>
    <w:rsid w:val="000C6FF1"/>
    <w:rsid w:val="000F0981"/>
    <w:rsid w:val="00111B76"/>
    <w:rsid w:val="00125912"/>
    <w:rsid w:val="0014572A"/>
    <w:rsid w:val="001530E1"/>
    <w:rsid w:val="00166867"/>
    <w:rsid w:val="00167537"/>
    <w:rsid w:val="001B4F98"/>
    <w:rsid w:val="001C3DCC"/>
    <w:rsid w:val="001C6937"/>
    <w:rsid w:val="001E163E"/>
    <w:rsid w:val="001E32A1"/>
    <w:rsid w:val="001E4AF1"/>
    <w:rsid w:val="001E613A"/>
    <w:rsid w:val="002074CF"/>
    <w:rsid w:val="0022420F"/>
    <w:rsid w:val="00244757"/>
    <w:rsid w:val="002555CB"/>
    <w:rsid w:val="002A0B5E"/>
    <w:rsid w:val="002C5814"/>
    <w:rsid w:val="002D72B7"/>
    <w:rsid w:val="002F5033"/>
    <w:rsid w:val="00300EB6"/>
    <w:rsid w:val="00324E37"/>
    <w:rsid w:val="00324F9B"/>
    <w:rsid w:val="00337525"/>
    <w:rsid w:val="00340DDB"/>
    <w:rsid w:val="0034762B"/>
    <w:rsid w:val="00352C8B"/>
    <w:rsid w:val="00356A1B"/>
    <w:rsid w:val="00360AF1"/>
    <w:rsid w:val="00367723"/>
    <w:rsid w:val="003952B0"/>
    <w:rsid w:val="003B158A"/>
    <w:rsid w:val="003C4F3E"/>
    <w:rsid w:val="003F33A8"/>
    <w:rsid w:val="004541CD"/>
    <w:rsid w:val="00456232"/>
    <w:rsid w:val="00466F04"/>
    <w:rsid w:val="004A3432"/>
    <w:rsid w:val="004A4C54"/>
    <w:rsid w:val="004B0CC1"/>
    <w:rsid w:val="004B4514"/>
    <w:rsid w:val="004D337E"/>
    <w:rsid w:val="004F445F"/>
    <w:rsid w:val="00532D09"/>
    <w:rsid w:val="005974FD"/>
    <w:rsid w:val="00597FD8"/>
    <w:rsid w:val="005B4759"/>
    <w:rsid w:val="005F4842"/>
    <w:rsid w:val="00602720"/>
    <w:rsid w:val="00613859"/>
    <w:rsid w:val="006155A1"/>
    <w:rsid w:val="00665F1C"/>
    <w:rsid w:val="00687E55"/>
    <w:rsid w:val="006E3E12"/>
    <w:rsid w:val="0071217B"/>
    <w:rsid w:val="00714C3C"/>
    <w:rsid w:val="00722C90"/>
    <w:rsid w:val="00742207"/>
    <w:rsid w:val="00755C64"/>
    <w:rsid w:val="00772B4E"/>
    <w:rsid w:val="007774CD"/>
    <w:rsid w:val="0078128E"/>
    <w:rsid w:val="00790454"/>
    <w:rsid w:val="00793F23"/>
    <w:rsid w:val="00797A1D"/>
    <w:rsid w:val="007A5246"/>
    <w:rsid w:val="007C1E88"/>
    <w:rsid w:val="007C3581"/>
    <w:rsid w:val="007E17C0"/>
    <w:rsid w:val="0080661E"/>
    <w:rsid w:val="008251A9"/>
    <w:rsid w:val="0085320D"/>
    <w:rsid w:val="00882454"/>
    <w:rsid w:val="00921F7B"/>
    <w:rsid w:val="00924291"/>
    <w:rsid w:val="00932154"/>
    <w:rsid w:val="009435E3"/>
    <w:rsid w:val="0096727A"/>
    <w:rsid w:val="00976BE5"/>
    <w:rsid w:val="00981820"/>
    <w:rsid w:val="009A0BCC"/>
    <w:rsid w:val="009A1C78"/>
    <w:rsid w:val="009E2898"/>
    <w:rsid w:val="00A836D3"/>
    <w:rsid w:val="00AC6E15"/>
    <w:rsid w:val="00AE224E"/>
    <w:rsid w:val="00B05EBA"/>
    <w:rsid w:val="00B31FC4"/>
    <w:rsid w:val="00B33969"/>
    <w:rsid w:val="00B35DAD"/>
    <w:rsid w:val="00B53509"/>
    <w:rsid w:val="00B53A7F"/>
    <w:rsid w:val="00B637DA"/>
    <w:rsid w:val="00B84E99"/>
    <w:rsid w:val="00BA3F4C"/>
    <w:rsid w:val="00BF2CAF"/>
    <w:rsid w:val="00C04F46"/>
    <w:rsid w:val="00C307EA"/>
    <w:rsid w:val="00C36FAD"/>
    <w:rsid w:val="00C5441D"/>
    <w:rsid w:val="00C56592"/>
    <w:rsid w:val="00C741D7"/>
    <w:rsid w:val="00C750E3"/>
    <w:rsid w:val="00C93C67"/>
    <w:rsid w:val="00CA7CDB"/>
    <w:rsid w:val="00CB30B5"/>
    <w:rsid w:val="00CD70A8"/>
    <w:rsid w:val="00CE27D4"/>
    <w:rsid w:val="00CE67E8"/>
    <w:rsid w:val="00D04052"/>
    <w:rsid w:val="00D127DC"/>
    <w:rsid w:val="00D35BCE"/>
    <w:rsid w:val="00D57BA7"/>
    <w:rsid w:val="00D77644"/>
    <w:rsid w:val="00DA1384"/>
    <w:rsid w:val="00DA434F"/>
    <w:rsid w:val="00DB0FD4"/>
    <w:rsid w:val="00E2552C"/>
    <w:rsid w:val="00E33335"/>
    <w:rsid w:val="00E52F80"/>
    <w:rsid w:val="00E56D4F"/>
    <w:rsid w:val="00E905E7"/>
    <w:rsid w:val="00E94D4C"/>
    <w:rsid w:val="00ED00F2"/>
    <w:rsid w:val="00ED638C"/>
    <w:rsid w:val="00F008EC"/>
    <w:rsid w:val="00F53982"/>
    <w:rsid w:val="00FB3DE1"/>
    <w:rsid w:val="00FB53E9"/>
    <w:rsid w:val="00FB7F77"/>
    <w:rsid w:val="00FD6BD3"/>
    <w:rsid w:val="00FE49BA"/>
    <w:rsid w:val="00F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9D4A3"/>
  <w15:chartTrackingRefBased/>
  <w15:docId w15:val="{0AAB1FB0-ECA4-47EC-9486-F6215CC7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DC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6BD3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3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3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3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3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3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3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3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DCC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D6BD3"/>
    <w:rPr>
      <w:rFonts w:ascii="Times New Roman" w:eastAsiaTheme="majorEastAsia" w:hAnsi="Times New Roman" w:cstheme="majorBidi"/>
      <w:b/>
      <w:color w:val="000000" w:themeColor="text1"/>
      <w:sz w:val="24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3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31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31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31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31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31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31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3DCC"/>
    <w:pPr>
      <w:spacing w:after="8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3DCC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3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3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3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31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31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31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1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3191"/>
    <w:rPr>
      <w:b/>
      <w:bCs/>
      <w:smallCaps/>
      <w:color w:val="0F4761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1E613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613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E613A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D35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750E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B0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0CC1"/>
  </w:style>
  <w:style w:type="paragraph" w:styleId="Piedepgina">
    <w:name w:val="footer"/>
    <w:basedOn w:val="Normal"/>
    <w:link w:val="PiedepginaCar"/>
    <w:uiPriority w:val="99"/>
    <w:unhideWhenUsed/>
    <w:rsid w:val="004B0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CC1"/>
  </w:style>
  <w:style w:type="character" w:styleId="Mencinsinresolver">
    <w:name w:val="Unresolved Mention"/>
    <w:basedOn w:val="Fuentedeprrafopredeter"/>
    <w:uiPriority w:val="99"/>
    <w:semiHidden/>
    <w:unhideWhenUsed/>
    <w:rsid w:val="00DB0FD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E289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on.org/" TargetMode="External"/><Relationship Id="rId13" Type="http://schemas.openxmlformats.org/officeDocument/2006/relationships/hyperlink" Target="https://datatracker.ietf.org/doc/html/rfc4180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venv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asyncio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groq.com/h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reference/" TargetMode="External"/><Relationship Id="rId10" Type="http://schemas.openxmlformats.org/officeDocument/2006/relationships/hyperlink" Target="https://www.getty.edu/publications/intrometadat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scord.com/developers/docs/intro" TargetMode="External"/><Relationship Id="rId14" Type="http://schemas.openxmlformats.org/officeDocument/2006/relationships/hyperlink" Target="https://automatetheboringstuff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4FECD-3C5A-458C-9F3C-47DBBDDA8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9</Pages>
  <Words>2800</Words>
  <Characters>15406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González</dc:creator>
  <cp:keywords/>
  <dc:description/>
  <cp:lastModifiedBy>Lourdes González</cp:lastModifiedBy>
  <cp:revision>170</cp:revision>
  <dcterms:created xsi:type="dcterms:W3CDTF">2025-06-04T21:59:00Z</dcterms:created>
  <dcterms:modified xsi:type="dcterms:W3CDTF">2025-06-05T21:27:00Z</dcterms:modified>
</cp:coreProperties>
</file>