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Práctica 2</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hyperlink r:id="rId6">
        <w:r w:rsidDel="00000000" w:rsidR="00000000" w:rsidRPr="00000000">
          <w:rPr>
            <w:b w:val="1"/>
            <w:color w:val="1155cc"/>
            <w:sz w:val="30"/>
            <w:szCs w:val="30"/>
            <w:u w:val="single"/>
            <w:rtl w:val="0"/>
          </w:rPr>
          <w:t xml:space="preserve">Preview -&gt;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Esta práctica consiste en la maquetación de dos páginas de una web ficticia donde se proporciona el diseño, los iconos y las imágenes.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Las fuentes utilizadas son: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 pueden vincular desde local o desde Google fonts.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Karla</w:t>
      </w:r>
      <w:r w:rsidDel="00000000" w:rsidR="00000000" w:rsidRPr="00000000">
        <w:rPr>
          <w:rtl w:val="0"/>
        </w:rPr>
        <w:t xml:space="preserve"> / Light y bold para los textos de los párrafos.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Just me again down here / </w:t>
      </w:r>
      <w:r w:rsidDel="00000000" w:rsidR="00000000" w:rsidRPr="00000000">
        <w:rPr>
          <w:rtl w:val="0"/>
        </w:rPr>
        <w:t xml:space="preserve">Para títulos y botones.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Textos HOME: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darkness blooms eternal beauty.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Black orchids, mystical beauties adorned in darkness, exude an aura of intrigue and allure. Their ebony petals capture the imagination, symbolizing elegance, mystery, and rare enchantment. A captivating sight that embodies the enigmatic allure of nature's exquisite artistry.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Breathe in the wisdom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towering mountains to fertile soil, earth reminds us of our roots and connection to nature.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Flow with grace, embrace the currents of life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Earth, the solid and nurturing element that grounds us in the present moment. It embodies stability, abundance, and the cycles of life. From towering mountains to fertile soil, earth reminds us of our roots and connection to nature. It teaches patience, resilience, and the importance of finding balance between our dreams and the grounding reality.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Ignite your passion, let it blaze within.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Caring for Nature</w:t>
      </w:r>
    </w:p>
    <w:p w:rsidR="00000000" w:rsidDel="00000000" w:rsidP="00000000" w:rsidRDefault="00000000" w:rsidRPr="00000000" w14:paraId="00000023">
      <w:pPr>
        <w:rPr/>
      </w:pPr>
      <w:r w:rsidDel="00000000" w:rsidR="00000000" w:rsidRPr="00000000">
        <w:rPr>
          <w:rtl w:val="0"/>
        </w:rPr>
        <w:t xml:space="preserve">Flow with your energy</w:t>
      </w:r>
    </w:p>
    <w:p w:rsidR="00000000" w:rsidDel="00000000" w:rsidP="00000000" w:rsidRDefault="00000000" w:rsidRPr="00000000" w14:paraId="00000024">
      <w:pPr>
        <w:rPr/>
      </w:pPr>
      <w:r w:rsidDel="00000000" w:rsidR="00000000" w:rsidRPr="00000000">
        <w:rPr>
          <w:rtl w:val="0"/>
        </w:rPr>
        <w:t xml:space="preserve">Caring for Nature</w:t>
      </w:r>
    </w:p>
    <w:p w:rsidR="00000000" w:rsidDel="00000000" w:rsidP="00000000" w:rsidRDefault="00000000" w:rsidRPr="00000000" w14:paraId="00000025">
      <w:pPr>
        <w:rPr/>
      </w:pPr>
      <w:r w:rsidDel="00000000" w:rsidR="00000000" w:rsidRPr="00000000">
        <w:rPr>
          <w:rtl w:val="0"/>
        </w:rPr>
        <w:t xml:space="preserve">Release your emotions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More power</w:t>
      </w:r>
    </w:p>
    <w:p w:rsidR="00000000" w:rsidDel="00000000" w:rsidP="00000000" w:rsidRDefault="00000000" w:rsidRPr="00000000" w14:paraId="00000028">
      <w:pPr>
        <w:rPr/>
      </w:pPr>
      <w:r w:rsidDel="00000000" w:rsidR="00000000" w:rsidRPr="00000000">
        <w:rPr>
          <w:rtl w:val="0"/>
        </w:rPr>
        <w:t xml:space="preserve">More vision</w:t>
      </w:r>
    </w:p>
    <w:p w:rsidR="00000000" w:rsidDel="00000000" w:rsidP="00000000" w:rsidRDefault="00000000" w:rsidRPr="00000000" w14:paraId="00000029">
      <w:pPr>
        <w:rPr/>
      </w:pPr>
      <w:r w:rsidDel="00000000" w:rsidR="00000000" w:rsidRPr="00000000">
        <w:rPr>
          <w:rtl w:val="0"/>
        </w:rPr>
        <w:t xml:space="preserve">More ideals</w:t>
      </w:r>
    </w:p>
    <w:p w:rsidR="00000000" w:rsidDel="00000000" w:rsidP="00000000" w:rsidRDefault="00000000" w:rsidRPr="00000000" w14:paraId="0000002A">
      <w:pPr>
        <w:rPr/>
      </w:pPr>
      <w:r w:rsidDel="00000000" w:rsidR="00000000" w:rsidRPr="00000000">
        <w:rPr>
          <w:rtl w:val="0"/>
        </w:rPr>
        <w:t xml:space="preserve">More beliefts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Ignite your passion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Earth, the solid and nurturing element that grounds us in the present moment. It embodies stability, abundance, and the cycles of life. From towering mountains to fertile soil, earth reminds us of our roots and connection to nature. It teaches patience, resilience, and the importance of finding balance between our dreams and the grounding reality.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Texto buscador</w:t>
      </w:r>
    </w:p>
    <w:p w:rsidR="00000000" w:rsidDel="00000000" w:rsidP="00000000" w:rsidRDefault="00000000" w:rsidRPr="00000000" w14:paraId="00000032">
      <w:pPr>
        <w:rPr/>
      </w:pPr>
      <w:r w:rsidDel="00000000" w:rsidR="00000000" w:rsidRPr="00000000">
        <w:rPr>
          <w:rtl w:val="0"/>
        </w:rPr>
        <w:t xml:space="preserve">¿Qué buscas?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Services</w:t>
      </w:r>
    </w:p>
    <w:p w:rsidR="00000000" w:rsidDel="00000000" w:rsidP="00000000" w:rsidRDefault="00000000" w:rsidRPr="00000000" w14:paraId="00000036">
      <w:pPr>
        <w:rPr/>
      </w:pPr>
      <w:r w:rsidDel="00000000" w:rsidR="00000000" w:rsidRPr="00000000">
        <w:rPr>
          <w:rtl w:val="0"/>
        </w:rPr>
        <w:t xml:space="preserve">Pricing</w:t>
      </w:r>
    </w:p>
    <w:p w:rsidR="00000000" w:rsidDel="00000000" w:rsidP="00000000" w:rsidRDefault="00000000" w:rsidRPr="00000000" w14:paraId="00000037">
      <w:pPr>
        <w:rPr/>
      </w:pPr>
      <w:r w:rsidDel="00000000" w:rsidR="00000000" w:rsidRPr="00000000">
        <w:rPr>
          <w:rtl w:val="0"/>
        </w:rPr>
        <w:t xml:space="preserve">Home</w:t>
      </w:r>
    </w:p>
    <w:p w:rsidR="00000000" w:rsidDel="00000000" w:rsidP="00000000" w:rsidRDefault="00000000" w:rsidRPr="00000000" w14:paraId="00000038">
      <w:pPr>
        <w:rPr/>
      </w:pPr>
      <w:r w:rsidDel="00000000" w:rsidR="00000000" w:rsidRPr="00000000">
        <w:rPr>
          <w:rtl w:val="0"/>
        </w:rPr>
        <w:t xml:space="preserve">About</w:t>
      </w:r>
    </w:p>
    <w:p w:rsidR="00000000" w:rsidDel="00000000" w:rsidP="00000000" w:rsidRDefault="00000000" w:rsidRPr="00000000" w14:paraId="00000039">
      <w:pPr>
        <w:rPr/>
      </w:pPr>
      <w:r w:rsidDel="00000000" w:rsidR="00000000" w:rsidRPr="00000000">
        <w:rPr>
          <w:rtl w:val="0"/>
        </w:rPr>
        <w:t xml:space="preserve">Contact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Breathe in the wisdom 2023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Textos GALLERY:</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Follow us on socials, let the connection blaze within.</w:t>
      </w:r>
    </w:p>
    <w:p w:rsidR="00000000" w:rsidDel="00000000" w:rsidP="00000000" w:rsidRDefault="00000000" w:rsidRPr="00000000" w14:paraId="00000040">
      <w:pPr>
        <w:rPr/>
      </w:pPr>
      <w:r w:rsidDel="00000000" w:rsidR="00000000" w:rsidRPr="00000000">
        <w:rPr>
          <w:rtl w:val="0"/>
        </w:rPr>
        <w:t xml:space="preserve">In darkness blooms eternal beauty.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Black orchids, mystical beauties adorned in darkness, exude an aura of intrigue and allure. Their ebony petals capture the imagination, symbolizing elegance, mystery, and rare enchantment. A captivating sight that embodies the enigmatic allure of nature's exquisite artistry.</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 darkness blooms eternal beauty.</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Release your emotions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Flow with grace, embrace the currents of life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Earth, the solid and nurturing element that grounds us in the present moment. It embodies stability, abundance, and the cycles of life. From towering mountains to fertile soil, earth reminds us of our roots and connection to nature. It teaches patience, resilience, and the importance of finding balance between our dreams and the grounding reality.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Subscribe now</w:t>
      </w:r>
    </w:p>
    <w:p w:rsidR="00000000" w:rsidDel="00000000" w:rsidP="00000000" w:rsidRDefault="00000000" w:rsidRPr="00000000" w14:paraId="0000004E">
      <w:pPr>
        <w:rPr/>
      </w:pPr>
      <w:r w:rsidDel="00000000" w:rsidR="00000000" w:rsidRPr="00000000">
        <w:rPr>
          <w:rtl w:val="0"/>
        </w:rPr>
        <w:t xml:space="preserve">a daily dose of inspiration and knowledge.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NAME Escribe tu nombre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r2OKE5hXMjhHMTLhPSqYI4/Prueba-dise%C3%B1o-2?type=design&amp;node-id=1-2&amp;t=nEeeDpv2tdjXUNzM-1&amp;scaling=min-zoom&amp;page-id=0%3A1&amp;mod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