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23827" w14:textId="77777777" w:rsidR="00D077E9" w:rsidRDefault="00AB02A7" w:rsidP="00D70D02">
      <w:r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E544F60" wp14:editId="637600C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A9B69" id="Retângulo 3" o:spid="_x0000_s1026" alt="retângulo branco para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inirQIAALM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vNh6QD/CmWGhmZ1xM8R8NPe2lxweQ2e2&#10;0rbhH2sm2/gAu/EBEIVwvDw8Ozw9y6eUcNSdHk9PiqIIqNne3VjnvwpoSTiEvLiPjWebG+eT6WAS&#10;ojlQTXXdKBWFwCpxqSzZMOTDcjWAv7FSOthqCF4JMNxkobJUSzz5nRLBTukHIbGBmP0kJhKpuw/C&#10;OBfaF0lVs0qk2NMcf31po0csNAIGZInxR+we4G0BA3bKsrcPriIyf3TO/5ZYch49YmTQfnRuGw32&#10;IwCFVfWRk/3QpNSa0KUlVDukl4U0d87w6waf7YY5f4/0iSzA5eHv8CMVdCWF/kRJDfbnR/fBHvmP&#10;Wko6HNySuh9rZgUl6pvGyTgrjo7CpEfhaHoyQcG+1ixfa/S6vQTkQoFryvB4DPZeDUdpoX3GHbMI&#10;UVGF3MfYJeXeDsKlTwsFtxQXi0U0w+k2zN/oR8MDeOhqoOXT9plZ03M3DM8tDEPOZu8onGyDp4bF&#10;2oNsIr/3fe37jZshEqffYmH1vJaj1X7Xzl8AAAD//wMAUEsDBBQABgAIAAAAIQCpRNPS4AAAAAwB&#10;AAAPAAAAZHJzL2Rvd25yZXYueG1sTI/BTsMwDIbvSLxDZCRuW1K20lKaTgjBxLgxKOesCW1F4pQm&#10;3crbY05wtP9Pvz+Xm9lZdjRj6D1KSJYCmMHG6x5bCW+vj4scWIgKtbIejYRvE2BTnZ+VqtD+hC/m&#10;uI8toxIMhZLQxTgUnIemM06FpR8MUvbhR6cijWPL9ahOVO4svxLimjvVI13o1GDuO9N87icnYUqz&#10;3cP8/rVd1aLOnmubPsXtIOXlxXx3CyyaOf7B8KtP6lCR08FPqAOzEhar5IZQCtZZBoyINM/XwA60&#10;SZNEAK9K/v+J6gcAAP//AwBQSwECLQAUAAYACAAAACEAtoM4kv4AAADhAQAAEwAAAAAAAAAAAAAA&#10;AAAAAAAAW0NvbnRlbnRfVHlwZXNdLnhtbFBLAQItABQABgAIAAAAIQA4/SH/1gAAAJQBAAALAAAA&#10;AAAAAAAAAAAAAC8BAABfcmVscy8ucmVsc1BLAQItABQABgAIAAAAIQA2SinirQIAALMFAAAOAAAA&#10;AAAAAAAAAAAAAC4CAABkcnMvZTJvRG9jLnhtbFBLAQItABQABgAIAAAAIQCpRNPS4AAAAAwBAAAP&#10;AAAAAAAAAAAAAAAAAAcFAABkcnMvZG93bnJldi54bWxQSwUGAAAAAAQABADzAAAAFAYAAAAA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pt-PT"/>
        </w:rPr>
        <w:drawing>
          <wp:anchor distT="0" distB="0" distL="114300" distR="114300" simplePos="0" relativeHeight="251658240" behindDoc="1" locked="0" layoutInCell="1" allowOverlap="1" wp14:anchorId="410973AB" wp14:editId="22A72DA1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m 1" descr="vista de rua com prédios de cidade, um mercado e placas de r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617D88C8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E611CF7" w14:textId="77777777" w:rsidR="00D077E9" w:rsidRDefault="00D077E9" w:rsidP="00AB02A7">
            <w:r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028E5069" wp14:editId="28AF743C">
                      <wp:extent cx="3528695" cy="1800225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0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290686" w14:textId="27FEC036" w:rsidR="00D077E9" w:rsidRPr="00D86945" w:rsidRDefault="009A57A1" w:rsidP="00D077E9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bidi="pt-PT"/>
                                    </w:rPr>
                                    <w:t>LPROG</w:t>
                                  </w:r>
                                </w:p>
                                <w:p w14:paraId="17EC0B84" w14:textId="6ACDB4E4" w:rsidR="00D077E9" w:rsidRPr="00D86945" w:rsidRDefault="00D077E9" w:rsidP="00D077E9">
                                  <w:pPr>
                                    <w:pStyle w:val="Ttulo"/>
                                    <w:spacing w:after="0"/>
                                  </w:pPr>
                                  <w:r w:rsidRPr="00D86945">
                                    <w:rPr>
                                      <w:lang w:bidi="pt-PT"/>
                                    </w:rPr>
                                    <w:t>20</w:t>
                                  </w:r>
                                  <w:r w:rsidR="009A57A1">
                                    <w:rPr>
                                      <w:lang w:bidi="pt-PT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28E506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5ueMwIAAFgEAAAOAAAAZHJzL2Uyb0RvYy54bWysVFFv2jAQfp+0/2D5fSSkwCgiVIyKaRJq&#10;K0HVZ+M4xJLj82xDwn79zk6gqNvTtBdzvrvc+b7vO+YPba3ISVgnQed0OEgpEZpDIfUhp6+79Zcp&#10;Jc4zXTAFWuT0LBx9WHz+NG/MTGRQgSqEJVhEu1ljclp5b2ZJ4nglauYGYITGYAm2Zh6v9pAUljVY&#10;vVZJlqaTpAFbGAtcOIfexy5IF7F+WQrun8vSCU9UTvFtPp42nvtwJos5mx0sM5Xk/TPYP7yiZlJj&#10;02upR+YZOVr5R6lacgsOSj/gUCdQlpKLOANOM0w/TLOtmBFxFgTHmStM7v+V5U+nF0tkkVMkSrMa&#10;KVox2TJSCLITrQcyDRg1xs0wdWsw2bffoEWuL36HzjB6W9o6/OJQBOOI9vmKMFYiHJ1342w6uR9T&#10;wjE2nKZplo1DneT9c2Od/y6gJsHIqUUKI7LstHG+S72khG4a1lKpSKPSpMnp5G6cxg+uESyuNPYI&#10;Q3SPDZZv920/2R6KMw5moZOHM3wtsfmGOf/CLOoBZ0GN+2c8SgXYBHqLkgrsr7/5Qz7ShFFKGtRX&#10;Tt3PI7OCEvVDI4H3w9EoCDJeRuOvGV7sbWR/G9HHegUo4SFuk+HRDPleXczSQv2Gq7AMXTHENMfe&#10;OfUXc+U71eMqcbFcxiSUoGF+o7eGh9IBzgDtrn1j1vT4e6TuCS5KZLMPNHS5HRHLo4dSRo4CwB2q&#10;Pe4o38hyv2phP27vMev9D2HxGwAA//8DAFBLAwQUAAYACAAAACEApfvlkt0AAAAFAQAADwAAAGRy&#10;cy9kb3ducmV2LnhtbEyPQUvDQBCF74L/YRnBm90YiYaYTSmBIogeWnvxNslOk+DubMxu2+ivd/VS&#10;LwOP93jvm3I5WyOONPnBsYLbRQKCuHV64E7B7m19k4PwAVmjcUwKvsjDsrq8KLHQ7sQbOm5DJ2IJ&#10;+wIV9CGMhZS+7cmiX7iROHp7N1kMUU6d1BOeYrk1Mk2Se2lx4LjQ40h1T+3H9mAVPNfrV9w0qc2/&#10;Tf30sl+Nn7v3TKnrq3n1CCLQHM5h+MWP6FBFpsYdWHthFMRHwt+NXpZlDyAaBWl+l4GsSvmfvvoB&#10;AAD//wMAUEsBAi0AFAAGAAgAAAAhALaDOJL+AAAA4QEAABMAAAAAAAAAAAAAAAAAAAAAAFtDb250&#10;ZW50X1R5cGVzXS54bWxQSwECLQAUAAYACAAAACEAOP0h/9YAAACUAQAACwAAAAAAAAAAAAAAAAAv&#10;AQAAX3JlbHMvLnJlbHNQSwECLQAUAAYACAAAACEA7W+bnjMCAABYBAAADgAAAAAAAAAAAAAAAAAu&#10;AgAAZHJzL2Uyb0RvYy54bWxQSwECLQAUAAYACAAAACEApfvlkt0AAAAFAQAADwAAAAAAAAAAAAAA&#10;AACNBAAAZHJzL2Rvd25yZXYueG1sUEsFBgAAAAAEAAQA8wAAAJcFAAAAAA==&#10;" filled="f" stroked="f" strokeweight=".5pt">
                      <v:textbox>
                        <w:txbxContent>
                          <w:p w14:paraId="43290686" w14:textId="27FEC036" w:rsidR="00D077E9" w:rsidRPr="00D86945" w:rsidRDefault="009A57A1" w:rsidP="00D077E9">
                            <w:pPr>
                              <w:pStyle w:val="Ttulo"/>
                            </w:pPr>
                            <w:r>
                              <w:rPr>
                                <w:lang w:bidi="pt-PT"/>
                              </w:rPr>
                              <w:t>LPROG</w:t>
                            </w:r>
                          </w:p>
                          <w:p w14:paraId="17EC0B84" w14:textId="6ACDB4E4" w:rsidR="00D077E9" w:rsidRPr="00D86945" w:rsidRDefault="00D077E9" w:rsidP="00D077E9">
                            <w:pPr>
                              <w:pStyle w:val="Ttulo"/>
                              <w:spacing w:after="0"/>
                            </w:pPr>
                            <w:r w:rsidRPr="00D86945">
                              <w:rPr>
                                <w:lang w:bidi="pt-PT"/>
                              </w:rPr>
                              <w:t>20</w:t>
                            </w:r>
                            <w:r w:rsidR="009A57A1">
                              <w:rPr>
                                <w:lang w:bidi="pt-PT"/>
                              </w:rPr>
                              <w:t>21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EA0FFAD" w14:textId="77777777" w:rsidR="00D077E9" w:rsidRDefault="00D077E9" w:rsidP="00AB02A7">
            <w:r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6E0ADC17" wp14:editId="31AA5B56">
                      <wp:extent cx="1390918" cy="0"/>
                      <wp:effectExtent l="0" t="19050" r="19050" b="19050"/>
                      <wp:docPr id="5" name="Conexão Reta 5" descr="separad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0E7C3C3" id="Conexão Reta 5" o:spid="_x0000_s1026" alt="separad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oBL6gEAACMEAAAOAAAAZHJzL2Uyb0RvYy54bWysU8GO0zAQvSPxD5bvNElXoN2o6R66Wi4I&#10;Vgv7AV5n3FqyPZZtmvR7+BR+jLGTpitASCAuTmY87/nN83hzO1rDjhCiRtfxZlVzBk5ir92+409f&#10;7t9ccxaTcL0w6KDjJ4j8dvv61WbwLazxgKaHwIjExXbwHT+k5NuqivIAVsQVenC0qTBYkSgM+6oP&#10;YiB2a6p1Xb+rBgy9DyghRsreTZt8W/iVApk+KRUhMdNx0pbKGsr6nNdquxHtPgh/0HKWIf5BhRXa&#10;0aEL1Z1Ign0N+hcqq2XAiCqtJNoKldISSg/UTVP/1M3ng/BQeiFzol9siv+PVn48PgSm+46/5cwJ&#10;S1e0o4sav39D9gjUBKV7iJIsi+BFED0GSrAEY8Ls3uBjSyQ79xDmKPqHkK0YVbD5S02ysTh+Whwn&#10;NJOUbK5u6puGZkSe96oL0IeY3gNaln86brTLZohWHD/ERIdR6bkkp41jQ8evrpu6LmURje7vtTF5&#10;swwU7ExgR0GjkMZ1Fk8ML6ooMo6SuaWpifKXTgYm/kdQZFWWPR2Qh/TCKaQEl5qZ1ziqzjBFChbg&#10;rOxPwLk+Q6EM8N+AF0Q5GV1awFY7DL+TncazZDXVnx2Y+s4WPGN/KtdbrKFJLM7NryaP+su4wC9v&#10;e/sDAAD//wMAUEsDBBQABgAIAAAAIQDuz0F21gAAAAIBAAAPAAAAZHJzL2Rvd25yZXYueG1sTI/B&#10;TsMwDIbvSLxDZCRuLN0OaJSm04QEB+DC2GFHt/HaQuJUSbZ1b4/HBS6WPv3W78/VavJOHSmmIbCB&#10;+awARdwGO3BnYPv5fLcElTKyRReYDJwpwaq+vqqwtOHEH3Tc5E5JCacSDfQ5j6XWqe3JY5qFkViy&#10;fYges2DstI14knLv9KIo7rXHgeVCjyM99dR+bw7ewP5tbZcvr1+xaXbv54l2aXQ5GXN7M60fQWWa&#10;8t8yXPRFHWpxasKBbVLOgDySf6dki/mDYHNBXVf6v3r9AwAA//8DAFBLAQItABQABgAIAAAAIQC2&#10;gziS/gAAAOEBAAATAAAAAAAAAAAAAAAAAAAAAABbQ29udGVudF9UeXBlc10ueG1sUEsBAi0AFAAG&#10;AAgAAAAhADj9If/WAAAAlAEAAAsAAAAAAAAAAAAAAAAALwEAAF9yZWxzLy5yZWxzUEsBAi0AFAAG&#10;AAgAAAAhABv2gEvqAQAAIwQAAA4AAAAAAAAAAAAAAAAALgIAAGRycy9lMm9Eb2MueG1sUEsBAi0A&#10;FAAGAAgAAAAhAO7PQXbWAAAAAgEAAA8AAAAAAAAAAAAAAAAARAQAAGRycy9kb3ducmV2LnhtbFBL&#10;BQYAAAAABAAEAPMAAABH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06C920B1" w14:textId="77777777" w:rsidTr="005E62AA">
        <w:trPr>
          <w:trHeight w:val="72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7F540F1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18905AC2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2BB880F282D5449890D58C703875E8C6"/>
              </w:placeholder>
              <w15:appearance w15:val="hidden"/>
            </w:sdtPr>
            <w:sdtEndPr/>
            <w:sdtContent>
              <w:p w14:paraId="6CF7D02F" w14:textId="304E2CE8" w:rsidR="00D077E9" w:rsidRDefault="005E62AA" w:rsidP="00AB02A7">
                <w:r>
                  <w:rPr>
                    <w:rStyle w:val="SubttuloCarter"/>
                    <w:b w:val="0"/>
                    <w:lang w:bidi="pt-PT"/>
                  </w:rPr>
                  <w:fldChar w:fldCharType="begin"/>
                </w:r>
                <w:r>
                  <w:rPr>
                    <w:rStyle w:val="SubttuloCarter"/>
                    <w:b w:val="0"/>
                    <w:lang w:bidi="pt-PT"/>
                  </w:rPr>
                  <w:instrText xml:space="preserve"> DATE  \@ "d MMMM"  \* MERGEFORMAT </w:instrText>
                </w:r>
                <w:r>
                  <w:rPr>
                    <w:rStyle w:val="SubttuloCarter"/>
                    <w:b w:val="0"/>
                    <w:lang w:bidi="pt-PT"/>
                  </w:rPr>
                  <w:fldChar w:fldCharType="separate"/>
                </w:r>
                <w:r w:rsidR="00A26F33">
                  <w:rPr>
                    <w:rStyle w:val="SubttuloCarter"/>
                    <w:b w:val="0"/>
                    <w:noProof/>
                    <w:lang w:bidi="pt-PT"/>
                  </w:rPr>
                  <w:t>17 junho</w:t>
                </w:r>
                <w:r>
                  <w:rPr>
                    <w:rStyle w:val="SubttuloCarter"/>
                    <w:b w:val="0"/>
                    <w:lang w:bidi="pt-PT"/>
                  </w:rPr>
                  <w:fldChar w:fldCharType="end"/>
                </w:r>
              </w:p>
            </w:sdtContent>
          </w:sdt>
          <w:p w14:paraId="79FA8984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pt-PT"/>
              </w:rPr>
              <mc:AlternateContent>
                <mc:Choice Requires="wps">
                  <w:drawing>
                    <wp:inline distT="0" distB="0" distL="0" distR="0" wp14:anchorId="6F7ECB2E" wp14:editId="6E4594DA">
                      <wp:extent cx="1493949" cy="0"/>
                      <wp:effectExtent l="0" t="19050" r="30480" b="19050"/>
                      <wp:docPr id="6" name="Conexão Reta 6" descr="separad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074E34C" id="Conexão Reta 6" o:spid="_x0000_s1026" alt="separad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s6wEAACMEAAAOAAAAZHJzL2Uyb0RvYy54bWysU0Fu2zAQvBfoHwjea8lOECSC5RwcpJei&#10;NdLmAQy1tAmQXIJkLfk9fUo/1iUly0FbFGjRC6Vd7gxnh8v1/WANO0KIGl3Ll4uaM3ASO+32LX/+&#10;8vjulrOYhOuEQQctP0Hk95u3b9a9b2CFBzQdBEYkLja9b/khJd9UVZQHsCIu0IOjTYXBikRh2Fdd&#10;ED2xW1Ot6vqm6jF0PqCEGCn7MG7yTeFXCmT6pFSExEzLSVsqayjrS16rzVo0+yD8QctJhvgHFVZo&#10;R4fOVA8iCfY16F+orJYBI6q0kGgrVEpLKD1QN8v6p24+H4SH0guZE/1sU/x/tPLjcReY7lp+w5kT&#10;lq5oSxc1fP+G7AmoCUp3ECVZFsGLIDoMlGAJhoTZvd7Hhki2bhemKPpdyFYMKtj8pSbZUBw/zY4T&#10;mklKLq/vru6u7ziT573qAvQhpveAluWflhvtshmiEccPMdFhVHouyWnjWN/yq9tlXZeyiEZ3j9qY&#10;vFkGCrYmsKOgUUjDKosnhldVFBlHydzS2ET5SycDI/8TKLIqyx4PyEN64RRSgkvLidc4qs4wRQpm&#10;4KTsT8CpPkOhDPDfgGdEORldmsFWOwy/k52Gs2Q11p8dGPvOFrxgdyrXW6yhSSzOTa8mj/rruMAv&#10;b3vzAwAA//8DAFBLAwQUAAYACAAAACEAXfQJ4dgAAAACAQAADwAAAGRycy9kb3ducmV2LnhtbEyP&#10;wU7DMBBE70j8g7VI3KhDK1AV4lQVEhyAC4VDj5t4mwTsdWRv2/TvcbnAZaTRrGbeVqvJO3WgmIbA&#10;Bm5nBSjiNtiBOwOfH083S1BJkC26wGTgRAlW9eVFhaUNR36nw0Y6lUs4lWigFxlLrVPbk8c0CyNx&#10;znYhepRsY6dtxGMu907Pi+Jeexw4L/Q40mNP7fdm7w3sXtd2+fzyFZtm+3aaaJtGJ8mY66tp/QBK&#10;aJK/YzjjZ3SoM1MT9myTcgbyI/KrOZsv7hagmrPVdaX/o9c/AAAA//8DAFBLAQItABQABgAIAAAA&#10;IQC2gziS/gAAAOEBAAATAAAAAAAAAAAAAAAAAAAAAABbQ29udGVudF9UeXBlc10ueG1sUEsBAi0A&#10;FAAGAAgAAAAhADj9If/WAAAAlAEAAAsAAAAAAAAAAAAAAAAALwEAAF9yZWxzLy5yZWxzUEsBAi0A&#10;FAAGAAgAAAAhAG4pWKzrAQAAIwQAAA4AAAAAAAAAAAAAAAAALgIAAGRycy9lMm9Eb2MueG1sUEsB&#10;Ai0AFAAGAAgAAAAhAF30CeHYAAAAAgEAAA8AAAAAAAAAAAAAAAAARQQAAGRycy9kb3ducmV2Lnht&#10;bFBLBQYAAAAABAAEAPMAAABK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B7A8344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60A9A59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FD02F96" w14:textId="5B47292C" w:rsidR="00D077E9" w:rsidRDefault="00651C79" w:rsidP="00AB02A7">
            <w:sdt>
              <w:sdtPr>
                <w:id w:val="-1740469667"/>
                <w:placeholder>
                  <w:docPart w:val="45F0A9E786374B82B2EFC219C84B638F"/>
                </w:placeholder>
                <w15:appearance w15:val="hidden"/>
              </w:sdtPr>
              <w:sdtEndPr/>
              <w:sdtContent>
                <w:r w:rsidR="009A57A1">
                  <w:t>ISEP</w:t>
                </w:r>
              </w:sdtContent>
            </w:sdt>
          </w:p>
          <w:p w14:paraId="10BE4C83" w14:textId="4D17B8BE" w:rsidR="00D077E9" w:rsidRDefault="00D077E9" w:rsidP="00AB02A7">
            <w:r w:rsidRPr="00B231E5">
              <w:rPr>
                <w:lang w:bidi="pt-PT"/>
              </w:rPr>
              <w:t xml:space="preserve">Da autoria de: </w:t>
            </w:r>
            <w:sdt>
              <w:sdtPr>
                <w:alias w:val="O Seu Nome"/>
                <w:tag w:val="O Seu Nome"/>
                <w:id w:val="-180584491"/>
                <w:placeholder>
                  <w:docPart w:val="DB794EE631CF4A2586E2F2AC08D3EEE8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9A57A1" w:rsidRPr="009A57A1">
                  <w:t>João Beires 1190718</w:t>
                </w:r>
                <w:r w:rsidR="009A57A1" w:rsidRPr="009A57A1">
                  <w:br/>
                  <w:t xml:space="preserve">                           José Soares 1190782</w:t>
                </w:r>
                <w:r w:rsidR="009A57A1" w:rsidRPr="009A57A1">
                  <w:br/>
                  <w:t xml:space="preserve">                           Lourenço Melo 1190811</w:t>
                </w:r>
                <w:r w:rsidR="009A57A1" w:rsidRPr="009A57A1">
                  <w:br/>
                  <w:t xml:space="preserve">                           José Maia 1191419</w:t>
                </w:r>
              </w:sdtContent>
            </w:sdt>
          </w:p>
          <w:p w14:paraId="6F89E7D9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74F67FBE" w14:textId="77777777" w:rsidR="00D077E9" w:rsidRDefault="00AB02A7">
      <w:pPr>
        <w:spacing w:after="200"/>
      </w:pPr>
      <w:r w:rsidRPr="00D967AC">
        <w:rPr>
          <w:noProof/>
          <w:lang w:bidi="pt-PT"/>
        </w:rPr>
        <w:drawing>
          <wp:anchor distT="0" distB="0" distL="114300" distR="114300" simplePos="0" relativeHeight="251661312" behindDoc="0" locked="0" layoutInCell="1" allowOverlap="1" wp14:anchorId="7E6C53D2" wp14:editId="370DF294">
            <wp:simplePos x="0" y="0"/>
            <wp:positionH relativeFrom="column">
              <wp:posOffset>4945049</wp:posOffset>
            </wp:positionH>
            <wp:positionV relativeFrom="paragraph">
              <wp:posOffset>7781132</wp:posOffset>
            </wp:positionV>
            <wp:extent cx="1482287" cy="564471"/>
            <wp:effectExtent l="0" t="0" r="3810" b="7620"/>
            <wp:wrapNone/>
            <wp:docPr id="12" name="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564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1AFA24" wp14:editId="4EFB17BC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84C23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pt-PT"/>
        </w:rPr>
        <w:br w:type="page"/>
      </w:r>
    </w:p>
    <w:p w14:paraId="2F8F8FDD" w14:textId="335987F2" w:rsidR="00D077E9" w:rsidRDefault="009A57A1" w:rsidP="00D077E9">
      <w:pPr>
        <w:pStyle w:val="Ttulo1"/>
        <w:rPr>
          <w:lang w:bidi="pt-PT"/>
        </w:rPr>
      </w:pPr>
      <w:r>
        <w:rPr>
          <w:lang w:bidi="pt-PT"/>
        </w:rPr>
        <w:lastRenderedPageBreak/>
        <w:t xml:space="preserve">LPROG – 2021 – SPRINT </w:t>
      </w:r>
      <w:r w:rsidR="005F14B4">
        <w:rPr>
          <w:lang w:bidi="pt-PT"/>
        </w:rPr>
        <w:t>D</w:t>
      </w:r>
    </w:p>
    <w:p w14:paraId="1E5C3D93" w14:textId="53B304C5" w:rsidR="002C21D4" w:rsidRPr="002C21D4" w:rsidRDefault="002C21D4" w:rsidP="002C21D4"/>
    <w:p w14:paraId="51813361" w14:textId="3B17298A" w:rsidR="002C21D4" w:rsidRPr="00DF027C" w:rsidRDefault="002C21D4" w:rsidP="002C21D4">
      <w:pPr>
        <w:pStyle w:val="Contedos"/>
      </w:pPr>
      <w:r>
        <w:t xml:space="preserve">O nosso grupo é constituído por 4 alunos que não têm LAPR4. Assim, tivemos de adaptar o Sprint </w:t>
      </w:r>
      <w:r w:rsidR="00484D51">
        <w:t>D</w:t>
      </w:r>
      <w:r>
        <w:t xml:space="preserve"> de LPROG ao que nos é possível fazer, tendo em conta que não temos informações em relação a LAPR4 nem EAPLI. Assim, o que podemos fazer fica-nos </w:t>
      </w:r>
      <w:r w:rsidR="00484D51">
        <w:t>mais</w:t>
      </w:r>
      <w:r>
        <w:t xml:space="preserve"> limitado.</w:t>
      </w:r>
    </w:p>
    <w:p w14:paraId="649CE43B" w14:textId="77777777" w:rsidR="002C21D4" w:rsidRPr="005F14B4" w:rsidRDefault="002C21D4" w:rsidP="002C21D4"/>
    <w:p w14:paraId="71EC9D06" w14:textId="02A1755E" w:rsidR="002C21D4" w:rsidRDefault="002C21D4" w:rsidP="002C21D4">
      <w:pPr>
        <w:pStyle w:val="Contedos"/>
      </w:pPr>
      <w:r>
        <w:t xml:space="preserve">Temos um ficheiro Excel (“Catálogos.xlsx”) sobre todos os catálogos mencionados no enunciado. Ainda que alguns dos catálogos viessem de EAPLI e LAPR4, fizemos na mesma com que a nossa gramática.g4 interpretasse todo o tipo de dados de todos os catálogos. </w:t>
      </w:r>
    </w:p>
    <w:p w14:paraId="1D50D71C" w14:textId="77777777" w:rsidR="002C21D4" w:rsidRDefault="002C21D4" w:rsidP="002C21D4">
      <w:pPr>
        <w:pStyle w:val="Contedos"/>
      </w:pPr>
    </w:p>
    <w:p w14:paraId="15CAE7A4" w14:textId="7C53CB50" w:rsidR="002C21D4" w:rsidRDefault="0059555F" w:rsidP="002C21D4">
      <w:pPr>
        <w:rPr>
          <w:b w:val="0"/>
          <w:bCs/>
        </w:rPr>
      </w:pPr>
      <w:r>
        <w:rPr>
          <w:b w:val="0"/>
          <w:bCs/>
        </w:rPr>
        <w:t>Com isto</w:t>
      </w:r>
      <w:r w:rsidR="002C21D4" w:rsidRPr="002C21D4">
        <w:rPr>
          <w:b w:val="0"/>
          <w:bCs/>
        </w:rPr>
        <w:t>, no ficheiro Excel é possível ver 4 páginas. A primeira página “Catálogo de Serviços</w:t>
      </w:r>
      <w:r w:rsidR="002C21D4">
        <w:rPr>
          <w:b w:val="0"/>
          <w:bCs/>
        </w:rPr>
        <w:t>” tem uma coluna “Script” que, ao carregar, abre os scripts em questão facilitando assim a interpretação da automatização, isto é, o script já criado para testar a gramática.</w:t>
      </w:r>
    </w:p>
    <w:p w14:paraId="4C635726" w14:textId="4562DB96" w:rsidR="002C21D4" w:rsidRDefault="002C21D4" w:rsidP="002C21D4">
      <w:pPr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kern w:val="28"/>
          <w:sz w:val="52"/>
          <w:szCs w:val="32"/>
          <w:lang w:bidi="pt-PT"/>
        </w:rPr>
      </w:pPr>
    </w:p>
    <w:p w14:paraId="7C8EF10A" w14:textId="6F4D96E5" w:rsidR="002C36D1" w:rsidRDefault="002C36D1" w:rsidP="002C21D4">
      <w:pPr>
        <w:rPr>
          <w:b w:val="0"/>
          <w:bCs/>
        </w:rPr>
      </w:pPr>
      <w:r>
        <w:rPr>
          <w:b w:val="0"/>
          <w:bCs/>
        </w:rPr>
        <w:t xml:space="preserve">No moodle de LAPR4 foram dados alguns exemplos de funcionalidades: </w:t>
      </w:r>
    </w:p>
    <w:p w14:paraId="0EA2D52B" w14:textId="5F0738A4" w:rsidR="002C36D1" w:rsidRDefault="002C36D1" w:rsidP="002C36D1">
      <w:pPr>
        <w:pStyle w:val="PargrafodaLista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>Pedido de ausência futura;</w:t>
      </w:r>
    </w:p>
    <w:p w14:paraId="3314D06F" w14:textId="6EB701B2" w:rsidR="002C36D1" w:rsidRDefault="002C36D1" w:rsidP="002C36D1">
      <w:pPr>
        <w:pStyle w:val="PargrafodaLista"/>
        <w:numPr>
          <w:ilvl w:val="0"/>
          <w:numId w:val="2"/>
        </w:numPr>
        <w:rPr>
          <w:b w:val="0"/>
          <w:bCs/>
        </w:rPr>
      </w:pPr>
      <w:r w:rsidRPr="002C36D1">
        <w:rPr>
          <w:b w:val="0"/>
          <w:bCs/>
        </w:rPr>
        <w:t xml:space="preserve">Autorização para </w:t>
      </w:r>
      <w:proofErr w:type="spellStart"/>
      <w:r w:rsidRPr="002C36D1">
        <w:rPr>
          <w:b w:val="0"/>
          <w:bCs/>
        </w:rPr>
        <w:t>Aplicação</w:t>
      </w:r>
      <w:proofErr w:type="spellEnd"/>
      <w:r w:rsidRPr="002C36D1">
        <w:rPr>
          <w:b w:val="0"/>
          <w:bCs/>
        </w:rPr>
        <w:t xml:space="preserve"> de Desconto</w:t>
      </w:r>
    </w:p>
    <w:p w14:paraId="7DC8F3E9" w14:textId="147CF616" w:rsidR="002C36D1" w:rsidRDefault="002C36D1" w:rsidP="002C36D1">
      <w:pPr>
        <w:pStyle w:val="PargrafodaLista"/>
        <w:numPr>
          <w:ilvl w:val="0"/>
          <w:numId w:val="2"/>
        </w:numPr>
        <w:rPr>
          <w:b w:val="0"/>
          <w:bCs/>
        </w:rPr>
      </w:pPr>
      <w:r w:rsidRPr="002C36D1">
        <w:rPr>
          <w:b w:val="0"/>
          <w:bCs/>
        </w:rPr>
        <w:t>Comunicação de Alteração de Residência</w:t>
      </w:r>
    </w:p>
    <w:p w14:paraId="18F9724D" w14:textId="1D1925BD" w:rsidR="002C36D1" w:rsidRDefault="002C36D1" w:rsidP="002C36D1">
      <w:pPr>
        <w:pStyle w:val="PargrafodaLista"/>
        <w:numPr>
          <w:ilvl w:val="0"/>
          <w:numId w:val="2"/>
        </w:numPr>
        <w:rPr>
          <w:b w:val="0"/>
          <w:bCs/>
        </w:rPr>
      </w:pPr>
      <w:r w:rsidRPr="002C36D1">
        <w:rPr>
          <w:b w:val="0"/>
          <w:bCs/>
        </w:rPr>
        <w:t xml:space="preserve">Requerer </w:t>
      </w:r>
      <w:proofErr w:type="spellStart"/>
      <w:r w:rsidRPr="002C36D1">
        <w:rPr>
          <w:b w:val="0"/>
          <w:bCs/>
        </w:rPr>
        <w:t>cotação</w:t>
      </w:r>
      <w:proofErr w:type="spellEnd"/>
      <w:r w:rsidRPr="002C36D1">
        <w:rPr>
          <w:b w:val="0"/>
          <w:bCs/>
        </w:rPr>
        <w:t xml:space="preserve"> para venda por grosso  </w:t>
      </w:r>
    </w:p>
    <w:p w14:paraId="147B00FB" w14:textId="4DE1626B" w:rsidR="002C36D1" w:rsidRDefault="002C36D1" w:rsidP="002C36D1">
      <w:pPr>
        <w:pStyle w:val="PargrafodaLista"/>
        <w:rPr>
          <w:b w:val="0"/>
          <w:bCs/>
        </w:rPr>
      </w:pPr>
    </w:p>
    <w:p w14:paraId="5A89766A" w14:textId="3AABE10C" w:rsidR="002C36D1" w:rsidRPr="002C36D1" w:rsidRDefault="002C36D1" w:rsidP="002C36D1">
      <w:pPr>
        <w:pStyle w:val="PargrafodaLista"/>
        <w:rPr>
          <w:b w:val="0"/>
          <w:bCs/>
          <w:u w:val="single"/>
        </w:rPr>
      </w:pPr>
      <w:r w:rsidRPr="002C36D1">
        <w:t>NOTA:</w:t>
      </w:r>
      <w:r>
        <w:t xml:space="preserve"> </w:t>
      </w:r>
      <w:r>
        <w:rPr>
          <w:b w:val="0"/>
          <w:bCs/>
        </w:rPr>
        <w:t>Todas estas funcionalidades estão 100% funcionais!</w:t>
      </w:r>
    </w:p>
    <w:p w14:paraId="2B914036" w14:textId="77777777" w:rsidR="002C36D1" w:rsidRPr="002C36D1" w:rsidRDefault="002C36D1" w:rsidP="002C36D1">
      <w:pPr>
        <w:pStyle w:val="PargrafodaLista"/>
        <w:rPr>
          <w:b w:val="0"/>
          <w:bCs/>
        </w:rPr>
      </w:pPr>
    </w:p>
    <w:p w14:paraId="0AF875FC" w14:textId="6EADA7B5" w:rsidR="002C21D4" w:rsidRDefault="002C36D1" w:rsidP="002C21D4">
      <w:pPr>
        <w:rPr>
          <w:b w:val="0"/>
          <w:bCs/>
        </w:rPr>
      </w:pPr>
      <w:r>
        <w:rPr>
          <w:b w:val="0"/>
          <w:bCs/>
        </w:rPr>
        <w:t>Para além das funcionalidade acimas mencionadas temos muitas mais a funcionar a 100% para provar que temos o conhecimento deste sprint</w:t>
      </w:r>
      <w:r w:rsidR="002C21D4">
        <w:rPr>
          <w:b w:val="0"/>
          <w:bCs/>
        </w:rPr>
        <w:t>. Exemplos:</w:t>
      </w:r>
    </w:p>
    <w:p w14:paraId="58B616CC" w14:textId="78969649" w:rsidR="002C21D4" w:rsidRDefault="002C21D4" w:rsidP="002C21D4">
      <w:pPr>
        <w:pStyle w:val="PargrafodaLista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Ler o rapel do cliente;</w:t>
      </w:r>
    </w:p>
    <w:p w14:paraId="4410662E" w14:textId="14139DB5" w:rsidR="002C21D4" w:rsidRDefault="002C21D4" w:rsidP="002C21D4">
      <w:pPr>
        <w:pStyle w:val="PargrafodaLista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Ler o preço do produto;</w:t>
      </w:r>
    </w:p>
    <w:p w14:paraId="4F95D749" w14:textId="40054F98" w:rsidR="002C21D4" w:rsidRDefault="002C21D4" w:rsidP="002C21D4">
      <w:pPr>
        <w:pStyle w:val="PargrafodaLista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Reportar uma anomalia de comunicação;</w:t>
      </w:r>
    </w:p>
    <w:p w14:paraId="26CB4DD8" w14:textId="74FB7D28" w:rsidR="002C21D4" w:rsidRDefault="002C21D4" w:rsidP="002C21D4">
      <w:pPr>
        <w:pStyle w:val="PargrafodaLista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Alterar NIB de um cliente.</w:t>
      </w:r>
    </w:p>
    <w:p w14:paraId="6EFD4DCE" w14:textId="10824E71" w:rsidR="002C21D4" w:rsidRDefault="002C21D4" w:rsidP="002C21D4">
      <w:pPr>
        <w:rPr>
          <w:b w:val="0"/>
          <w:bCs/>
        </w:rPr>
      </w:pPr>
    </w:p>
    <w:p w14:paraId="7207FF7E" w14:textId="150F9346" w:rsidR="002C21D4" w:rsidRDefault="002C21D4" w:rsidP="002C21D4">
      <w:pPr>
        <w:rPr>
          <w:b w:val="0"/>
          <w:bCs/>
        </w:rPr>
      </w:pPr>
      <w:r>
        <w:rPr>
          <w:b w:val="0"/>
          <w:bCs/>
        </w:rPr>
        <w:t>Assim, todos os métodos estão criado</w:t>
      </w:r>
      <w:r w:rsidR="0059555F">
        <w:rPr>
          <w:b w:val="0"/>
          <w:bCs/>
        </w:rPr>
        <w:t>s</w:t>
      </w:r>
      <w:r>
        <w:rPr>
          <w:b w:val="0"/>
          <w:bCs/>
        </w:rPr>
        <w:t xml:space="preserve"> para todas as funcionalidades possíveis (conferir na gramática .g4)</w:t>
      </w:r>
    </w:p>
    <w:p w14:paraId="2349CDCD" w14:textId="73667DB5" w:rsidR="002C21D4" w:rsidRDefault="002C21D4" w:rsidP="002C21D4">
      <w:pPr>
        <w:rPr>
          <w:b w:val="0"/>
          <w:bCs/>
        </w:rPr>
      </w:pPr>
    </w:p>
    <w:p w14:paraId="3DF17FAA" w14:textId="1707CD95" w:rsidR="002C21D4" w:rsidRDefault="00816584" w:rsidP="002C21D4">
      <w:pPr>
        <w:rPr>
          <w:b w:val="0"/>
          <w:bCs/>
        </w:rPr>
      </w:pPr>
      <w:r>
        <w:rPr>
          <w:b w:val="0"/>
          <w:bCs/>
        </w:rPr>
        <w:t xml:space="preserve">Na gramática, caso falhe um parâmetro, o utilizador é notificado na consola. </w:t>
      </w:r>
      <w:r w:rsidR="0059555F">
        <w:rPr>
          <w:b w:val="0"/>
          <w:bCs/>
        </w:rPr>
        <w:t>Deste modo</w:t>
      </w:r>
      <w:r>
        <w:rPr>
          <w:b w:val="0"/>
          <w:bCs/>
        </w:rPr>
        <w:t>, garante sempre que as funções só façam o que é pedido quando os dados forem corretamente introduzidos. Também temos a confirmação das datas. A data tem de ser uma data válida.</w:t>
      </w:r>
    </w:p>
    <w:p w14:paraId="2166864D" w14:textId="753B0226" w:rsidR="002C36D1" w:rsidRDefault="002C36D1" w:rsidP="002C21D4">
      <w:pPr>
        <w:rPr>
          <w:b w:val="0"/>
          <w:bCs/>
        </w:rPr>
      </w:pPr>
    </w:p>
    <w:p w14:paraId="2F3508BA" w14:textId="283F3827" w:rsidR="002C36D1" w:rsidRDefault="002C36D1" w:rsidP="002C21D4">
      <w:pPr>
        <w:rPr>
          <w:b w:val="0"/>
          <w:bCs/>
        </w:rPr>
      </w:pPr>
      <w:r>
        <w:rPr>
          <w:b w:val="0"/>
          <w:bCs/>
        </w:rPr>
        <w:t xml:space="preserve">Posteriormente, procedemos à realização do </w:t>
      </w:r>
      <w:proofErr w:type="spellStart"/>
      <w:r>
        <w:rPr>
          <w:b w:val="0"/>
          <w:bCs/>
        </w:rPr>
        <w:t>visitor</w:t>
      </w:r>
      <w:proofErr w:type="spellEnd"/>
      <w:r>
        <w:rPr>
          <w:b w:val="0"/>
          <w:bCs/>
        </w:rPr>
        <w:t xml:space="preserve"> e do </w:t>
      </w:r>
      <w:proofErr w:type="spellStart"/>
      <w:r>
        <w:rPr>
          <w:b w:val="0"/>
          <w:bCs/>
        </w:rPr>
        <w:t>listener</w:t>
      </w:r>
      <w:proofErr w:type="spellEnd"/>
      <w:r>
        <w:rPr>
          <w:b w:val="0"/>
          <w:bCs/>
        </w:rPr>
        <w:t>. Estas duas classes dão “</w:t>
      </w:r>
      <w:proofErr w:type="spellStart"/>
      <w:r>
        <w:rPr>
          <w:b w:val="0"/>
          <w:bCs/>
        </w:rPr>
        <w:t>extend</w:t>
      </w:r>
      <w:proofErr w:type="spellEnd"/>
      <w:r>
        <w:rPr>
          <w:b w:val="0"/>
          <w:bCs/>
        </w:rPr>
        <w:t xml:space="preserve">” à sua respetiva Base, por exemplo, o </w:t>
      </w:r>
      <w:proofErr w:type="spellStart"/>
      <w:r>
        <w:rPr>
          <w:b w:val="0"/>
          <w:bCs/>
        </w:rPr>
        <w:t>visitor</w:t>
      </w:r>
      <w:proofErr w:type="spellEnd"/>
      <w:r>
        <w:rPr>
          <w:b w:val="0"/>
          <w:bCs/>
        </w:rPr>
        <w:t xml:space="preserve"> dá “</w:t>
      </w:r>
      <w:proofErr w:type="spellStart"/>
      <w:r>
        <w:rPr>
          <w:b w:val="0"/>
          <w:bCs/>
        </w:rPr>
        <w:t>extend</w:t>
      </w:r>
      <w:proofErr w:type="spellEnd"/>
      <w:r>
        <w:rPr>
          <w:b w:val="0"/>
          <w:bCs/>
        </w:rPr>
        <w:t>” à classe “</w:t>
      </w:r>
      <w:r w:rsidRPr="002C36D1">
        <w:rPr>
          <w:b w:val="0"/>
          <w:bCs/>
        </w:rPr>
        <w:t>SprintCSEMLAPR4BaseVisitor</w:t>
      </w:r>
      <w:r>
        <w:rPr>
          <w:b w:val="0"/>
          <w:bCs/>
        </w:rPr>
        <w:t xml:space="preserve">”. Deste modo a relação entre a gramática.g4, o </w:t>
      </w:r>
      <w:proofErr w:type="spellStart"/>
      <w:r>
        <w:rPr>
          <w:b w:val="0"/>
          <w:bCs/>
        </w:rPr>
        <w:t>main</w:t>
      </w:r>
      <w:proofErr w:type="spellEnd"/>
      <w:r>
        <w:rPr>
          <w:b w:val="0"/>
          <w:bCs/>
        </w:rPr>
        <w:t xml:space="preserve"> as classes </w:t>
      </w:r>
      <w:proofErr w:type="spellStart"/>
      <w:r>
        <w:rPr>
          <w:b w:val="0"/>
          <w:bCs/>
        </w:rPr>
        <w:t>visitorAntlr</w:t>
      </w:r>
      <w:proofErr w:type="spellEnd"/>
      <w:r>
        <w:rPr>
          <w:b w:val="0"/>
          <w:bCs/>
        </w:rPr>
        <w:t xml:space="preserve"> e </w:t>
      </w:r>
      <w:proofErr w:type="spellStart"/>
      <w:r>
        <w:rPr>
          <w:b w:val="0"/>
          <w:bCs/>
        </w:rPr>
        <w:t>listenerAntlr</w:t>
      </w:r>
      <w:proofErr w:type="spellEnd"/>
      <w:r>
        <w:rPr>
          <w:b w:val="0"/>
          <w:bCs/>
        </w:rPr>
        <w:t xml:space="preserve"> é possível.</w:t>
      </w:r>
    </w:p>
    <w:p w14:paraId="468D650B" w14:textId="396A28BE" w:rsidR="002C36D1" w:rsidRDefault="002C36D1" w:rsidP="002C21D4">
      <w:pPr>
        <w:rPr>
          <w:b w:val="0"/>
          <w:bCs/>
        </w:rPr>
      </w:pPr>
    </w:p>
    <w:p w14:paraId="38A9E162" w14:textId="7722509E" w:rsidR="002C36D1" w:rsidRDefault="002C36D1" w:rsidP="002C21D4">
      <w:pPr>
        <w:rPr>
          <w:b w:val="0"/>
          <w:bCs/>
        </w:rPr>
      </w:pPr>
      <w:r>
        <w:rPr>
          <w:b w:val="0"/>
          <w:bCs/>
        </w:rPr>
        <w:t>Explicação sucinta dos métodos utilizados:</w:t>
      </w:r>
    </w:p>
    <w:p w14:paraId="7A7BBBE0" w14:textId="77E37197" w:rsidR="002C36D1" w:rsidRDefault="002C36D1" w:rsidP="002C21D4">
      <w:pPr>
        <w:rPr>
          <w:b w:val="0"/>
          <w:bCs/>
        </w:rPr>
      </w:pPr>
    </w:p>
    <w:p w14:paraId="03BB68C6" w14:textId="665790BB" w:rsidR="002C36D1" w:rsidRPr="002C36D1" w:rsidRDefault="002C36D1" w:rsidP="002C36D1">
      <w:pPr>
        <w:rPr>
          <w:b w:val="0"/>
          <w:bCs/>
        </w:rPr>
      </w:pPr>
      <w:r>
        <w:rPr>
          <w:b w:val="0"/>
          <w:bCs/>
        </w:rPr>
        <w:t>Para f</w:t>
      </w:r>
      <w:r w:rsidRPr="002C36D1">
        <w:rPr>
          <w:b w:val="0"/>
          <w:bCs/>
        </w:rPr>
        <w:t>uncionalidades como:</w:t>
      </w:r>
    </w:p>
    <w:p w14:paraId="3DB8BE5C" w14:textId="280132E6" w:rsidR="002C36D1" w:rsidRDefault="002C36D1" w:rsidP="002C36D1">
      <w:pPr>
        <w:pStyle w:val="PargrafodaLista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 xml:space="preserve">Ler/alterar informação do cliente: </w:t>
      </w:r>
    </w:p>
    <w:p w14:paraId="510A6271" w14:textId="2CC142D8" w:rsidR="002C36D1" w:rsidRDefault="002C36D1" w:rsidP="002C36D1">
      <w:pPr>
        <w:pStyle w:val="PargrafodaLista"/>
        <w:numPr>
          <w:ilvl w:val="1"/>
          <w:numId w:val="1"/>
        </w:numPr>
        <w:rPr>
          <w:b w:val="0"/>
          <w:bCs/>
        </w:rPr>
      </w:pPr>
      <w:r>
        <w:rPr>
          <w:b w:val="0"/>
          <w:bCs/>
        </w:rPr>
        <w:t>Utilizamos um ficheiro criado na pasta “Ficheiros”</w:t>
      </w:r>
      <w:r w:rsidR="00A00538">
        <w:rPr>
          <w:b w:val="0"/>
          <w:bCs/>
        </w:rPr>
        <w:t xml:space="preserve"> quer seja </w:t>
      </w:r>
      <w:proofErr w:type="spellStart"/>
      <w:r w:rsidR="00A00538">
        <w:rPr>
          <w:b w:val="0"/>
          <w:bCs/>
        </w:rPr>
        <w:t>txt</w:t>
      </w:r>
      <w:proofErr w:type="spellEnd"/>
      <w:r w:rsidR="00A00538">
        <w:rPr>
          <w:b w:val="0"/>
          <w:bCs/>
        </w:rPr>
        <w:t xml:space="preserve"> ou </w:t>
      </w:r>
      <w:proofErr w:type="spellStart"/>
      <w:r w:rsidR="00A00538">
        <w:rPr>
          <w:b w:val="0"/>
          <w:bCs/>
        </w:rPr>
        <w:t>xml</w:t>
      </w:r>
      <w:proofErr w:type="spellEnd"/>
      <w:r w:rsidR="00A00538">
        <w:rPr>
          <w:b w:val="0"/>
          <w:bCs/>
        </w:rPr>
        <w:t xml:space="preserve"> para obter informações sobre os clientes. Assim, tanto o </w:t>
      </w:r>
      <w:proofErr w:type="spellStart"/>
      <w:r w:rsidR="00A00538">
        <w:rPr>
          <w:b w:val="0"/>
          <w:bCs/>
        </w:rPr>
        <w:t>visitor</w:t>
      </w:r>
      <w:proofErr w:type="spellEnd"/>
      <w:r w:rsidR="00A00538">
        <w:rPr>
          <w:b w:val="0"/>
          <w:bCs/>
        </w:rPr>
        <w:t xml:space="preserve"> como o </w:t>
      </w:r>
      <w:proofErr w:type="spellStart"/>
      <w:r w:rsidR="00A00538">
        <w:rPr>
          <w:b w:val="0"/>
          <w:bCs/>
        </w:rPr>
        <w:t>listener</w:t>
      </w:r>
      <w:proofErr w:type="spellEnd"/>
      <w:r w:rsidR="00A00538">
        <w:rPr>
          <w:b w:val="0"/>
          <w:bCs/>
        </w:rPr>
        <w:t xml:space="preserve"> são capazes de ler esses ficheiros, cujo nome é enviado por parâmetro, e obter acesso ao antigo, por exemplo, rapel do cliente. Posteriormente procedemos ao print da nova informação, enviada por parâmetro no script, na consola provando que conseguimos ler as informações e tratá-las utilizando os métodos de </w:t>
      </w:r>
      <w:proofErr w:type="spellStart"/>
      <w:r w:rsidR="00A00538">
        <w:rPr>
          <w:b w:val="0"/>
          <w:bCs/>
        </w:rPr>
        <w:t>visitor</w:t>
      </w:r>
      <w:proofErr w:type="spellEnd"/>
      <w:r w:rsidR="00A00538">
        <w:rPr>
          <w:b w:val="0"/>
          <w:bCs/>
        </w:rPr>
        <w:t xml:space="preserve"> e </w:t>
      </w:r>
      <w:proofErr w:type="spellStart"/>
      <w:r w:rsidR="00A00538">
        <w:rPr>
          <w:b w:val="0"/>
          <w:bCs/>
        </w:rPr>
        <w:t>listener</w:t>
      </w:r>
      <w:proofErr w:type="spellEnd"/>
      <w:r w:rsidR="00A00538">
        <w:rPr>
          <w:b w:val="0"/>
          <w:bCs/>
        </w:rPr>
        <w:t>.</w:t>
      </w:r>
    </w:p>
    <w:p w14:paraId="5D05D7D9" w14:textId="79DB4485" w:rsidR="00A00538" w:rsidRDefault="00A00538" w:rsidP="00A00538">
      <w:pPr>
        <w:pStyle w:val="PargrafodaLista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Reportar anomalias:</w:t>
      </w:r>
    </w:p>
    <w:p w14:paraId="46FCF371" w14:textId="69F6C685" w:rsidR="00A00538" w:rsidRDefault="00A00538" w:rsidP="00A00538">
      <w:pPr>
        <w:pStyle w:val="PargrafodaLista"/>
        <w:numPr>
          <w:ilvl w:val="1"/>
          <w:numId w:val="1"/>
        </w:numPr>
        <w:rPr>
          <w:b w:val="0"/>
          <w:bCs/>
        </w:rPr>
      </w:pPr>
      <w:r>
        <w:rPr>
          <w:b w:val="0"/>
          <w:bCs/>
        </w:rPr>
        <w:t>O script utilizado fornece informações como por exemplo o email para onde vai ser enviada a anomalia. Assim, depois de termos todas as informações sobre as anomalias, passadas por parâmetro, conseguimos enviar um email (funcionalidade a funcionar 100% (confirmar no seu próprio email, basta alterar o email enviado por parâmetro no script)) e este pode conter imagens. Os exemplos que nós fornecemos já têm imagens associadas, imagens estas que estão na pasta “</w:t>
      </w:r>
      <w:proofErr w:type="spellStart"/>
      <w:r>
        <w:rPr>
          <w:b w:val="0"/>
          <w:bCs/>
        </w:rPr>
        <w:t>images</w:t>
      </w:r>
      <w:proofErr w:type="spellEnd"/>
      <w:r>
        <w:rPr>
          <w:b w:val="0"/>
          <w:bCs/>
        </w:rPr>
        <w:t>”. No email pode conter informações recebidas por parâmetro também, confirmado assim que conseguimos tratar as informações através do Formulário.</w:t>
      </w:r>
    </w:p>
    <w:p w14:paraId="3B2ADD0B" w14:textId="66BBC230" w:rsidR="00A00538" w:rsidRDefault="00A00538" w:rsidP="00A00538">
      <w:pPr>
        <w:pStyle w:val="PargrafodaLista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Cotações e descontos:</w:t>
      </w:r>
    </w:p>
    <w:p w14:paraId="6AD11081" w14:textId="1FF50FE1" w:rsidR="00A00538" w:rsidRDefault="00A00538" w:rsidP="00A00538">
      <w:pPr>
        <w:pStyle w:val="PargrafodaLista"/>
        <w:numPr>
          <w:ilvl w:val="1"/>
          <w:numId w:val="1"/>
        </w:numPr>
        <w:rPr>
          <w:b w:val="0"/>
          <w:bCs/>
        </w:rPr>
      </w:pPr>
      <w:r>
        <w:rPr>
          <w:b w:val="0"/>
          <w:bCs/>
        </w:rPr>
        <w:t>Os métodos “</w:t>
      </w:r>
      <w:proofErr w:type="spellStart"/>
      <w:r w:rsidRPr="00A00538">
        <w:rPr>
          <w:b w:val="0"/>
          <w:bCs/>
        </w:rPr>
        <w:t>requerCotacaoVendaPGrosso</w:t>
      </w:r>
      <w:proofErr w:type="spellEnd"/>
      <w:r>
        <w:rPr>
          <w:b w:val="0"/>
          <w:bCs/>
        </w:rPr>
        <w:t>” e “</w:t>
      </w:r>
      <w:proofErr w:type="spellStart"/>
      <w:r w:rsidRPr="00A00538">
        <w:rPr>
          <w:b w:val="0"/>
          <w:bCs/>
        </w:rPr>
        <w:t>autAppDescFinanc</w:t>
      </w:r>
      <w:proofErr w:type="spellEnd"/>
      <w:r>
        <w:rPr>
          <w:b w:val="0"/>
          <w:bCs/>
        </w:rPr>
        <w:t xml:space="preserve">” estão também 100% funcionais. O método requer cotação tem em conta todos as confirmações exigidas no moodle de lapr4. É apresentada, tanto em </w:t>
      </w:r>
      <w:proofErr w:type="spellStart"/>
      <w:r>
        <w:rPr>
          <w:b w:val="0"/>
          <w:bCs/>
        </w:rPr>
        <w:lastRenderedPageBreak/>
        <w:t>visitor</w:t>
      </w:r>
      <w:proofErr w:type="spellEnd"/>
      <w:r>
        <w:rPr>
          <w:b w:val="0"/>
          <w:bCs/>
        </w:rPr>
        <w:t xml:space="preserve"> como em </w:t>
      </w:r>
      <w:proofErr w:type="spellStart"/>
      <w:r>
        <w:rPr>
          <w:b w:val="0"/>
          <w:bCs/>
        </w:rPr>
        <w:t>listener</w:t>
      </w:r>
      <w:proofErr w:type="spellEnd"/>
      <w:r>
        <w:rPr>
          <w:b w:val="0"/>
          <w:bCs/>
        </w:rPr>
        <w:t xml:space="preserve">, as informações todas e resultados na consola após correr este script. Em relação à autorização da aplicação de descontos das finanças é enviado um email a pedir </w:t>
      </w:r>
      <w:r>
        <w:rPr>
          <w:b w:val="0"/>
          <w:bCs/>
        </w:rPr>
        <w:t>autorização</w:t>
      </w:r>
      <w:r>
        <w:rPr>
          <w:b w:val="0"/>
          <w:bCs/>
        </w:rPr>
        <w:t xml:space="preserve"> para a aplicação e posteriormente aparece uma janela no ecrã do utilizador a simular que a autorização foi concedida. Esta janela tem informações interpretadas na gramatica confirmado assim também que temos os conhecimentos necessários.</w:t>
      </w:r>
    </w:p>
    <w:p w14:paraId="176EFBBD" w14:textId="09B4EC73" w:rsidR="00A00538" w:rsidRDefault="00A00538" w:rsidP="00A00538">
      <w:pPr>
        <w:pStyle w:val="PargrafodaLista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Recursos humanos:</w:t>
      </w:r>
    </w:p>
    <w:p w14:paraId="7CDF9BF7" w14:textId="23A2E09C" w:rsidR="00A00538" w:rsidRDefault="00A00538" w:rsidP="00A00538">
      <w:pPr>
        <w:pStyle w:val="PargrafodaLista"/>
        <w:numPr>
          <w:ilvl w:val="1"/>
          <w:numId w:val="1"/>
        </w:numPr>
        <w:rPr>
          <w:b w:val="0"/>
          <w:bCs/>
        </w:rPr>
      </w:pPr>
      <w:r>
        <w:rPr>
          <w:b w:val="0"/>
          <w:bCs/>
        </w:rPr>
        <w:t>Estas três funcionalidades (</w:t>
      </w:r>
      <w:proofErr w:type="spellStart"/>
      <w:r>
        <w:rPr>
          <w:b w:val="0"/>
          <w:bCs/>
        </w:rPr>
        <w:t>marcaFerias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justificaFalta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informaAusenciaFutura</w:t>
      </w:r>
      <w:proofErr w:type="spellEnd"/>
      <w:r>
        <w:rPr>
          <w:b w:val="0"/>
          <w:bCs/>
        </w:rPr>
        <w:t>) estão também 100% funcionais. Estas funcionalidades interpretam também todos os parâmetros e caso algum não esteja correto, tal como todas as funcionalidades, indica na consola a mensagem “NOT OK”. É enviado um email com as informações pretendias justificando assim o nosso conhecimento necessário para este sprint.</w:t>
      </w:r>
    </w:p>
    <w:p w14:paraId="3A8F74E6" w14:textId="3D4E9548" w:rsidR="00A00538" w:rsidRDefault="00A00538" w:rsidP="00A00538">
      <w:pPr>
        <w:rPr>
          <w:b w:val="0"/>
          <w:bCs/>
        </w:rPr>
      </w:pPr>
    </w:p>
    <w:p w14:paraId="6C2CC70E" w14:textId="5376FDBF" w:rsidR="003B260A" w:rsidRPr="00A00538" w:rsidRDefault="00A00538" w:rsidP="00A00538">
      <w:pPr>
        <w:rPr>
          <w:b w:val="0"/>
          <w:bCs/>
        </w:rPr>
      </w:pPr>
      <w:r>
        <w:rPr>
          <w:b w:val="0"/>
          <w:bCs/>
        </w:rPr>
        <w:t xml:space="preserve">É de salientar que todas as funcionalidades são confirmadas e, caso algum parâmetro não seja escrito corretamente, o sistema escreve uma mensagem na consola a indicar o mesmo! </w:t>
      </w:r>
      <w:r w:rsidR="003B260A">
        <w:rPr>
          <w:b w:val="0"/>
          <w:bCs/>
        </w:rPr>
        <w:t>Quando algum parâmetro é introduzido de forma errada é apresentada, tal como pedido, uma mensagem “NOT OK”, dizendo assim que procedemos corretamente às confirmações necessárias para garantir uma gramática e formulário coerentes e conciso.</w:t>
      </w:r>
    </w:p>
    <w:p w14:paraId="713E04ED" w14:textId="60572AD7" w:rsidR="00AB02A7" w:rsidRDefault="00AB02A7" w:rsidP="00DF027C"/>
    <w:p w14:paraId="0B1359CB" w14:textId="779CBEC0" w:rsidR="00643961" w:rsidRDefault="00643961" w:rsidP="00DF027C">
      <w:pPr>
        <w:rPr>
          <w:b w:val="0"/>
          <w:bCs/>
        </w:rPr>
      </w:pPr>
      <w:r>
        <w:rPr>
          <w:b w:val="0"/>
          <w:bCs/>
        </w:rPr>
        <w:t xml:space="preserve">Em suma, pedimos aos professores que irão avaliar este trabalho que tenham em conta a pouca informação que tivemos acesso ao executar este Sprint </w:t>
      </w:r>
      <w:r w:rsidR="002C36D1">
        <w:rPr>
          <w:b w:val="0"/>
          <w:bCs/>
        </w:rPr>
        <w:t>D</w:t>
      </w:r>
      <w:r>
        <w:rPr>
          <w:b w:val="0"/>
          <w:bCs/>
        </w:rPr>
        <w:t>. Ainda assim, tentamos ao máximo evoluir o nosso projeto, aumentar as funcionalidades e confirmações e demonstrar que percebemos bem os conteúdos de ANTLR</w:t>
      </w:r>
      <w:r w:rsidR="003B260A">
        <w:rPr>
          <w:b w:val="0"/>
          <w:bCs/>
        </w:rPr>
        <w:t xml:space="preserve">, </w:t>
      </w:r>
      <w:proofErr w:type="spellStart"/>
      <w:r w:rsidR="003B260A">
        <w:rPr>
          <w:b w:val="0"/>
          <w:bCs/>
        </w:rPr>
        <w:t>Visitor</w:t>
      </w:r>
      <w:proofErr w:type="spellEnd"/>
      <w:r w:rsidR="003B260A">
        <w:rPr>
          <w:b w:val="0"/>
          <w:bCs/>
        </w:rPr>
        <w:t xml:space="preserve"> e </w:t>
      </w:r>
      <w:proofErr w:type="spellStart"/>
      <w:r w:rsidR="003B260A">
        <w:rPr>
          <w:b w:val="0"/>
          <w:bCs/>
        </w:rPr>
        <w:t>Listener</w:t>
      </w:r>
      <w:proofErr w:type="spellEnd"/>
      <w:r>
        <w:rPr>
          <w:b w:val="0"/>
          <w:bCs/>
        </w:rPr>
        <w:t xml:space="preserve">. </w:t>
      </w:r>
    </w:p>
    <w:p w14:paraId="734FFAC5" w14:textId="534EB1E0" w:rsidR="0087605E" w:rsidRDefault="0087605E" w:rsidP="00AB02A7">
      <w:pPr>
        <w:spacing w:after="200"/>
      </w:pPr>
    </w:p>
    <w:p w14:paraId="02B33AB3" w14:textId="5A25B4FF" w:rsidR="003B260A" w:rsidRPr="003B260A" w:rsidRDefault="003B260A" w:rsidP="00AB02A7">
      <w:pPr>
        <w:spacing w:after="200"/>
        <w:rPr>
          <w:b w:val="0"/>
          <w:bCs/>
        </w:rPr>
      </w:pPr>
      <w:r>
        <w:t xml:space="preserve">Última nota: </w:t>
      </w:r>
      <w:r>
        <w:rPr>
          <w:b w:val="0"/>
          <w:bCs/>
        </w:rPr>
        <w:t>Ter em conta que para confirmar que os emails estão a funcionar é necessário alterar o remetente nos ficheiros .</w:t>
      </w:r>
      <w:proofErr w:type="spellStart"/>
      <w:r>
        <w:rPr>
          <w:b w:val="0"/>
          <w:bCs/>
        </w:rPr>
        <w:t>txt</w:t>
      </w:r>
      <w:proofErr w:type="spellEnd"/>
      <w:r>
        <w:rPr>
          <w:b w:val="0"/>
          <w:bCs/>
        </w:rPr>
        <w:t xml:space="preserve"> que irão ser utilizados na consola. Por exemplo, caso o professor quiser confirmar se o método </w:t>
      </w:r>
      <w:proofErr w:type="spellStart"/>
      <w:r>
        <w:rPr>
          <w:b w:val="0"/>
          <w:bCs/>
        </w:rPr>
        <w:t>marcaFerias</w:t>
      </w:r>
      <w:proofErr w:type="spellEnd"/>
      <w:r>
        <w:rPr>
          <w:b w:val="0"/>
          <w:bCs/>
        </w:rPr>
        <w:t xml:space="preserve"> está efetivamente a enviar um email a confirmar a funcionalidade deve abrir o ficheiro marcaFerias.txt e onde se encontra o email </w:t>
      </w:r>
      <w:hyperlink r:id="rId10" w:history="1">
        <w:r w:rsidRPr="00E17CAE">
          <w:rPr>
            <w:rStyle w:val="Hiperligao"/>
            <w:b w:val="0"/>
            <w:bCs/>
          </w:rPr>
          <w:t>1190782@isep.ipp.pt</w:t>
        </w:r>
      </w:hyperlink>
      <w:r>
        <w:rPr>
          <w:b w:val="0"/>
          <w:bCs/>
        </w:rPr>
        <w:t xml:space="preserve"> deve colocar o seu próprio email. </w:t>
      </w:r>
      <w:r>
        <w:rPr>
          <w:b w:val="0"/>
          <w:bCs/>
        </w:rPr>
        <w:br/>
        <w:t xml:space="preserve">Para esta funcionalidade funcionar corretamente foi criado um email com o nome </w:t>
      </w:r>
      <w:r w:rsidRPr="003B260A">
        <w:rPr>
          <w:b w:val="0"/>
          <w:bCs/>
        </w:rPr>
        <w:t>lprog2021sprintd2de@gmail.com</w:t>
      </w:r>
      <w:r>
        <w:rPr>
          <w:b w:val="0"/>
          <w:bCs/>
        </w:rPr>
        <w:t xml:space="preserve">. </w:t>
      </w:r>
    </w:p>
    <w:sectPr w:rsidR="003B260A" w:rsidRPr="003B260A" w:rsidSect="00AB02A7">
      <w:headerReference w:type="default" r:id="rId11"/>
      <w:footerReference w:type="default" r:id="rId12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35196" w14:textId="77777777" w:rsidR="00651C79" w:rsidRDefault="00651C79">
      <w:r>
        <w:separator/>
      </w:r>
    </w:p>
    <w:p w14:paraId="4E3D9712" w14:textId="77777777" w:rsidR="00651C79" w:rsidRDefault="00651C79"/>
  </w:endnote>
  <w:endnote w:type="continuationSeparator" w:id="0">
    <w:p w14:paraId="5056CF47" w14:textId="77777777" w:rsidR="00651C79" w:rsidRDefault="00651C79">
      <w:r>
        <w:continuationSeparator/>
      </w:r>
    </w:p>
    <w:p w14:paraId="2D5AB7E7" w14:textId="77777777" w:rsidR="00651C79" w:rsidRDefault="00651C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568BD8" w14:textId="77777777" w:rsidR="00DF027C" w:rsidRDefault="00DF027C">
        <w:pPr>
          <w:pStyle w:val="Rodap"/>
          <w:jc w:val="center"/>
        </w:pPr>
        <w:r>
          <w:rPr>
            <w:lang w:bidi="pt-PT"/>
          </w:rPr>
          <w:fldChar w:fldCharType="begin"/>
        </w:r>
        <w:r>
          <w:rPr>
            <w:lang w:bidi="pt-PT"/>
          </w:rPr>
          <w:instrText xml:space="preserve"> PAGE   \* MERGEFORMAT </w:instrText>
        </w:r>
        <w:r>
          <w:rPr>
            <w:lang w:bidi="pt-PT"/>
          </w:rPr>
          <w:fldChar w:fldCharType="separate"/>
        </w:r>
        <w:r w:rsidR="00AB02A7">
          <w:rPr>
            <w:noProof/>
            <w:lang w:bidi="pt-PT"/>
          </w:rPr>
          <w:t>2</w:t>
        </w:r>
        <w:r>
          <w:rPr>
            <w:noProof/>
            <w:lang w:bidi="pt-PT"/>
          </w:rPr>
          <w:fldChar w:fldCharType="end"/>
        </w:r>
      </w:p>
    </w:sdtContent>
  </w:sdt>
  <w:p w14:paraId="1B3F9F09" w14:textId="77777777" w:rsidR="00DF027C" w:rsidRDefault="00DF02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57484" w14:textId="77777777" w:rsidR="00651C79" w:rsidRDefault="00651C79">
      <w:r>
        <w:separator/>
      </w:r>
    </w:p>
    <w:p w14:paraId="79C3A233" w14:textId="77777777" w:rsidR="00651C79" w:rsidRDefault="00651C79"/>
  </w:footnote>
  <w:footnote w:type="continuationSeparator" w:id="0">
    <w:p w14:paraId="66603E45" w14:textId="77777777" w:rsidR="00651C79" w:rsidRDefault="00651C79">
      <w:r>
        <w:continuationSeparator/>
      </w:r>
    </w:p>
    <w:p w14:paraId="1541C020" w14:textId="77777777" w:rsidR="00651C79" w:rsidRDefault="00651C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2FD3207D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3EE80E1" w14:textId="77777777" w:rsidR="00D077E9" w:rsidRDefault="00D077E9">
          <w:pPr>
            <w:pStyle w:val="Cabealho"/>
          </w:pPr>
        </w:p>
      </w:tc>
    </w:tr>
  </w:tbl>
  <w:p w14:paraId="519232B3" w14:textId="77777777" w:rsidR="00D077E9" w:rsidRDefault="00D077E9" w:rsidP="00D077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D275C"/>
    <w:multiLevelType w:val="hybridMultilevel"/>
    <w:tmpl w:val="81A63FCC"/>
    <w:lvl w:ilvl="0" w:tplc="4AE0088E">
      <w:start w:val="2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15CCB"/>
    <w:multiLevelType w:val="hybridMultilevel"/>
    <w:tmpl w:val="1360CC9C"/>
    <w:lvl w:ilvl="0" w:tplc="54F473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A1"/>
    <w:rsid w:val="0002482E"/>
    <w:rsid w:val="00050324"/>
    <w:rsid w:val="000858EC"/>
    <w:rsid w:val="00094663"/>
    <w:rsid w:val="000A0150"/>
    <w:rsid w:val="000E63C9"/>
    <w:rsid w:val="00105059"/>
    <w:rsid w:val="00130E9D"/>
    <w:rsid w:val="00150A6D"/>
    <w:rsid w:val="00185B35"/>
    <w:rsid w:val="001F2BC8"/>
    <w:rsid w:val="001F5F6B"/>
    <w:rsid w:val="00243EBC"/>
    <w:rsid w:val="00246A35"/>
    <w:rsid w:val="00284348"/>
    <w:rsid w:val="002B0924"/>
    <w:rsid w:val="002B45DA"/>
    <w:rsid w:val="002C21D4"/>
    <w:rsid w:val="002C36D1"/>
    <w:rsid w:val="002F51F5"/>
    <w:rsid w:val="00312137"/>
    <w:rsid w:val="00330359"/>
    <w:rsid w:val="0033762F"/>
    <w:rsid w:val="00360494"/>
    <w:rsid w:val="00366C7E"/>
    <w:rsid w:val="00384EA3"/>
    <w:rsid w:val="003A39A1"/>
    <w:rsid w:val="003B260A"/>
    <w:rsid w:val="003C2191"/>
    <w:rsid w:val="003D3863"/>
    <w:rsid w:val="004110DE"/>
    <w:rsid w:val="0044085A"/>
    <w:rsid w:val="00484D51"/>
    <w:rsid w:val="004B21A5"/>
    <w:rsid w:val="005037F0"/>
    <w:rsid w:val="00516A86"/>
    <w:rsid w:val="005275F6"/>
    <w:rsid w:val="00572102"/>
    <w:rsid w:val="00572A6C"/>
    <w:rsid w:val="0059555F"/>
    <w:rsid w:val="005E62AA"/>
    <w:rsid w:val="005F14B4"/>
    <w:rsid w:val="005F1BB0"/>
    <w:rsid w:val="00643961"/>
    <w:rsid w:val="00651C79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16584"/>
    <w:rsid w:val="00862FE4"/>
    <w:rsid w:val="0086389A"/>
    <w:rsid w:val="00874ED4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A57A1"/>
    <w:rsid w:val="009C7720"/>
    <w:rsid w:val="00A00538"/>
    <w:rsid w:val="00A23AFA"/>
    <w:rsid w:val="00A26F33"/>
    <w:rsid w:val="00A31B3E"/>
    <w:rsid w:val="00A532F3"/>
    <w:rsid w:val="00A8489E"/>
    <w:rsid w:val="00AB02A7"/>
    <w:rsid w:val="00AC29F3"/>
    <w:rsid w:val="00B03425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62BA73"/>
  <w15:docId w15:val="{45CA8294-EE87-435A-B36F-9F468513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te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te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te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te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ter">
    <w:name w:val="Subtítulo Caráter"/>
    <w:basedOn w:val="Tipodeletrapredefinidodopargraf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ter">
    <w:name w:val="Título 1 Caráter"/>
    <w:basedOn w:val="Tipodeletrapredefinidodopargraf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arter"/>
    <w:uiPriority w:val="8"/>
    <w:unhideWhenUsed/>
    <w:rsid w:val="005037F0"/>
  </w:style>
  <w:style w:type="character" w:customStyle="1" w:styleId="CabealhoCarter">
    <w:name w:val="Cabeçalho Caráter"/>
    <w:basedOn w:val="Tipodeletrapredefinidodopargrafo"/>
    <w:link w:val="Cabealho"/>
    <w:uiPriority w:val="8"/>
    <w:rsid w:val="0093335D"/>
  </w:style>
  <w:style w:type="paragraph" w:styleId="Rodap">
    <w:name w:val="footer"/>
    <w:basedOn w:val="Normal"/>
    <w:link w:val="RodapCarter"/>
    <w:uiPriority w:val="99"/>
    <w:unhideWhenUsed/>
    <w:rsid w:val="005037F0"/>
  </w:style>
  <w:style w:type="character" w:customStyle="1" w:styleId="RodapCarter">
    <w:name w:val="Rodapé Caráter"/>
    <w:basedOn w:val="Tipodeletrapredefinidodopargraf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ter">
    <w:name w:val="Título 2 Caráter"/>
    <w:basedOn w:val="Tipodeletrapredefinidodopargraf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elha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unhideWhenUsed/>
    <w:rsid w:val="00D86945"/>
    <w:rPr>
      <w:color w:val="808080"/>
    </w:rPr>
  </w:style>
  <w:style w:type="paragraph" w:customStyle="1" w:styleId="Contedos">
    <w:name w:val="Conteúdos"/>
    <w:basedOn w:val="Normal"/>
    <w:link w:val="CarterdeContedos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terdeTextodenfase"/>
    <w:qFormat/>
    <w:rsid w:val="00DF027C"/>
  </w:style>
  <w:style w:type="character" w:customStyle="1" w:styleId="CarterdeContedos">
    <w:name w:val="Caráter de Conteúdos"/>
    <w:basedOn w:val="Tipodeletrapredefinidodopargrafo"/>
    <w:link w:val="Contedos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terdeTextodenfase">
    <w:name w:val="Caráter de Texto de Ênfase"/>
    <w:basedOn w:val="Tipodeletrapredefinidodopargraf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grafodaLista">
    <w:name w:val="List Paragraph"/>
    <w:basedOn w:val="Normal"/>
    <w:uiPriority w:val="34"/>
    <w:unhideWhenUsed/>
    <w:qFormat/>
    <w:rsid w:val="002C21D4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3B260A"/>
    <w:rPr>
      <w:color w:val="3592C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B2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9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1190782@isep.ipp.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are_wi5nw81\AppData\Local\Microsoft\Office\16.0\DTS\pt-PT%7b7C9DD8B9-AD98-431C-B682-ED256E93C38E%7d\%7bAFA05F98-0AC0-4190-A4AD-DC53AD96A326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B880F282D5449890D58C703875E8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A6E120-4FF8-484E-BA1D-1D32B4F40B41}"/>
      </w:docPartPr>
      <w:docPartBody>
        <w:p w:rsidR="00F41845" w:rsidRDefault="00D15610">
          <w:pPr>
            <w:pStyle w:val="2BB880F282D5449890D58C703875E8C6"/>
          </w:pPr>
          <w:r w:rsidRPr="00D86945">
            <w:rPr>
              <w:rStyle w:val="SubttuloCarter"/>
              <w:b/>
              <w:lang w:bidi="pt-PT"/>
            </w:rPr>
            <w:fldChar w:fldCharType="begin"/>
          </w:r>
          <w:r w:rsidRPr="00D86945">
            <w:rPr>
              <w:rStyle w:val="SubttuloCarter"/>
              <w:lang w:bidi="pt-PT"/>
            </w:rPr>
            <w:instrText xml:space="preserve"> DATE  \@ "MMMM d"  \* MERGEFORMAT </w:instrText>
          </w:r>
          <w:r w:rsidRPr="00D86945">
            <w:rPr>
              <w:rStyle w:val="SubttuloCarter"/>
              <w:b/>
              <w:lang w:bidi="pt-PT"/>
            </w:rPr>
            <w:fldChar w:fldCharType="separate"/>
          </w:r>
          <w:r>
            <w:rPr>
              <w:rStyle w:val="SubttuloCarter"/>
              <w:lang w:bidi="pt-PT"/>
            </w:rPr>
            <w:t>maio 27</w:t>
          </w:r>
          <w:r w:rsidRPr="00D86945">
            <w:rPr>
              <w:rStyle w:val="SubttuloCarter"/>
              <w:b/>
              <w:lang w:bidi="pt-PT"/>
            </w:rPr>
            <w:fldChar w:fldCharType="end"/>
          </w:r>
        </w:p>
      </w:docPartBody>
    </w:docPart>
    <w:docPart>
      <w:docPartPr>
        <w:name w:val="45F0A9E786374B82B2EFC219C84B63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D01D34-AB1A-427F-97E9-F2F7D36F4F57}"/>
      </w:docPartPr>
      <w:docPartBody>
        <w:p w:rsidR="00F41845" w:rsidRDefault="00D15610">
          <w:pPr>
            <w:pStyle w:val="45F0A9E786374B82B2EFC219C84B638F"/>
          </w:pPr>
          <w:r>
            <w:rPr>
              <w:lang w:bidi="pt-PT"/>
            </w:rPr>
            <w:t>NOME DA EMPRESA</w:t>
          </w:r>
        </w:p>
      </w:docPartBody>
    </w:docPart>
    <w:docPart>
      <w:docPartPr>
        <w:name w:val="DB794EE631CF4A2586E2F2AC08D3EE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B3033C-BA3B-4E75-BD28-0E91CE8C1E5E}"/>
      </w:docPartPr>
      <w:docPartBody>
        <w:p w:rsidR="00F41845" w:rsidRDefault="00D15610">
          <w:pPr>
            <w:pStyle w:val="DB794EE631CF4A2586E2F2AC08D3EEE8"/>
          </w:pPr>
          <w:r>
            <w:rPr>
              <w:lang w:bidi="pt-PT"/>
            </w:rPr>
            <w:t>O 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10"/>
    <w:rsid w:val="00675A73"/>
    <w:rsid w:val="00CB0FD2"/>
    <w:rsid w:val="00D15610"/>
    <w:rsid w:val="00E0561A"/>
    <w:rsid w:val="00F41845"/>
    <w:rsid w:val="00FC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arte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2BB880F282D5449890D58C703875E8C6">
    <w:name w:val="2BB880F282D5449890D58C703875E8C6"/>
  </w:style>
  <w:style w:type="paragraph" w:customStyle="1" w:styleId="45F0A9E786374B82B2EFC219C84B638F">
    <w:name w:val="45F0A9E786374B82B2EFC219C84B638F"/>
  </w:style>
  <w:style w:type="paragraph" w:customStyle="1" w:styleId="DB794EE631CF4A2586E2F2AC08D3EEE8">
    <w:name w:val="DB794EE631CF4A2586E2F2AC08D3EE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João Beires 1190718
                           José Soares 1190782
                           Lourenço Melo 1190811
                           José Maia 1191419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{AFA05F98-0AC0-4190-A4AD-DC53AD96A326}tf16392850_win32.dotx</Template>
  <TotalTime>56</TotalTime>
  <Pages>1</Pages>
  <Words>919</Words>
  <Characters>4965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Zé Soares_Work</dc:creator>
  <cp:keywords/>
  <cp:lastModifiedBy>Zé Soares_Work</cp:lastModifiedBy>
  <cp:revision>21</cp:revision>
  <cp:lastPrinted>2021-06-17T13:55:00Z</cp:lastPrinted>
  <dcterms:created xsi:type="dcterms:W3CDTF">2021-05-27T21:22:00Z</dcterms:created>
  <dcterms:modified xsi:type="dcterms:W3CDTF">2021-06-17T13:55:00Z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