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2938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0B4E32" w:rsidTr="00DB3ADE">
        <w:tc>
          <w:tcPr>
            <w:tcW w:w="1316" w:type="dxa"/>
          </w:tcPr>
          <w:p w:rsidR="000B4E32" w:rsidRDefault="000B4E32" w:rsidP="00DB3ADE">
            <w:pPr>
              <w:jc w:val="center"/>
            </w:pPr>
            <w:r>
              <w:t>Base</w:t>
            </w:r>
          </w:p>
        </w:tc>
        <w:tc>
          <w:tcPr>
            <w:tcW w:w="1316" w:type="dxa"/>
          </w:tcPr>
          <w:p w:rsidR="000B4E32" w:rsidRDefault="000B4E32" w:rsidP="00DB3ADE">
            <w:r>
              <w:t>Class Min</w:t>
            </w:r>
          </w:p>
        </w:tc>
        <w:tc>
          <w:tcPr>
            <w:tcW w:w="1316" w:type="dxa"/>
          </w:tcPr>
          <w:p w:rsidR="000B4E32" w:rsidRDefault="000B4E32" w:rsidP="00DB3ADE">
            <w:r>
              <w:t xml:space="preserve">Class  </w:t>
            </w:r>
            <w:proofErr w:type="spellStart"/>
            <w:r>
              <w:t>Maj</w:t>
            </w:r>
            <w:proofErr w:type="spellEnd"/>
          </w:p>
        </w:tc>
        <w:tc>
          <w:tcPr>
            <w:tcW w:w="1316" w:type="dxa"/>
          </w:tcPr>
          <w:p w:rsidR="000B4E32" w:rsidRDefault="000B4E32" w:rsidP="00DB3ADE">
            <w:r>
              <w:t xml:space="preserve">Validation </w:t>
            </w:r>
            <w:proofErr w:type="spellStart"/>
            <w:r>
              <w:t>method</w:t>
            </w:r>
            <w:proofErr w:type="spellEnd"/>
          </w:p>
        </w:tc>
        <w:tc>
          <w:tcPr>
            <w:tcW w:w="1316" w:type="dxa"/>
          </w:tcPr>
          <w:p w:rsidR="000B4E32" w:rsidRDefault="000B4E32" w:rsidP="00DB3ADE">
            <w:proofErr w:type="spellStart"/>
            <w:r>
              <w:t>Method</w:t>
            </w:r>
            <w:proofErr w:type="spellEnd"/>
          </w:p>
        </w:tc>
        <w:tc>
          <w:tcPr>
            <w:tcW w:w="1316" w:type="dxa"/>
          </w:tcPr>
          <w:p w:rsidR="000B4E32" w:rsidRDefault="000B4E32" w:rsidP="00DB3ADE">
            <w:proofErr w:type="spellStart"/>
            <w:r>
              <w:t>Tree</w:t>
            </w:r>
            <w:proofErr w:type="spellEnd"/>
            <w:r>
              <w:t xml:space="preserve"> size</w:t>
            </w:r>
          </w:p>
        </w:tc>
        <w:tc>
          <w:tcPr>
            <w:tcW w:w="1316" w:type="dxa"/>
          </w:tcPr>
          <w:p w:rsidR="000B4E32" w:rsidRDefault="000B4E32" w:rsidP="00DB3ADE">
            <w:proofErr w:type="spellStart"/>
            <w:r>
              <w:t>Accuracy</w:t>
            </w:r>
            <w:proofErr w:type="spellEnd"/>
            <w:r w:rsidR="002F64DA">
              <w:t>(%)</w:t>
            </w:r>
          </w:p>
        </w:tc>
      </w:tr>
      <w:tr w:rsidR="000B4E32" w:rsidTr="00DB3ADE">
        <w:trPr>
          <w:trHeight w:val="115"/>
        </w:trPr>
        <w:tc>
          <w:tcPr>
            <w:tcW w:w="1316" w:type="dxa"/>
            <w:vMerge w:val="restart"/>
          </w:tcPr>
          <w:p w:rsidR="000B4E32" w:rsidRDefault="000B4E32" w:rsidP="00DB3ADE">
            <w:proofErr w:type="spellStart"/>
            <w:r>
              <w:t>Opticdigits</w:t>
            </w:r>
            <w:proofErr w:type="spellEnd"/>
          </w:p>
          <w:p w:rsidR="000B4E32" w:rsidRDefault="000B4E32" w:rsidP="00DB3ADE">
            <w:r>
              <w:t xml:space="preserve">  3823</w:t>
            </w:r>
            <w:r w:rsidR="00CA0FDC">
              <w:t xml:space="preserve"> </w:t>
            </w:r>
          </w:p>
          <w:p w:rsidR="000B4E32" w:rsidRDefault="000B4E32" w:rsidP="00DB3ADE">
            <w:r>
              <w:t xml:space="preserve">    64 </w:t>
            </w:r>
          </w:p>
        </w:tc>
        <w:tc>
          <w:tcPr>
            <w:tcW w:w="1316" w:type="dxa"/>
            <w:vMerge w:val="restart"/>
          </w:tcPr>
          <w:p w:rsidR="000B4E32" w:rsidRDefault="000B4E32" w:rsidP="00DB3ADE">
            <w:r>
              <w:t>10%(0)</w:t>
            </w:r>
          </w:p>
        </w:tc>
        <w:tc>
          <w:tcPr>
            <w:tcW w:w="1316" w:type="dxa"/>
            <w:vMerge w:val="restart"/>
          </w:tcPr>
          <w:p w:rsidR="000B4E32" w:rsidRDefault="000B4E32" w:rsidP="00DB3ADE">
            <w:r>
              <w:t>90%(</w:t>
            </w:r>
            <w:proofErr w:type="spellStart"/>
            <w:r>
              <w:t>rest</w:t>
            </w:r>
            <w:proofErr w:type="spellEnd"/>
            <w:r>
              <w:t>)</w:t>
            </w:r>
          </w:p>
        </w:tc>
        <w:tc>
          <w:tcPr>
            <w:tcW w:w="1316" w:type="dxa"/>
            <w:vMerge w:val="restart"/>
          </w:tcPr>
          <w:p w:rsidR="000B4E32" w:rsidRDefault="000B4E32" w:rsidP="00DB3ADE">
            <w:proofErr w:type="spellStart"/>
            <w:r>
              <w:t>Train_test</w:t>
            </w:r>
            <w:proofErr w:type="spellEnd"/>
          </w:p>
        </w:tc>
        <w:tc>
          <w:tcPr>
            <w:tcW w:w="1316" w:type="dxa"/>
          </w:tcPr>
          <w:p w:rsidR="000B4E32" w:rsidRPr="00CA0FDC" w:rsidRDefault="000B4E32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OCE</w:t>
            </w:r>
          </w:p>
        </w:tc>
        <w:tc>
          <w:tcPr>
            <w:tcW w:w="1316" w:type="dxa"/>
          </w:tcPr>
          <w:p w:rsidR="000B4E32" w:rsidRPr="00CA0FDC" w:rsidRDefault="000B4E32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21</w:t>
            </w:r>
          </w:p>
        </w:tc>
        <w:tc>
          <w:tcPr>
            <w:tcW w:w="1316" w:type="dxa"/>
          </w:tcPr>
          <w:p w:rsidR="000B4E32" w:rsidRPr="00CA0FDC" w:rsidRDefault="000B4E32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99.49</w:t>
            </w:r>
          </w:p>
        </w:tc>
      </w:tr>
      <w:tr w:rsidR="000B4E32" w:rsidTr="00DB3ADE">
        <w:trPr>
          <w:trHeight w:val="112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SE</w:t>
            </w:r>
          </w:p>
        </w:tc>
        <w:tc>
          <w:tcPr>
            <w:tcW w:w="1316" w:type="dxa"/>
          </w:tcPr>
          <w:p w:rsidR="000B4E32" w:rsidRDefault="000B4E32" w:rsidP="00DB3ADE">
            <w:r>
              <w:t>21</w:t>
            </w:r>
          </w:p>
        </w:tc>
        <w:tc>
          <w:tcPr>
            <w:tcW w:w="1316" w:type="dxa"/>
          </w:tcPr>
          <w:p w:rsidR="000B4E32" w:rsidRDefault="000B4E32" w:rsidP="00DB3ADE">
            <w:r>
              <w:t>99.27</w:t>
            </w:r>
          </w:p>
        </w:tc>
      </w:tr>
      <w:tr w:rsidR="000B4E32" w:rsidTr="00DB3ADE">
        <w:trPr>
          <w:trHeight w:val="112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OAE</w:t>
            </w:r>
          </w:p>
        </w:tc>
        <w:tc>
          <w:tcPr>
            <w:tcW w:w="1316" w:type="dxa"/>
          </w:tcPr>
          <w:p w:rsidR="000B4E32" w:rsidRDefault="000B4E32" w:rsidP="00DB3ADE">
            <w:r>
              <w:t>21</w:t>
            </w:r>
          </w:p>
        </w:tc>
        <w:tc>
          <w:tcPr>
            <w:tcW w:w="1316" w:type="dxa"/>
          </w:tcPr>
          <w:p w:rsidR="000B4E32" w:rsidRDefault="000B4E32" w:rsidP="00DB3ADE">
            <w:r>
              <w:t>98.38</w:t>
            </w:r>
          </w:p>
        </w:tc>
      </w:tr>
      <w:tr w:rsidR="000B4E32" w:rsidTr="00DB3ADE">
        <w:trPr>
          <w:trHeight w:val="112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AVG</w:t>
            </w:r>
          </w:p>
        </w:tc>
        <w:tc>
          <w:tcPr>
            <w:tcW w:w="1316" w:type="dxa"/>
          </w:tcPr>
          <w:p w:rsidR="000B4E32" w:rsidRDefault="000B4E32" w:rsidP="00DB3ADE">
            <w:r>
              <w:t>21</w:t>
            </w:r>
          </w:p>
        </w:tc>
        <w:tc>
          <w:tcPr>
            <w:tcW w:w="1316" w:type="dxa"/>
          </w:tcPr>
          <w:p w:rsidR="000B4E32" w:rsidRDefault="000B4E32" w:rsidP="00DB3ADE">
            <w:r>
              <w:t>99.10</w:t>
            </w:r>
          </w:p>
        </w:tc>
      </w:tr>
      <w:tr w:rsidR="000B4E32" w:rsidTr="00DB3ADE">
        <w:trPr>
          <w:trHeight w:val="169"/>
        </w:trPr>
        <w:tc>
          <w:tcPr>
            <w:tcW w:w="1316" w:type="dxa"/>
            <w:vMerge w:val="restart"/>
          </w:tcPr>
          <w:p w:rsidR="000B4E32" w:rsidRDefault="000B4E32" w:rsidP="00DB3ADE">
            <w:proofErr w:type="spellStart"/>
            <w:r>
              <w:t>Tictactoe</w:t>
            </w:r>
            <w:proofErr w:type="spellEnd"/>
          </w:p>
          <w:p w:rsidR="000B4E32" w:rsidRDefault="000B4E32" w:rsidP="00DB3ADE">
            <w:r>
              <w:t xml:space="preserve">  958</w:t>
            </w:r>
            <w:r w:rsidR="00CA0FDC">
              <w:t xml:space="preserve"> </w:t>
            </w:r>
          </w:p>
          <w:p w:rsidR="000B4E32" w:rsidRDefault="000B4E32" w:rsidP="00DB3ADE">
            <w:r>
              <w:t xml:space="preserve">     9</w:t>
            </w:r>
            <w:r w:rsidR="00CA0FDC">
              <w:t xml:space="preserve">  </w:t>
            </w:r>
          </w:p>
        </w:tc>
        <w:tc>
          <w:tcPr>
            <w:tcW w:w="1316" w:type="dxa"/>
            <w:vMerge w:val="restart"/>
          </w:tcPr>
          <w:p w:rsidR="000B4E32" w:rsidRDefault="000B4E32" w:rsidP="00DB3ADE">
            <w:r>
              <w:t>35%</w:t>
            </w:r>
          </w:p>
        </w:tc>
        <w:tc>
          <w:tcPr>
            <w:tcW w:w="1316" w:type="dxa"/>
            <w:vMerge w:val="restart"/>
          </w:tcPr>
          <w:p w:rsidR="000B4E32" w:rsidRDefault="000B4E32" w:rsidP="00DB3ADE">
            <w:r>
              <w:t>65%</w:t>
            </w:r>
          </w:p>
        </w:tc>
        <w:tc>
          <w:tcPr>
            <w:tcW w:w="1316" w:type="dxa"/>
            <w:vMerge w:val="restart"/>
          </w:tcPr>
          <w:p w:rsidR="000B4E32" w:rsidRDefault="000B4E32" w:rsidP="00DB3ADE">
            <w:r>
              <w:t>10-folds</w:t>
            </w:r>
          </w:p>
        </w:tc>
        <w:tc>
          <w:tcPr>
            <w:tcW w:w="1316" w:type="dxa"/>
          </w:tcPr>
          <w:p w:rsidR="000B4E32" w:rsidRDefault="000B4E32" w:rsidP="00DB3ADE">
            <w:r>
              <w:t>OCE</w:t>
            </w:r>
          </w:p>
        </w:tc>
        <w:tc>
          <w:tcPr>
            <w:tcW w:w="1316" w:type="dxa"/>
          </w:tcPr>
          <w:p w:rsidR="000B4E32" w:rsidRDefault="0087414D" w:rsidP="00DB3ADE">
            <w:r>
              <w:t>89</w:t>
            </w:r>
          </w:p>
        </w:tc>
        <w:tc>
          <w:tcPr>
            <w:tcW w:w="1316" w:type="dxa"/>
          </w:tcPr>
          <w:p w:rsidR="000B4E32" w:rsidRDefault="0087414D" w:rsidP="00DB3ADE">
            <w:r>
              <w:t>85.49</w:t>
            </w:r>
          </w:p>
        </w:tc>
      </w:tr>
      <w:tr w:rsidR="000B4E32" w:rsidTr="00DB3ADE">
        <w:trPr>
          <w:trHeight w:val="169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Pr="00CA0FDC" w:rsidRDefault="000B4E32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SE</w:t>
            </w:r>
          </w:p>
        </w:tc>
        <w:tc>
          <w:tcPr>
            <w:tcW w:w="1316" w:type="dxa"/>
          </w:tcPr>
          <w:p w:rsidR="000B4E32" w:rsidRPr="00CA0FDC" w:rsidRDefault="0087414D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89</w:t>
            </w:r>
          </w:p>
        </w:tc>
        <w:tc>
          <w:tcPr>
            <w:tcW w:w="1316" w:type="dxa"/>
          </w:tcPr>
          <w:p w:rsidR="000B4E32" w:rsidRPr="00CA0FDC" w:rsidRDefault="0087414D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85.91</w:t>
            </w:r>
          </w:p>
        </w:tc>
      </w:tr>
      <w:tr w:rsidR="000B4E32" w:rsidTr="00DB3ADE">
        <w:trPr>
          <w:trHeight w:val="169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OAE</w:t>
            </w:r>
          </w:p>
        </w:tc>
        <w:tc>
          <w:tcPr>
            <w:tcW w:w="1316" w:type="dxa"/>
          </w:tcPr>
          <w:p w:rsidR="000B4E32" w:rsidRDefault="0087414D" w:rsidP="00DB3ADE">
            <w:r>
              <w:t>89</w:t>
            </w:r>
          </w:p>
        </w:tc>
        <w:tc>
          <w:tcPr>
            <w:tcW w:w="1316" w:type="dxa"/>
          </w:tcPr>
          <w:p w:rsidR="000B4E32" w:rsidRDefault="0087414D" w:rsidP="00DB3ADE">
            <w:r>
              <w:t>73.48</w:t>
            </w:r>
          </w:p>
        </w:tc>
      </w:tr>
      <w:tr w:rsidR="000B4E32" w:rsidTr="00DB3ADE">
        <w:trPr>
          <w:trHeight w:val="169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AVG</w:t>
            </w:r>
          </w:p>
        </w:tc>
        <w:tc>
          <w:tcPr>
            <w:tcW w:w="1316" w:type="dxa"/>
          </w:tcPr>
          <w:p w:rsidR="000B4E32" w:rsidRDefault="0087414D" w:rsidP="00DB3ADE">
            <w:r>
              <w:t>89</w:t>
            </w:r>
          </w:p>
        </w:tc>
        <w:tc>
          <w:tcPr>
            <w:tcW w:w="1316" w:type="dxa"/>
          </w:tcPr>
          <w:p w:rsidR="000B4E32" w:rsidRDefault="0087414D" w:rsidP="00DB3ADE">
            <w:r>
              <w:t>73.80</w:t>
            </w:r>
          </w:p>
        </w:tc>
      </w:tr>
      <w:tr w:rsidR="000B4E32" w:rsidTr="00DB3ADE">
        <w:trPr>
          <w:trHeight w:val="57"/>
        </w:trPr>
        <w:tc>
          <w:tcPr>
            <w:tcW w:w="1316" w:type="dxa"/>
            <w:vMerge w:val="restart"/>
          </w:tcPr>
          <w:p w:rsidR="000B4E32" w:rsidRDefault="0087414D" w:rsidP="00DB3ADE">
            <w:proofErr w:type="spellStart"/>
            <w:r>
              <w:t>Wine</w:t>
            </w:r>
            <w:proofErr w:type="spellEnd"/>
          </w:p>
          <w:p w:rsidR="00B62F18" w:rsidRDefault="00B62F18" w:rsidP="00DB3ADE">
            <w:r>
              <w:t xml:space="preserve">  178</w:t>
            </w:r>
            <w:r w:rsidR="00CA0FDC">
              <w:t xml:space="preserve"> </w:t>
            </w:r>
          </w:p>
          <w:p w:rsidR="00B62F18" w:rsidRDefault="00B62F18" w:rsidP="00DB3ADE">
            <w:r>
              <w:t xml:space="preserve">   13</w:t>
            </w:r>
            <w:r w:rsidR="00CA0FDC">
              <w:t xml:space="preserve">   </w:t>
            </w:r>
          </w:p>
        </w:tc>
        <w:tc>
          <w:tcPr>
            <w:tcW w:w="1316" w:type="dxa"/>
            <w:vMerge w:val="restart"/>
          </w:tcPr>
          <w:p w:rsidR="000B4E32" w:rsidRDefault="0087414D" w:rsidP="00DB3ADE">
            <w:r>
              <w:t>33%</w:t>
            </w:r>
          </w:p>
        </w:tc>
        <w:tc>
          <w:tcPr>
            <w:tcW w:w="1316" w:type="dxa"/>
            <w:vMerge w:val="restart"/>
          </w:tcPr>
          <w:p w:rsidR="000B4E32" w:rsidRDefault="00B62F18" w:rsidP="00DB3ADE">
            <w:r>
              <w:t>67%</w:t>
            </w:r>
          </w:p>
        </w:tc>
        <w:tc>
          <w:tcPr>
            <w:tcW w:w="1316" w:type="dxa"/>
            <w:vMerge w:val="restart"/>
          </w:tcPr>
          <w:p w:rsidR="000B4E32" w:rsidRDefault="00B62F18" w:rsidP="00DB3ADE">
            <w:r>
              <w:t>LOO</w:t>
            </w:r>
          </w:p>
        </w:tc>
        <w:tc>
          <w:tcPr>
            <w:tcW w:w="1316" w:type="dxa"/>
          </w:tcPr>
          <w:p w:rsidR="000B4E32" w:rsidRDefault="000B4E32" w:rsidP="00DB3ADE">
            <w:r>
              <w:t>OCE</w:t>
            </w:r>
          </w:p>
        </w:tc>
        <w:tc>
          <w:tcPr>
            <w:tcW w:w="1316" w:type="dxa"/>
          </w:tcPr>
          <w:p w:rsidR="000B4E32" w:rsidRDefault="00B62F18" w:rsidP="00DB3ADE">
            <w:r>
              <w:t>5</w:t>
            </w:r>
          </w:p>
        </w:tc>
        <w:tc>
          <w:tcPr>
            <w:tcW w:w="1316" w:type="dxa"/>
          </w:tcPr>
          <w:p w:rsidR="000B4E32" w:rsidRDefault="00B62F18" w:rsidP="00DB3ADE">
            <w:r>
              <w:t>97.75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Pr="00CA0FDC" w:rsidRDefault="000B4E32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SE</w:t>
            </w:r>
          </w:p>
        </w:tc>
        <w:tc>
          <w:tcPr>
            <w:tcW w:w="1316" w:type="dxa"/>
          </w:tcPr>
          <w:p w:rsidR="000B4E32" w:rsidRPr="00CA0FDC" w:rsidRDefault="00B62F18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5</w:t>
            </w:r>
          </w:p>
        </w:tc>
        <w:tc>
          <w:tcPr>
            <w:tcW w:w="1316" w:type="dxa"/>
          </w:tcPr>
          <w:p w:rsidR="000B4E32" w:rsidRPr="00CA0FDC" w:rsidRDefault="00B62F18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98.87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OAE</w:t>
            </w:r>
          </w:p>
        </w:tc>
        <w:tc>
          <w:tcPr>
            <w:tcW w:w="1316" w:type="dxa"/>
          </w:tcPr>
          <w:p w:rsidR="000B4E32" w:rsidRDefault="00B62F18" w:rsidP="00DB3ADE">
            <w:r>
              <w:t>5</w:t>
            </w:r>
          </w:p>
        </w:tc>
        <w:tc>
          <w:tcPr>
            <w:tcW w:w="1316" w:type="dxa"/>
          </w:tcPr>
          <w:p w:rsidR="000B4E32" w:rsidRDefault="00B62F18" w:rsidP="00DB3ADE">
            <w:r>
              <w:t>97.75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Pr="00CA0FDC" w:rsidRDefault="000B4E32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AVG</w:t>
            </w:r>
          </w:p>
        </w:tc>
        <w:tc>
          <w:tcPr>
            <w:tcW w:w="1316" w:type="dxa"/>
          </w:tcPr>
          <w:p w:rsidR="000B4E32" w:rsidRPr="00CA0FDC" w:rsidRDefault="00B62F18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5</w:t>
            </w:r>
          </w:p>
        </w:tc>
        <w:tc>
          <w:tcPr>
            <w:tcW w:w="1316" w:type="dxa"/>
          </w:tcPr>
          <w:p w:rsidR="000B4E32" w:rsidRPr="00CA0FDC" w:rsidRDefault="00B62F18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98.87</w:t>
            </w:r>
          </w:p>
        </w:tc>
      </w:tr>
      <w:tr w:rsidR="000B4E32" w:rsidTr="00DB3ADE">
        <w:trPr>
          <w:trHeight w:val="57"/>
        </w:trPr>
        <w:tc>
          <w:tcPr>
            <w:tcW w:w="1316" w:type="dxa"/>
            <w:vMerge w:val="restart"/>
          </w:tcPr>
          <w:p w:rsidR="000B4E32" w:rsidRDefault="00B62F18" w:rsidP="00DB3ADE">
            <w:proofErr w:type="spellStart"/>
            <w:r>
              <w:t>Pima</w:t>
            </w:r>
            <w:proofErr w:type="spellEnd"/>
            <w:r>
              <w:t xml:space="preserve"> </w:t>
            </w:r>
          </w:p>
          <w:p w:rsidR="00B62F18" w:rsidRDefault="00CA0FDC" w:rsidP="00DB3ADE">
            <w:r>
              <w:t>768</w:t>
            </w:r>
          </w:p>
          <w:p w:rsidR="00B62F18" w:rsidRDefault="00B62F18" w:rsidP="00DB3ADE">
            <w:r>
              <w:t xml:space="preserve">  8</w:t>
            </w:r>
            <w:r w:rsidR="00CA0FDC">
              <w:t xml:space="preserve">  </w:t>
            </w:r>
          </w:p>
          <w:p w:rsidR="00B62F18" w:rsidRDefault="00B62F18" w:rsidP="00DB3ADE"/>
        </w:tc>
        <w:tc>
          <w:tcPr>
            <w:tcW w:w="1316" w:type="dxa"/>
            <w:vMerge w:val="restart"/>
          </w:tcPr>
          <w:p w:rsidR="000B4E32" w:rsidRDefault="00B62F18" w:rsidP="00DB3ADE">
            <w:r>
              <w:t>35%</w:t>
            </w:r>
          </w:p>
        </w:tc>
        <w:tc>
          <w:tcPr>
            <w:tcW w:w="1316" w:type="dxa"/>
            <w:vMerge w:val="restart"/>
          </w:tcPr>
          <w:p w:rsidR="000B4E32" w:rsidRDefault="00B62F18" w:rsidP="00DB3ADE">
            <w:r>
              <w:t>65%</w:t>
            </w:r>
          </w:p>
        </w:tc>
        <w:tc>
          <w:tcPr>
            <w:tcW w:w="1316" w:type="dxa"/>
            <w:vMerge w:val="restart"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OCE</w:t>
            </w:r>
          </w:p>
        </w:tc>
        <w:tc>
          <w:tcPr>
            <w:tcW w:w="1316" w:type="dxa"/>
          </w:tcPr>
          <w:p w:rsidR="000B4E32" w:rsidRDefault="00B62F18" w:rsidP="00DB3ADE">
            <w:r>
              <w:t>13</w:t>
            </w:r>
          </w:p>
        </w:tc>
        <w:tc>
          <w:tcPr>
            <w:tcW w:w="1316" w:type="dxa"/>
          </w:tcPr>
          <w:p w:rsidR="000B4E32" w:rsidRDefault="00B62F18" w:rsidP="00DB3ADE">
            <w:r>
              <w:t>77.72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Pr="00CA0FDC" w:rsidRDefault="000B4E32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SE</w:t>
            </w:r>
          </w:p>
        </w:tc>
        <w:tc>
          <w:tcPr>
            <w:tcW w:w="1316" w:type="dxa"/>
          </w:tcPr>
          <w:p w:rsidR="000B4E32" w:rsidRPr="00CA0FDC" w:rsidRDefault="00B62F18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13</w:t>
            </w:r>
          </w:p>
        </w:tc>
        <w:tc>
          <w:tcPr>
            <w:tcW w:w="1316" w:type="dxa"/>
          </w:tcPr>
          <w:p w:rsidR="000B4E32" w:rsidRPr="00CA0FDC" w:rsidRDefault="00B62F18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79.02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OAE</w:t>
            </w:r>
          </w:p>
        </w:tc>
        <w:tc>
          <w:tcPr>
            <w:tcW w:w="1316" w:type="dxa"/>
          </w:tcPr>
          <w:p w:rsidR="000B4E32" w:rsidRDefault="00B62F18" w:rsidP="00DB3ADE">
            <w:r>
              <w:t>13</w:t>
            </w:r>
          </w:p>
        </w:tc>
        <w:tc>
          <w:tcPr>
            <w:tcW w:w="1316" w:type="dxa"/>
          </w:tcPr>
          <w:p w:rsidR="000B4E32" w:rsidRDefault="00B62F18" w:rsidP="00DB3ADE">
            <w:r>
              <w:t>74.02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Pr="00CA0FDC" w:rsidRDefault="000B4E32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AVG</w:t>
            </w:r>
          </w:p>
        </w:tc>
        <w:tc>
          <w:tcPr>
            <w:tcW w:w="1316" w:type="dxa"/>
          </w:tcPr>
          <w:p w:rsidR="000B4E32" w:rsidRPr="00CA0FDC" w:rsidRDefault="00B62F18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13</w:t>
            </w:r>
          </w:p>
        </w:tc>
        <w:tc>
          <w:tcPr>
            <w:tcW w:w="1316" w:type="dxa"/>
          </w:tcPr>
          <w:p w:rsidR="000B4E32" w:rsidRPr="00CA0FDC" w:rsidRDefault="00B62F18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79.01</w:t>
            </w:r>
          </w:p>
        </w:tc>
      </w:tr>
      <w:tr w:rsidR="000B4E32" w:rsidTr="00DB3ADE">
        <w:trPr>
          <w:trHeight w:val="57"/>
        </w:trPr>
        <w:tc>
          <w:tcPr>
            <w:tcW w:w="1316" w:type="dxa"/>
            <w:vMerge w:val="restart"/>
          </w:tcPr>
          <w:p w:rsidR="000B4E32" w:rsidRDefault="00622B1C" w:rsidP="00DB3ADE">
            <w:proofErr w:type="spellStart"/>
            <w:r>
              <w:t>German</w:t>
            </w:r>
            <w:proofErr w:type="spellEnd"/>
          </w:p>
          <w:p w:rsidR="00622B1C" w:rsidRDefault="00622B1C" w:rsidP="00DB3ADE">
            <w:r>
              <w:t xml:space="preserve"> 1000</w:t>
            </w:r>
            <w:r w:rsidR="00CA0FDC">
              <w:t xml:space="preserve"> </w:t>
            </w:r>
          </w:p>
          <w:p w:rsidR="00622B1C" w:rsidRDefault="00622B1C" w:rsidP="00DB3ADE">
            <w:r>
              <w:t xml:space="preserve">   20</w:t>
            </w:r>
            <w:r w:rsidR="00CA0FDC">
              <w:t xml:space="preserve">  </w:t>
            </w:r>
          </w:p>
          <w:p w:rsidR="00622B1C" w:rsidRDefault="00622B1C" w:rsidP="00DB3ADE"/>
        </w:tc>
        <w:tc>
          <w:tcPr>
            <w:tcW w:w="1316" w:type="dxa"/>
            <w:vMerge w:val="restart"/>
          </w:tcPr>
          <w:p w:rsidR="000B4E32" w:rsidRDefault="00622B1C" w:rsidP="00DB3ADE">
            <w:r>
              <w:t>30%</w:t>
            </w:r>
          </w:p>
        </w:tc>
        <w:tc>
          <w:tcPr>
            <w:tcW w:w="1316" w:type="dxa"/>
            <w:vMerge w:val="restart"/>
          </w:tcPr>
          <w:p w:rsidR="000B4E32" w:rsidRDefault="00622B1C" w:rsidP="00DB3ADE">
            <w:r>
              <w:t>70%</w:t>
            </w:r>
          </w:p>
        </w:tc>
        <w:tc>
          <w:tcPr>
            <w:tcW w:w="1316" w:type="dxa"/>
            <w:vMerge w:val="restart"/>
          </w:tcPr>
          <w:p w:rsidR="000B4E32" w:rsidRDefault="00622B1C" w:rsidP="00DB3ADE">
            <w:r>
              <w:t>10-folds</w:t>
            </w:r>
          </w:p>
        </w:tc>
        <w:tc>
          <w:tcPr>
            <w:tcW w:w="1316" w:type="dxa"/>
          </w:tcPr>
          <w:p w:rsidR="000B4E32" w:rsidRDefault="000B4E32" w:rsidP="00DB3ADE">
            <w:r>
              <w:t>OCE</w:t>
            </w:r>
          </w:p>
        </w:tc>
        <w:tc>
          <w:tcPr>
            <w:tcW w:w="1316" w:type="dxa"/>
          </w:tcPr>
          <w:p w:rsidR="000B4E32" w:rsidRDefault="00622B1C" w:rsidP="00DB3ADE">
            <w:r>
              <w:t>40</w:t>
            </w:r>
          </w:p>
        </w:tc>
        <w:tc>
          <w:tcPr>
            <w:tcW w:w="1316" w:type="dxa"/>
          </w:tcPr>
          <w:p w:rsidR="000B4E32" w:rsidRDefault="00622B1C" w:rsidP="00DB3ADE">
            <w:r>
              <w:t>72.05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Pr="00CA0FDC" w:rsidRDefault="000B4E32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SE</w:t>
            </w:r>
          </w:p>
        </w:tc>
        <w:tc>
          <w:tcPr>
            <w:tcW w:w="1316" w:type="dxa"/>
          </w:tcPr>
          <w:p w:rsidR="000B4E32" w:rsidRPr="00CA0FDC" w:rsidRDefault="00622B1C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40</w:t>
            </w:r>
          </w:p>
        </w:tc>
        <w:tc>
          <w:tcPr>
            <w:tcW w:w="1316" w:type="dxa"/>
          </w:tcPr>
          <w:p w:rsidR="000B4E32" w:rsidRPr="00CA0FDC" w:rsidRDefault="00622B1C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73.1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OAE</w:t>
            </w:r>
          </w:p>
        </w:tc>
        <w:tc>
          <w:tcPr>
            <w:tcW w:w="1316" w:type="dxa"/>
          </w:tcPr>
          <w:p w:rsidR="000B4E32" w:rsidRDefault="00622B1C" w:rsidP="00DB3ADE">
            <w:r>
              <w:t>40</w:t>
            </w:r>
          </w:p>
        </w:tc>
        <w:tc>
          <w:tcPr>
            <w:tcW w:w="1316" w:type="dxa"/>
          </w:tcPr>
          <w:p w:rsidR="000B4E32" w:rsidRDefault="00622B1C" w:rsidP="00DB3ADE">
            <w:r>
              <w:t>65.3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AVG</w:t>
            </w:r>
          </w:p>
        </w:tc>
        <w:tc>
          <w:tcPr>
            <w:tcW w:w="1316" w:type="dxa"/>
          </w:tcPr>
          <w:p w:rsidR="000B4E32" w:rsidRDefault="00622B1C" w:rsidP="00DB3ADE">
            <w:r>
              <w:t>40</w:t>
            </w:r>
          </w:p>
        </w:tc>
        <w:tc>
          <w:tcPr>
            <w:tcW w:w="1316" w:type="dxa"/>
          </w:tcPr>
          <w:p w:rsidR="000B4E32" w:rsidRDefault="00622B1C" w:rsidP="00DB3ADE">
            <w:r>
              <w:t>65.7</w:t>
            </w:r>
          </w:p>
        </w:tc>
      </w:tr>
      <w:tr w:rsidR="000B4E32" w:rsidTr="00DB3ADE">
        <w:trPr>
          <w:trHeight w:val="57"/>
        </w:trPr>
        <w:tc>
          <w:tcPr>
            <w:tcW w:w="1316" w:type="dxa"/>
            <w:vMerge w:val="restart"/>
          </w:tcPr>
          <w:p w:rsidR="000B4E32" w:rsidRDefault="002D1AF7" w:rsidP="00DB3ADE">
            <w:proofErr w:type="spellStart"/>
            <w:r>
              <w:t>Ecoli</w:t>
            </w:r>
            <w:proofErr w:type="spellEnd"/>
          </w:p>
          <w:p w:rsidR="002D1AF7" w:rsidRDefault="00CA0FDC" w:rsidP="00DB3ADE">
            <w:r>
              <w:t>336</w:t>
            </w:r>
          </w:p>
          <w:p w:rsidR="002D1AF7" w:rsidRDefault="0078723E" w:rsidP="00DB3ADE">
            <w:r>
              <w:t xml:space="preserve">7 </w:t>
            </w:r>
          </w:p>
        </w:tc>
        <w:tc>
          <w:tcPr>
            <w:tcW w:w="1316" w:type="dxa"/>
            <w:vMerge w:val="restart"/>
          </w:tcPr>
          <w:p w:rsidR="000B4E32" w:rsidRDefault="002D1AF7" w:rsidP="00DB3ADE">
            <w:r>
              <w:t>15%</w:t>
            </w:r>
          </w:p>
        </w:tc>
        <w:tc>
          <w:tcPr>
            <w:tcW w:w="1316" w:type="dxa"/>
            <w:vMerge w:val="restart"/>
          </w:tcPr>
          <w:p w:rsidR="000B4E32" w:rsidRDefault="002D1AF7" w:rsidP="00DB3ADE">
            <w:r>
              <w:t>85%</w:t>
            </w:r>
          </w:p>
        </w:tc>
        <w:tc>
          <w:tcPr>
            <w:tcW w:w="1316" w:type="dxa"/>
            <w:vMerge w:val="restart"/>
          </w:tcPr>
          <w:p w:rsidR="000B4E32" w:rsidRDefault="002D1AF7" w:rsidP="00DB3ADE">
            <w:r>
              <w:t>10-folds</w:t>
            </w:r>
          </w:p>
        </w:tc>
        <w:tc>
          <w:tcPr>
            <w:tcW w:w="1316" w:type="dxa"/>
          </w:tcPr>
          <w:p w:rsidR="000B4E32" w:rsidRDefault="000B4E32" w:rsidP="00DB3ADE">
            <w:r>
              <w:t>OCE</w:t>
            </w:r>
          </w:p>
        </w:tc>
        <w:tc>
          <w:tcPr>
            <w:tcW w:w="1316" w:type="dxa"/>
          </w:tcPr>
          <w:p w:rsidR="000B4E32" w:rsidRDefault="002D1AF7" w:rsidP="00DB3ADE">
            <w:r>
              <w:t>11</w:t>
            </w:r>
          </w:p>
        </w:tc>
        <w:tc>
          <w:tcPr>
            <w:tcW w:w="1316" w:type="dxa"/>
          </w:tcPr>
          <w:p w:rsidR="000B4E32" w:rsidRDefault="002D1AF7" w:rsidP="00DB3ADE">
            <w:r>
              <w:t>94.05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Pr="00CA0FDC" w:rsidRDefault="000B4E32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SE</w:t>
            </w:r>
          </w:p>
        </w:tc>
        <w:tc>
          <w:tcPr>
            <w:tcW w:w="1316" w:type="dxa"/>
          </w:tcPr>
          <w:p w:rsidR="000B4E32" w:rsidRPr="00CA0FDC" w:rsidRDefault="002D1AF7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11</w:t>
            </w:r>
          </w:p>
        </w:tc>
        <w:tc>
          <w:tcPr>
            <w:tcW w:w="1316" w:type="dxa"/>
          </w:tcPr>
          <w:p w:rsidR="000B4E32" w:rsidRPr="00CA0FDC" w:rsidRDefault="002D1AF7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95.83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OAE</w:t>
            </w:r>
          </w:p>
        </w:tc>
        <w:tc>
          <w:tcPr>
            <w:tcW w:w="1316" w:type="dxa"/>
          </w:tcPr>
          <w:p w:rsidR="000B4E32" w:rsidRDefault="002D1AF7" w:rsidP="00DB3ADE">
            <w:r>
              <w:t>11</w:t>
            </w:r>
          </w:p>
        </w:tc>
        <w:tc>
          <w:tcPr>
            <w:tcW w:w="1316" w:type="dxa"/>
          </w:tcPr>
          <w:p w:rsidR="000B4E32" w:rsidRDefault="002D1AF7" w:rsidP="00DB3ADE">
            <w:r>
              <w:t>92.85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AVG</w:t>
            </w:r>
          </w:p>
        </w:tc>
        <w:tc>
          <w:tcPr>
            <w:tcW w:w="1316" w:type="dxa"/>
          </w:tcPr>
          <w:p w:rsidR="000B4E32" w:rsidRDefault="002D1AF7" w:rsidP="00DB3ADE">
            <w:r>
              <w:t>11</w:t>
            </w:r>
          </w:p>
        </w:tc>
        <w:tc>
          <w:tcPr>
            <w:tcW w:w="1316" w:type="dxa"/>
          </w:tcPr>
          <w:p w:rsidR="000B4E32" w:rsidRDefault="002D1AF7" w:rsidP="00DB3ADE">
            <w:r>
              <w:t>93.72</w:t>
            </w:r>
          </w:p>
        </w:tc>
      </w:tr>
      <w:tr w:rsidR="000B4E32" w:rsidTr="00DB3ADE">
        <w:trPr>
          <w:trHeight w:val="57"/>
        </w:trPr>
        <w:tc>
          <w:tcPr>
            <w:tcW w:w="1316" w:type="dxa"/>
            <w:vMerge w:val="restart"/>
          </w:tcPr>
          <w:p w:rsidR="000B4E32" w:rsidRDefault="00EF4B8D" w:rsidP="00DB3ADE">
            <w:proofErr w:type="spellStart"/>
            <w:r>
              <w:t>Breast</w:t>
            </w:r>
            <w:proofErr w:type="spellEnd"/>
            <w:r>
              <w:t xml:space="preserve"> cancer</w:t>
            </w:r>
          </w:p>
          <w:p w:rsidR="00EF4B8D" w:rsidRDefault="00EF4B8D" w:rsidP="00DB3ADE">
            <w:r>
              <w:t xml:space="preserve">   569</w:t>
            </w:r>
          </w:p>
          <w:p w:rsidR="00EF4B8D" w:rsidRDefault="00EF4B8D" w:rsidP="00DB3ADE">
            <w:r>
              <w:t xml:space="preserve">    30</w:t>
            </w:r>
          </w:p>
          <w:p w:rsidR="00EF4B8D" w:rsidRDefault="00EF4B8D" w:rsidP="00DB3ADE"/>
        </w:tc>
        <w:tc>
          <w:tcPr>
            <w:tcW w:w="1316" w:type="dxa"/>
            <w:vMerge w:val="restart"/>
          </w:tcPr>
          <w:p w:rsidR="000B4E32" w:rsidRDefault="00EF4B8D" w:rsidP="00DB3ADE">
            <w:r>
              <w:t>38%</w:t>
            </w:r>
          </w:p>
        </w:tc>
        <w:tc>
          <w:tcPr>
            <w:tcW w:w="1316" w:type="dxa"/>
            <w:vMerge w:val="restart"/>
          </w:tcPr>
          <w:p w:rsidR="000B4E32" w:rsidRDefault="00EF4B8D" w:rsidP="00DB3ADE">
            <w:r>
              <w:t>62%</w:t>
            </w:r>
          </w:p>
        </w:tc>
        <w:tc>
          <w:tcPr>
            <w:tcW w:w="1316" w:type="dxa"/>
            <w:vMerge w:val="restart"/>
          </w:tcPr>
          <w:p w:rsidR="000B4E32" w:rsidRDefault="00EF4B8D" w:rsidP="00DB3ADE">
            <w:r>
              <w:t>10-folds</w:t>
            </w:r>
          </w:p>
        </w:tc>
        <w:tc>
          <w:tcPr>
            <w:tcW w:w="1316" w:type="dxa"/>
          </w:tcPr>
          <w:p w:rsidR="000B4E32" w:rsidRPr="00CA0FDC" w:rsidRDefault="000B4E32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OCE</w:t>
            </w:r>
          </w:p>
        </w:tc>
        <w:tc>
          <w:tcPr>
            <w:tcW w:w="1316" w:type="dxa"/>
          </w:tcPr>
          <w:p w:rsidR="000B4E32" w:rsidRPr="00CA0FDC" w:rsidRDefault="00EF4B8D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11</w:t>
            </w:r>
          </w:p>
        </w:tc>
        <w:tc>
          <w:tcPr>
            <w:tcW w:w="1316" w:type="dxa"/>
          </w:tcPr>
          <w:p w:rsidR="000B4E32" w:rsidRPr="00CA0FDC" w:rsidRDefault="002F64DA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96.83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SE</w:t>
            </w:r>
          </w:p>
        </w:tc>
        <w:tc>
          <w:tcPr>
            <w:tcW w:w="1316" w:type="dxa"/>
          </w:tcPr>
          <w:p w:rsidR="000B4E32" w:rsidRDefault="00EF4B8D" w:rsidP="00DB3ADE">
            <w:r>
              <w:t>11</w:t>
            </w:r>
          </w:p>
        </w:tc>
        <w:tc>
          <w:tcPr>
            <w:tcW w:w="1316" w:type="dxa"/>
          </w:tcPr>
          <w:p w:rsidR="000B4E32" w:rsidRDefault="002F64DA" w:rsidP="00DB3ADE">
            <w:r>
              <w:t>95.95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OAE</w:t>
            </w:r>
          </w:p>
        </w:tc>
        <w:tc>
          <w:tcPr>
            <w:tcW w:w="1316" w:type="dxa"/>
          </w:tcPr>
          <w:p w:rsidR="000B4E32" w:rsidRDefault="00EF4B8D" w:rsidP="00DB3ADE">
            <w:r>
              <w:t>11</w:t>
            </w:r>
          </w:p>
        </w:tc>
        <w:tc>
          <w:tcPr>
            <w:tcW w:w="1316" w:type="dxa"/>
          </w:tcPr>
          <w:p w:rsidR="000B4E32" w:rsidRDefault="002F64DA" w:rsidP="00DB3ADE">
            <w:r>
              <w:t>91.73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AVG</w:t>
            </w:r>
          </w:p>
        </w:tc>
        <w:tc>
          <w:tcPr>
            <w:tcW w:w="1316" w:type="dxa"/>
          </w:tcPr>
          <w:p w:rsidR="000B4E32" w:rsidRDefault="00EF4B8D" w:rsidP="00DB3ADE">
            <w:r>
              <w:t>11</w:t>
            </w:r>
          </w:p>
        </w:tc>
        <w:tc>
          <w:tcPr>
            <w:tcW w:w="1316" w:type="dxa"/>
          </w:tcPr>
          <w:p w:rsidR="000B4E32" w:rsidRDefault="002F64DA" w:rsidP="00DB3ADE">
            <w:r>
              <w:t>93.66</w:t>
            </w:r>
          </w:p>
        </w:tc>
      </w:tr>
      <w:tr w:rsidR="000B4E32" w:rsidTr="00DB3ADE">
        <w:trPr>
          <w:trHeight w:val="57"/>
        </w:trPr>
        <w:tc>
          <w:tcPr>
            <w:tcW w:w="1316" w:type="dxa"/>
            <w:vMerge w:val="restart"/>
          </w:tcPr>
          <w:p w:rsidR="000B4E32" w:rsidRDefault="004E0E75" w:rsidP="00DB3ADE">
            <w:r>
              <w:t>Glass</w:t>
            </w:r>
          </w:p>
          <w:p w:rsidR="00890C22" w:rsidRDefault="00890C22" w:rsidP="00DB3ADE">
            <w:r>
              <w:t xml:space="preserve">  214 </w:t>
            </w:r>
            <w:r w:rsidR="0078723E">
              <w:t xml:space="preserve">  </w:t>
            </w:r>
          </w:p>
          <w:p w:rsidR="00890C22" w:rsidRDefault="00890C22" w:rsidP="00DB3ADE">
            <w:r>
              <w:t xml:space="preserve">   9</w:t>
            </w:r>
            <w:r w:rsidR="0078723E">
              <w:t xml:space="preserve"> </w:t>
            </w:r>
          </w:p>
        </w:tc>
        <w:tc>
          <w:tcPr>
            <w:tcW w:w="1316" w:type="dxa"/>
            <w:vMerge w:val="restart"/>
          </w:tcPr>
          <w:p w:rsidR="000B4E32" w:rsidRDefault="000C078A" w:rsidP="00DB3ADE">
            <w:r>
              <w:t>33%</w:t>
            </w:r>
          </w:p>
        </w:tc>
        <w:tc>
          <w:tcPr>
            <w:tcW w:w="1316" w:type="dxa"/>
            <w:vMerge w:val="restart"/>
          </w:tcPr>
          <w:p w:rsidR="000B4E32" w:rsidRDefault="000C078A" w:rsidP="00DB3ADE">
            <w:r>
              <w:t>67%</w:t>
            </w:r>
          </w:p>
        </w:tc>
        <w:tc>
          <w:tcPr>
            <w:tcW w:w="1316" w:type="dxa"/>
            <w:vMerge w:val="restart"/>
          </w:tcPr>
          <w:p w:rsidR="000B4E32" w:rsidRDefault="004E0E75" w:rsidP="00DB3ADE">
            <w:r>
              <w:t>LOO</w:t>
            </w:r>
          </w:p>
        </w:tc>
        <w:tc>
          <w:tcPr>
            <w:tcW w:w="1316" w:type="dxa"/>
          </w:tcPr>
          <w:p w:rsidR="000B4E32" w:rsidRPr="00CA0FDC" w:rsidRDefault="000B4E32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OCE</w:t>
            </w:r>
          </w:p>
        </w:tc>
        <w:tc>
          <w:tcPr>
            <w:tcW w:w="1316" w:type="dxa"/>
          </w:tcPr>
          <w:p w:rsidR="000B4E32" w:rsidRPr="00CA0FDC" w:rsidRDefault="004E0E75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21</w:t>
            </w:r>
          </w:p>
        </w:tc>
        <w:tc>
          <w:tcPr>
            <w:tcW w:w="1316" w:type="dxa"/>
          </w:tcPr>
          <w:p w:rsidR="000B4E32" w:rsidRPr="00CA0FDC" w:rsidRDefault="004E0E75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92.99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SE</w:t>
            </w:r>
          </w:p>
        </w:tc>
        <w:tc>
          <w:tcPr>
            <w:tcW w:w="1316" w:type="dxa"/>
          </w:tcPr>
          <w:p w:rsidR="000B4E32" w:rsidRDefault="004E0E75" w:rsidP="00DB3ADE">
            <w:r>
              <w:t>21</w:t>
            </w:r>
          </w:p>
        </w:tc>
        <w:tc>
          <w:tcPr>
            <w:tcW w:w="1316" w:type="dxa"/>
          </w:tcPr>
          <w:p w:rsidR="000B4E32" w:rsidRDefault="004E0E75" w:rsidP="00DB3ADE">
            <w:r>
              <w:t>86.44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OAE</w:t>
            </w:r>
          </w:p>
        </w:tc>
        <w:tc>
          <w:tcPr>
            <w:tcW w:w="1316" w:type="dxa"/>
          </w:tcPr>
          <w:p w:rsidR="000B4E32" w:rsidRDefault="004E0E75" w:rsidP="00DB3ADE">
            <w:r>
              <w:t>21</w:t>
            </w:r>
          </w:p>
        </w:tc>
        <w:tc>
          <w:tcPr>
            <w:tcW w:w="1316" w:type="dxa"/>
          </w:tcPr>
          <w:p w:rsidR="000B4E32" w:rsidRDefault="004E0E75" w:rsidP="00DB3ADE">
            <w:r>
              <w:t>88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AVG</w:t>
            </w:r>
          </w:p>
        </w:tc>
        <w:tc>
          <w:tcPr>
            <w:tcW w:w="1316" w:type="dxa"/>
          </w:tcPr>
          <w:p w:rsidR="000B4E32" w:rsidRDefault="004E0E75" w:rsidP="00DB3ADE">
            <w:r>
              <w:t>21</w:t>
            </w:r>
          </w:p>
        </w:tc>
        <w:tc>
          <w:tcPr>
            <w:tcW w:w="1316" w:type="dxa"/>
          </w:tcPr>
          <w:p w:rsidR="000B4E32" w:rsidRDefault="004E0E75" w:rsidP="00DB3ADE">
            <w:r>
              <w:t>77.57</w:t>
            </w:r>
          </w:p>
        </w:tc>
      </w:tr>
      <w:tr w:rsidR="000B4E32" w:rsidTr="00DB3ADE">
        <w:trPr>
          <w:trHeight w:val="57"/>
        </w:trPr>
        <w:tc>
          <w:tcPr>
            <w:tcW w:w="1316" w:type="dxa"/>
            <w:vMerge w:val="restart"/>
          </w:tcPr>
          <w:p w:rsidR="000B4E32" w:rsidRDefault="008B3592" w:rsidP="00DB3ADE">
            <w:proofErr w:type="spellStart"/>
            <w:r>
              <w:t>S</w:t>
            </w:r>
            <w:r w:rsidR="004E0E75">
              <w:t>pambase</w:t>
            </w:r>
            <w:proofErr w:type="spellEnd"/>
          </w:p>
          <w:p w:rsidR="008B3592" w:rsidRDefault="008B3592" w:rsidP="00DB3ADE">
            <w:r>
              <w:t xml:space="preserve">    4601</w:t>
            </w:r>
          </w:p>
          <w:p w:rsidR="008B3592" w:rsidRDefault="008B3592" w:rsidP="00DB3ADE">
            <w:r>
              <w:t xml:space="preserve">        57</w:t>
            </w:r>
          </w:p>
        </w:tc>
        <w:tc>
          <w:tcPr>
            <w:tcW w:w="1316" w:type="dxa"/>
            <w:vMerge w:val="restart"/>
          </w:tcPr>
          <w:p w:rsidR="000B4E32" w:rsidRDefault="008B3592" w:rsidP="00DB3ADE">
            <w:r>
              <w:t>40%</w:t>
            </w:r>
          </w:p>
        </w:tc>
        <w:tc>
          <w:tcPr>
            <w:tcW w:w="1316" w:type="dxa"/>
            <w:vMerge w:val="restart"/>
          </w:tcPr>
          <w:p w:rsidR="000B4E32" w:rsidRDefault="008B3592" w:rsidP="00DB3ADE">
            <w:r>
              <w:t>60%</w:t>
            </w:r>
          </w:p>
        </w:tc>
        <w:tc>
          <w:tcPr>
            <w:tcW w:w="1316" w:type="dxa"/>
            <w:vMerge w:val="restart"/>
          </w:tcPr>
          <w:p w:rsidR="000B4E32" w:rsidRDefault="007F49D8" w:rsidP="00DB3ADE">
            <w:r>
              <w:t>10-folds</w:t>
            </w:r>
          </w:p>
        </w:tc>
        <w:tc>
          <w:tcPr>
            <w:tcW w:w="1316" w:type="dxa"/>
          </w:tcPr>
          <w:p w:rsidR="000B4E32" w:rsidRDefault="000B4E32" w:rsidP="00DB3ADE">
            <w:r>
              <w:t>OCE</w:t>
            </w:r>
          </w:p>
        </w:tc>
        <w:tc>
          <w:tcPr>
            <w:tcW w:w="1316" w:type="dxa"/>
          </w:tcPr>
          <w:p w:rsidR="000B4E32" w:rsidRDefault="004E0E75" w:rsidP="00DB3ADE">
            <w:r>
              <w:t>20</w:t>
            </w:r>
          </w:p>
        </w:tc>
        <w:tc>
          <w:tcPr>
            <w:tcW w:w="1316" w:type="dxa"/>
          </w:tcPr>
          <w:p w:rsidR="000B4E32" w:rsidRDefault="004E0E75" w:rsidP="00DB3ADE">
            <w:r>
              <w:t>80.86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SE</w:t>
            </w:r>
          </w:p>
        </w:tc>
        <w:tc>
          <w:tcPr>
            <w:tcW w:w="1316" w:type="dxa"/>
          </w:tcPr>
          <w:p w:rsidR="000B4E32" w:rsidRDefault="004E0E75" w:rsidP="00DB3ADE">
            <w:r>
              <w:t>20</w:t>
            </w:r>
          </w:p>
        </w:tc>
        <w:tc>
          <w:tcPr>
            <w:tcW w:w="1316" w:type="dxa"/>
          </w:tcPr>
          <w:p w:rsidR="000B4E32" w:rsidRDefault="004E0E75" w:rsidP="00DB3ADE">
            <w:r>
              <w:t>83.67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OAE</w:t>
            </w:r>
          </w:p>
        </w:tc>
        <w:tc>
          <w:tcPr>
            <w:tcW w:w="1316" w:type="dxa"/>
          </w:tcPr>
          <w:p w:rsidR="000B4E32" w:rsidRDefault="004E0E75" w:rsidP="00DB3ADE">
            <w:r>
              <w:t>20</w:t>
            </w:r>
          </w:p>
        </w:tc>
        <w:tc>
          <w:tcPr>
            <w:tcW w:w="1316" w:type="dxa"/>
          </w:tcPr>
          <w:p w:rsidR="000B4E32" w:rsidRDefault="004E0E75" w:rsidP="00DB3ADE">
            <w:r>
              <w:t>81.64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Pr="00CA0FDC" w:rsidRDefault="000B4E32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AVG</w:t>
            </w:r>
          </w:p>
        </w:tc>
        <w:tc>
          <w:tcPr>
            <w:tcW w:w="1316" w:type="dxa"/>
          </w:tcPr>
          <w:p w:rsidR="000B4E32" w:rsidRPr="00CA0FDC" w:rsidRDefault="004E0E75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20</w:t>
            </w:r>
          </w:p>
        </w:tc>
        <w:tc>
          <w:tcPr>
            <w:tcW w:w="1316" w:type="dxa"/>
          </w:tcPr>
          <w:p w:rsidR="000B4E32" w:rsidRPr="00CA0FDC" w:rsidRDefault="004E0E75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85.93</w:t>
            </w:r>
          </w:p>
        </w:tc>
      </w:tr>
      <w:tr w:rsidR="000B4E32" w:rsidTr="00DB3ADE">
        <w:trPr>
          <w:trHeight w:val="57"/>
        </w:trPr>
        <w:tc>
          <w:tcPr>
            <w:tcW w:w="1316" w:type="dxa"/>
            <w:vMerge w:val="restart"/>
          </w:tcPr>
          <w:p w:rsidR="000B4E32" w:rsidRDefault="0078723E" w:rsidP="00DB3ADE">
            <w:r>
              <w:t>S</w:t>
            </w:r>
            <w:r w:rsidR="00332C6E">
              <w:t>egment</w:t>
            </w:r>
          </w:p>
          <w:p w:rsidR="0078723E" w:rsidRDefault="0078723E" w:rsidP="00DB3ADE">
            <w:r>
              <w:t xml:space="preserve">   2310</w:t>
            </w:r>
          </w:p>
          <w:p w:rsidR="0078723E" w:rsidRDefault="0078723E" w:rsidP="00DB3ADE">
            <w:r>
              <w:t xml:space="preserve">      19 </w:t>
            </w:r>
          </w:p>
        </w:tc>
        <w:tc>
          <w:tcPr>
            <w:tcW w:w="1316" w:type="dxa"/>
            <w:vMerge w:val="restart"/>
          </w:tcPr>
          <w:p w:rsidR="000B4E32" w:rsidRDefault="0078723E" w:rsidP="00DB3ADE">
            <w:r>
              <w:t>14%</w:t>
            </w:r>
          </w:p>
        </w:tc>
        <w:tc>
          <w:tcPr>
            <w:tcW w:w="1316" w:type="dxa"/>
            <w:vMerge w:val="restart"/>
          </w:tcPr>
          <w:p w:rsidR="000B4E32" w:rsidRDefault="0078723E" w:rsidP="00DB3ADE">
            <w:r>
              <w:t>86%</w:t>
            </w:r>
          </w:p>
        </w:tc>
        <w:tc>
          <w:tcPr>
            <w:tcW w:w="1316" w:type="dxa"/>
            <w:vMerge w:val="restart"/>
          </w:tcPr>
          <w:p w:rsidR="000B4E32" w:rsidRDefault="00332C6E" w:rsidP="00DB3ADE">
            <w:r>
              <w:t>10-folds</w:t>
            </w:r>
          </w:p>
        </w:tc>
        <w:tc>
          <w:tcPr>
            <w:tcW w:w="1316" w:type="dxa"/>
          </w:tcPr>
          <w:p w:rsidR="000B4E32" w:rsidRPr="00CA0FDC" w:rsidRDefault="000B4E32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OCE</w:t>
            </w:r>
          </w:p>
        </w:tc>
        <w:tc>
          <w:tcPr>
            <w:tcW w:w="1316" w:type="dxa"/>
          </w:tcPr>
          <w:p w:rsidR="000B4E32" w:rsidRPr="00CA0FDC" w:rsidRDefault="00332C6E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7</w:t>
            </w:r>
          </w:p>
        </w:tc>
        <w:tc>
          <w:tcPr>
            <w:tcW w:w="1316" w:type="dxa"/>
          </w:tcPr>
          <w:p w:rsidR="000B4E32" w:rsidRPr="00CA0FDC" w:rsidRDefault="00332C6E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99.80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SE</w:t>
            </w:r>
          </w:p>
        </w:tc>
        <w:tc>
          <w:tcPr>
            <w:tcW w:w="1316" w:type="dxa"/>
          </w:tcPr>
          <w:p w:rsidR="000B4E32" w:rsidRDefault="00332C6E" w:rsidP="00DB3ADE">
            <w:r>
              <w:t>7</w:t>
            </w:r>
          </w:p>
        </w:tc>
        <w:tc>
          <w:tcPr>
            <w:tcW w:w="1316" w:type="dxa"/>
          </w:tcPr>
          <w:p w:rsidR="000B4E32" w:rsidRDefault="00332C6E" w:rsidP="00DB3ADE">
            <w:r>
              <w:t>99.80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OAE</w:t>
            </w:r>
          </w:p>
        </w:tc>
        <w:tc>
          <w:tcPr>
            <w:tcW w:w="1316" w:type="dxa"/>
          </w:tcPr>
          <w:p w:rsidR="000B4E32" w:rsidRDefault="00332C6E" w:rsidP="00DB3ADE">
            <w:r>
              <w:t>7</w:t>
            </w:r>
          </w:p>
        </w:tc>
        <w:tc>
          <w:tcPr>
            <w:tcW w:w="1316" w:type="dxa"/>
          </w:tcPr>
          <w:p w:rsidR="000B4E32" w:rsidRDefault="00332C6E" w:rsidP="00DB3ADE">
            <w:r>
              <w:t>99.42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AVG</w:t>
            </w:r>
          </w:p>
        </w:tc>
        <w:tc>
          <w:tcPr>
            <w:tcW w:w="1316" w:type="dxa"/>
          </w:tcPr>
          <w:p w:rsidR="000B4E32" w:rsidRDefault="00332C6E" w:rsidP="00DB3ADE">
            <w:r>
              <w:t>7</w:t>
            </w:r>
          </w:p>
        </w:tc>
        <w:tc>
          <w:tcPr>
            <w:tcW w:w="1316" w:type="dxa"/>
          </w:tcPr>
          <w:p w:rsidR="000B4E32" w:rsidRDefault="00332C6E" w:rsidP="00DB3ADE">
            <w:r>
              <w:t>99.61</w:t>
            </w:r>
          </w:p>
        </w:tc>
      </w:tr>
      <w:tr w:rsidR="000B4E32" w:rsidTr="00DB3ADE">
        <w:trPr>
          <w:trHeight w:val="57"/>
        </w:trPr>
        <w:tc>
          <w:tcPr>
            <w:tcW w:w="1316" w:type="dxa"/>
            <w:vMerge w:val="restart"/>
          </w:tcPr>
          <w:p w:rsidR="000B4E32" w:rsidRDefault="007F49D8" w:rsidP="00DB3ADE">
            <w:proofErr w:type="spellStart"/>
            <w:r>
              <w:t>Yeast</w:t>
            </w:r>
            <w:proofErr w:type="spellEnd"/>
          </w:p>
          <w:p w:rsidR="0078723E" w:rsidRDefault="0078723E" w:rsidP="00DB3ADE">
            <w:r>
              <w:t xml:space="preserve"> 1484</w:t>
            </w:r>
          </w:p>
          <w:p w:rsidR="0078723E" w:rsidRDefault="0078723E" w:rsidP="00DB3ADE">
            <w:r>
              <w:t xml:space="preserve">     8</w:t>
            </w:r>
          </w:p>
          <w:p w:rsidR="0078723E" w:rsidRDefault="0078723E" w:rsidP="00DB3ADE">
            <w:r>
              <w:t xml:space="preserve"> </w:t>
            </w:r>
          </w:p>
        </w:tc>
        <w:tc>
          <w:tcPr>
            <w:tcW w:w="1316" w:type="dxa"/>
            <w:vMerge w:val="restart"/>
          </w:tcPr>
          <w:p w:rsidR="000B4E32" w:rsidRDefault="0078723E" w:rsidP="00DB3ADE">
            <w:r>
              <w:t>31%</w:t>
            </w:r>
          </w:p>
        </w:tc>
        <w:tc>
          <w:tcPr>
            <w:tcW w:w="1316" w:type="dxa"/>
            <w:vMerge w:val="restart"/>
          </w:tcPr>
          <w:p w:rsidR="000B4E32" w:rsidRDefault="0078723E" w:rsidP="00DB3ADE">
            <w:r>
              <w:t>69%</w:t>
            </w:r>
          </w:p>
        </w:tc>
        <w:tc>
          <w:tcPr>
            <w:tcW w:w="1316" w:type="dxa"/>
            <w:vMerge w:val="restart"/>
          </w:tcPr>
          <w:p w:rsidR="000B4E32" w:rsidRDefault="007F49D8" w:rsidP="00DB3ADE">
            <w:r>
              <w:t>10-folds</w:t>
            </w:r>
          </w:p>
        </w:tc>
        <w:tc>
          <w:tcPr>
            <w:tcW w:w="1316" w:type="dxa"/>
          </w:tcPr>
          <w:p w:rsidR="000B4E32" w:rsidRDefault="000B4E32" w:rsidP="00DB3ADE">
            <w:r>
              <w:t>OCE</w:t>
            </w:r>
          </w:p>
        </w:tc>
        <w:tc>
          <w:tcPr>
            <w:tcW w:w="1316" w:type="dxa"/>
          </w:tcPr>
          <w:p w:rsidR="000B4E32" w:rsidRDefault="00694341" w:rsidP="00DB3ADE">
            <w:r>
              <w:t>65</w:t>
            </w:r>
          </w:p>
        </w:tc>
        <w:tc>
          <w:tcPr>
            <w:tcW w:w="1316" w:type="dxa"/>
          </w:tcPr>
          <w:p w:rsidR="000B4E32" w:rsidRDefault="00694341" w:rsidP="00DB3ADE">
            <w:r>
              <w:t>70.83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Pr="00CA0FDC" w:rsidRDefault="000B4E32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SE</w:t>
            </w:r>
          </w:p>
        </w:tc>
        <w:tc>
          <w:tcPr>
            <w:tcW w:w="1316" w:type="dxa"/>
          </w:tcPr>
          <w:p w:rsidR="000B4E32" w:rsidRPr="00CA0FDC" w:rsidRDefault="00694341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65</w:t>
            </w:r>
          </w:p>
        </w:tc>
        <w:tc>
          <w:tcPr>
            <w:tcW w:w="1316" w:type="dxa"/>
          </w:tcPr>
          <w:p w:rsidR="000B4E32" w:rsidRPr="00CA0FDC" w:rsidRDefault="00694341" w:rsidP="00DB3ADE">
            <w:pPr>
              <w:rPr>
                <w:highlight w:val="cyan"/>
              </w:rPr>
            </w:pPr>
            <w:r w:rsidRPr="00CA0FDC">
              <w:rPr>
                <w:highlight w:val="cyan"/>
              </w:rPr>
              <w:t>77.22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OAE</w:t>
            </w:r>
          </w:p>
        </w:tc>
        <w:tc>
          <w:tcPr>
            <w:tcW w:w="1316" w:type="dxa"/>
          </w:tcPr>
          <w:p w:rsidR="000B4E32" w:rsidRDefault="00694341" w:rsidP="00DB3ADE">
            <w:r>
              <w:t>65</w:t>
            </w:r>
          </w:p>
        </w:tc>
        <w:tc>
          <w:tcPr>
            <w:tcW w:w="1316" w:type="dxa"/>
          </w:tcPr>
          <w:p w:rsidR="000B4E32" w:rsidRDefault="00694341" w:rsidP="00DB3ADE">
            <w:r>
              <w:t>71.76</w:t>
            </w:r>
          </w:p>
        </w:tc>
      </w:tr>
      <w:tr w:rsidR="000B4E32" w:rsidTr="00DB3ADE">
        <w:trPr>
          <w:trHeight w:val="56"/>
        </w:trPr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  <w:vMerge/>
          </w:tcPr>
          <w:p w:rsidR="000B4E32" w:rsidRDefault="000B4E32" w:rsidP="00DB3ADE"/>
        </w:tc>
        <w:tc>
          <w:tcPr>
            <w:tcW w:w="1316" w:type="dxa"/>
          </w:tcPr>
          <w:p w:rsidR="000B4E32" w:rsidRDefault="000B4E32" w:rsidP="00DB3ADE">
            <w:r>
              <w:t>AVG</w:t>
            </w:r>
          </w:p>
        </w:tc>
        <w:tc>
          <w:tcPr>
            <w:tcW w:w="1316" w:type="dxa"/>
          </w:tcPr>
          <w:p w:rsidR="000B4E32" w:rsidRDefault="00694341" w:rsidP="00DB3ADE">
            <w:r>
              <w:t>65</w:t>
            </w:r>
          </w:p>
        </w:tc>
        <w:tc>
          <w:tcPr>
            <w:tcW w:w="1316" w:type="dxa"/>
          </w:tcPr>
          <w:p w:rsidR="000B4E32" w:rsidRDefault="00694341" w:rsidP="00DB3ADE">
            <w:r>
              <w:t>70.89</w:t>
            </w:r>
          </w:p>
        </w:tc>
      </w:tr>
    </w:tbl>
    <w:p w:rsidR="009B7862" w:rsidRDefault="00DB3ADE" w:rsidP="00DB3ADE">
      <w:pPr>
        <w:jc w:val="center"/>
        <w:rPr>
          <w:rFonts w:asciiTheme="majorBidi" w:hAnsiTheme="majorBidi" w:cstheme="majorBidi"/>
          <w:b/>
          <w:bCs/>
          <w:lang w:val="en-US"/>
        </w:rPr>
      </w:pPr>
      <w:r w:rsidRPr="00DB3ADE">
        <w:rPr>
          <w:rFonts w:asciiTheme="majorBidi" w:hAnsiTheme="majorBidi" w:cstheme="majorBidi"/>
          <w:b/>
          <w:bCs/>
          <w:lang w:val="en-US"/>
        </w:rPr>
        <w:t xml:space="preserve">Test using 11 datasets from UCI Machine Learning Repository </w:t>
      </w:r>
    </w:p>
    <w:p w:rsidR="00DB3ADE" w:rsidRDefault="00DB3ADE" w:rsidP="00DB3ADE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Tests conditions are similar to the ones made by our supervisor Philippe </w:t>
      </w:r>
      <w:proofErr w:type="spellStart"/>
      <w:r>
        <w:rPr>
          <w:rFonts w:asciiTheme="majorBidi" w:hAnsiTheme="majorBidi" w:cstheme="majorBidi"/>
          <w:b/>
          <w:bCs/>
          <w:lang w:val="en-US"/>
        </w:rPr>
        <w:t>Lenca</w:t>
      </w:r>
      <w:proofErr w:type="spellEnd"/>
      <w:r>
        <w:rPr>
          <w:rFonts w:asciiTheme="majorBidi" w:hAnsiTheme="majorBidi" w:cstheme="majorBidi"/>
          <w:b/>
          <w:bCs/>
          <w:lang w:val="en-US"/>
        </w:rPr>
        <w:t>.</w:t>
      </w:r>
    </w:p>
    <w:p w:rsidR="00DB3ADE" w:rsidRDefault="00DB3ADE" w:rsidP="00DB3ADE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All tests use binary classification.</w:t>
      </w:r>
    </w:p>
    <w:p w:rsidR="00DB3ADE" w:rsidRDefault="00DB3ADE" w:rsidP="00DB3ADE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lastRenderedPageBreak/>
        <w:t>Result</w:t>
      </w:r>
      <w:r w:rsidR="00795609">
        <w:rPr>
          <w:rFonts w:asciiTheme="majorBidi" w:hAnsiTheme="majorBidi" w:cstheme="majorBidi"/>
          <w:b/>
          <w:bCs/>
          <w:lang w:val="en-US"/>
        </w:rPr>
        <w:t>s</w:t>
      </w:r>
      <w:bookmarkStart w:id="0" w:name="_GoBack"/>
      <w:bookmarkEnd w:id="0"/>
      <w:r>
        <w:rPr>
          <w:rFonts w:asciiTheme="majorBidi" w:hAnsiTheme="majorBidi" w:cstheme="majorBidi"/>
          <w:b/>
          <w:bCs/>
          <w:lang w:val="en-US"/>
        </w:rPr>
        <w:t>:</w:t>
      </w:r>
    </w:p>
    <w:p w:rsidR="00DB3ADE" w:rsidRDefault="00DB3ADE" w:rsidP="0079560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lang w:val="en-US"/>
        </w:rPr>
      </w:pPr>
      <w:r w:rsidRPr="00795609">
        <w:rPr>
          <w:rFonts w:asciiTheme="majorBidi" w:hAnsiTheme="majorBidi" w:cstheme="majorBidi"/>
          <w:b/>
          <w:bCs/>
          <w:lang w:val="en-US"/>
        </w:rPr>
        <w:t>Our code performs very well</w:t>
      </w:r>
      <w:r w:rsidR="00795609">
        <w:rPr>
          <w:rFonts w:asciiTheme="majorBidi" w:hAnsiTheme="majorBidi" w:cstheme="majorBidi"/>
          <w:b/>
          <w:bCs/>
          <w:lang w:val="en-US"/>
        </w:rPr>
        <w:t xml:space="preserve"> in some cases.</w:t>
      </w:r>
    </w:p>
    <w:p w:rsidR="00795609" w:rsidRDefault="00795609" w:rsidP="0079560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We have introduced a new method called AVG, which an average of all previous methods. We notice that this method gives good results in some datasets.</w:t>
      </w:r>
    </w:p>
    <w:p w:rsidR="00795609" w:rsidRDefault="00795609" w:rsidP="0079560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We still need to test our solution in big datasets.</w:t>
      </w:r>
    </w:p>
    <w:p w:rsidR="00795609" w:rsidRPr="00795609" w:rsidRDefault="00795609" w:rsidP="00795609">
      <w:pPr>
        <w:ind w:left="360"/>
        <w:rPr>
          <w:rFonts w:asciiTheme="majorBidi" w:hAnsiTheme="majorBidi" w:cstheme="majorBidi"/>
          <w:b/>
          <w:bCs/>
          <w:lang w:val="en-US"/>
        </w:rPr>
      </w:pPr>
    </w:p>
    <w:sectPr w:rsidR="00795609" w:rsidRPr="00795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C2518"/>
    <w:multiLevelType w:val="hybridMultilevel"/>
    <w:tmpl w:val="7A6036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254AE"/>
    <w:multiLevelType w:val="hybridMultilevel"/>
    <w:tmpl w:val="B0DA51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E32"/>
    <w:rsid w:val="000B1190"/>
    <w:rsid w:val="000B4E32"/>
    <w:rsid w:val="000C078A"/>
    <w:rsid w:val="002D1AF7"/>
    <w:rsid w:val="002F0DF4"/>
    <w:rsid w:val="002F64DA"/>
    <w:rsid w:val="00332C6E"/>
    <w:rsid w:val="003C1BC5"/>
    <w:rsid w:val="004C50CF"/>
    <w:rsid w:val="004E0E75"/>
    <w:rsid w:val="00622B1C"/>
    <w:rsid w:val="00694341"/>
    <w:rsid w:val="0078723E"/>
    <w:rsid w:val="00795609"/>
    <w:rsid w:val="007F49D8"/>
    <w:rsid w:val="0087414D"/>
    <w:rsid w:val="00890C22"/>
    <w:rsid w:val="008B3592"/>
    <w:rsid w:val="00B62F18"/>
    <w:rsid w:val="00CA0FDC"/>
    <w:rsid w:val="00CE3AB9"/>
    <w:rsid w:val="00DB3ADE"/>
    <w:rsid w:val="00E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B4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B3A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B4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B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</cp:revision>
  <dcterms:created xsi:type="dcterms:W3CDTF">2017-07-31T09:35:00Z</dcterms:created>
  <dcterms:modified xsi:type="dcterms:W3CDTF">2017-07-31T11:10:00Z</dcterms:modified>
</cp:coreProperties>
</file>