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558D2" w:rsidRDefault="001276DD">
      <w:pPr>
        <w:pStyle w:val="Heading2"/>
        <w:spacing w:before="0" w:line="288" w:lineRule="auto"/>
        <w:contextualSpacing w:val="0"/>
      </w:pPr>
      <w:bookmarkStart w:id="0" w:name="_z6ne0og04bp5" w:colFirst="0" w:colLast="0"/>
      <w:bookmarkEnd w:id="0"/>
      <w:r>
        <w:rPr>
          <w:noProof/>
        </w:rPr>
        <w:drawing>
          <wp:inline distT="114300" distB="114300" distL="114300" distR="114300">
            <wp:extent cx="5916349" cy="104775"/>
            <wp:effectExtent l="0" t="0" r="0" b="0"/>
            <wp:docPr id="3" name="image06.png" title="horizontal line"/>
            <wp:cNvGraphicFramePr/>
            <a:graphic xmlns:a="http://schemas.openxmlformats.org/drawingml/2006/main">
              <a:graphicData uri="http://schemas.openxmlformats.org/drawingml/2006/picture">
                <pic:pic xmlns:pic="http://schemas.openxmlformats.org/drawingml/2006/picture">
                  <pic:nvPicPr>
                    <pic:cNvPr id="0" name="image06.png" title="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C558D2" w:rsidRDefault="001276DD">
      <w:r>
        <w:rPr>
          <w:noProof/>
        </w:rPr>
        <w:drawing>
          <wp:inline distT="114300" distB="114300" distL="114300" distR="114300">
            <wp:extent cx="5910263" cy="3940175"/>
            <wp:effectExtent l="0" t="0" r="0" b="0"/>
            <wp:docPr id="5" name="image10.jpg" title="Placeholder image"/>
            <wp:cNvGraphicFramePr/>
            <a:graphic xmlns:a="http://schemas.openxmlformats.org/drawingml/2006/main">
              <a:graphicData uri="http://schemas.openxmlformats.org/drawingml/2006/picture">
                <pic:pic xmlns:pic="http://schemas.openxmlformats.org/drawingml/2006/picture">
                  <pic:nvPicPr>
                    <pic:cNvPr id="0" name="image10.jpg" title="Placeholder image"/>
                    <pic:cNvPicPr preferRelativeResize="0"/>
                  </pic:nvPicPr>
                  <pic:blipFill>
                    <a:blip r:embed="rId8"/>
                    <a:srcRect/>
                    <a:stretch>
                      <a:fillRect/>
                    </a:stretch>
                  </pic:blipFill>
                  <pic:spPr>
                    <a:xfrm>
                      <a:off x="0" y="0"/>
                      <a:ext cx="5910263" cy="3940175"/>
                    </a:xfrm>
                    <a:prstGeom prst="rect">
                      <a:avLst/>
                    </a:prstGeom>
                    <a:ln/>
                  </pic:spPr>
                </pic:pic>
              </a:graphicData>
            </a:graphic>
          </wp:inline>
        </w:drawing>
      </w:r>
    </w:p>
    <w:p w:rsidR="00C558D2" w:rsidRDefault="001276DD">
      <w:pPr>
        <w:pStyle w:val="Title"/>
        <w:contextualSpacing w:val="0"/>
      </w:pPr>
      <w:bookmarkStart w:id="1" w:name="_xjj1ccimnsku" w:colFirst="0" w:colLast="0"/>
      <w:bookmarkEnd w:id="1"/>
      <w:r>
        <w:t>Yeovil Healthcare Products</w:t>
      </w:r>
    </w:p>
    <w:p w:rsidR="00C558D2" w:rsidRDefault="001276DD">
      <w:r>
        <w:t>Website and Backend Systems</w:t>
      </w:r>
    </w:p>
    <w:p w:rsidR="00C558D2" w:rsidRDefault="001276DD">
      <w:pPr>
        <w:spacing w:before="0" w:after="1440"/>
      </w:pPr>
      <w:r>
        <w:rPr>
          <w:rFonts w:ascii="Arial Unicode MS" w:eastAsia="Arial Unicode MS" w:hAnsi="Arial Unicode MS" w:cs="Arial Unicode MS"/>
          <w:b/>
          <w:sz w:val="36"/>
          <w:szCs w:val="36"/>
        </w:rPr>
        <w:t>─</w:t>
      </w:r>
    </w:p>
    <w:p w:rsidR="00C558D2" w:rsidRDefault="001276DD">
      <w:pPr>
        <w:spacing w:line="240" w:lineRule="auto"/>
      </w:pPr>
      <w:r>
        <w:rPr>
          <w:rFonts w:ascii="PT Sans Narrow" w:eastAsia="PT Sans Narrow" w:hAnsi="PT Sans Narrow" w:cs="PT Sans Narrow"/>
          <w:color w:val="008575"/>
          <w:sz w:val="32"/>
          <w:szCs w:val="32"/>
        </w:rPr>
        <w:t>Lawrence Coles, Tommy Hamblin, and Joshua Youngman</w:t>
      </w:r>
    </w:p>
    <w:p w:rsidR="00C558D2" w:rsidRDefault="00C558D2">
      <w:pPr>
        <w:spacing w:before="0"/>
      </w:pPr>
    </w:p>
    <w:p w:rsidR="00C558D2" w:rsidRDefault="00C558D2">
      <w:pPr>
        <w:spacing w:before="0"/>
      </w:pPr>
    </w:p>
    <w:p w:rsidR="00C558D2" w:rsidRDefault="00C558D2">
      <w:pPr>
        <w:spacing w:before="0"/>
      </w:pPr>
    </w:p>
    <w:p w:rsidR="00C558D2" w:rsidRDefault="00C558D2">
      <w:pPr>
        <w:spacing w:before="0"/>
      </w:pPr>
    </w:p>
    <w:p w:rsidR="00C558D2" w:rsidRDefault="00C558D2">
      <w:pPr>
        <w:spacing w:before="0"/>
      </w:pPr>
    </w:p>
    <w:p w:rsidR="00C558D2" w:rsidRDefault="00C558D2">
      <w:pPr>
        <w:spacing w:before="0"/>
      </w:pPr>
    </w:p>
    <w:sdt>
      <w:sdtPr>
        <w:id w:val="-1897271601"/>
        <w:docPartObj>
          <w:docPartGallery w:val="Table of Contents"/>
          <w:docPartUnique/>
        </w:docPartObj>
      </w:sdtPr>
      <w:sdtEndPr/>
      <w:sdtContent>
        <w:p w:rsidR="00C558D2" w:rsidRDefault="001276DD">
          <w:pPr>
            <w:tabs>
              <w:tab w:val="right" w:pos="9360"/>
            </w:tabs>
            <w:spacing w:before="80" w:line="240" w:lineRule="auto"/>
          </w:pPr>
          <w:r>
            <w:fldChar w:fldCharType="begin"/>
          </w:r>
          <w:r>
            <w:instrText xml:space="preserve"> TOC \h \u \z </w:instrText>
          </w:r>
          <w:r>
            <w:fldChar w:fldCharType="separate"/>
          </w:r>
          <w:hyperlink w:anchor="_szi5ou1q2xg0">
            <w:r>
              <w:rPr>
                <w:b/>
              </w:rPr>
              <w:t>Table of Definitions/Acronyms</w:t>
            </w:r>
          </w:hyperlink>
          <w:r>
            <w:rPr>
              <w:b/>
            </w:rPr>
            <w:tab/>
          </w:r>
          <w:r>
            <w:fldChar w:fldCharType="begin"/>
          </w:r>
          <w:r>
            <w:instrText xml:space="preserve"> PAGEREF _szi5ou1q2xg0 \h </w:instrText>
          </w:r>
          <w:r>
            <w:fldChar w:fldCharType="separate"/>
          </w:r>
          <w:r>
            <w:rPr>
              <w:b/>
            </w:rPr>
            <w:t>2</w:t>
          </w:r>
          <w:r>
            <w:fldChar w:fldCharType="end"/>
          </w:r>
        </w:p>
        <w:p w:rsidR="00C558D2" w:rsidRDefault="001276DD">
          <w:pPr>
            <w:tabs>
              <w:tab w:val="right" w:pos="9360"/>
            </w:tabs>
            <w:spacing w:before="200" w:line="240" w:lineRule="auto"/>
          </w:pPr>
          <w:hyperlink w:anchor="_2pc9hflmkkrf">
            <w:r>
              <w:rPr>
                <w:b/>
              </w:rPr>
              <w:t>Overview</w:t>
            </w:r>
          </w:hyperlink>
          <w:r>
            <w:rPr>
              <w:b/>
            </w:rPr>
            <w:tab/>
          </w:r>
          <w:r>
            <w:fldChar w:fldCharType="begin"/>
          </w:r>
          <w:r>
            <w:instrText xml:space="preserve"> PAGEREF _2pc9hflmkkrf \h </w:instrText>
          </w:r>
          <w:r>
            <w:fldChar w:fldCharType="separate"/>
          </w:r>
          <w:r>
            <w:rPr>
              <w:b/>
            </w:rPr>
            <w:t>2</w:t>
          </w:r>
          <w:r>
            <w:fldChar w:fldCharType="end"/>
          </w:r>
        </w:p>
        <w:p w:rsidR="00C558D2" w:rsidRDefault="001276DD">
          <w:pPr>
            <w:tabs>
              <w:tab w:val="right" w:pos="9360"/>
            </w:tabs>
            <w:spacing w:before="200" w:line="240" w:lineRule="auto"/>
          </w:pPr>
          <w:hyperlink w:anchor="_9oyl5tjmzpep">
            <w:r>
              <w:rPr>
                <w:b/>
              </w:rPr>
              <w:t>Iteration Overv</w:t>
            </w:r>
            <w:r>
              <w:rPr>
                <w:b/>
              </w:rPr>
              <w:t>iew</w:t>
            </w:r>
          </w:hyperlink>
          <w:r>
            <w:rPr>
              <w:b/>
            </w:rPr>
            <w:tab/>
          </w:r>
          <w:r>
            <w:fldChar w:fldCharType="begin"/>
          </w:r>
          <w:r>
            <w:instrText xml:space="preserve"> PAGEREF _9oyl5tjmzpep \h </w:instrText>
          </w:r>
          <w:r>
            <w:fldChar w:fldCharType="separate"/>
          </w:r>
          <w:r>
            <w:rPr>
              <w:b/>
            </w:rPr>
            <w:t>3</w:t>
          </w:r>
          <w:r>
            <w:fldChar w:fldCharType="end"/>
          </w:r>
        </w:p>
        <w:p w:rsidR="00C558D2" w:rsidRDefault="001276DD">
          <w:pPr>
            <w:tabs>
              <w:tab w:val="right" w:pos="9360"/>
            </w:tabs>
            <w:spacing w:before="60" w:line="240" w:lineRule="auto"/>
            <w:ind w:left="360"/>
          </w:pPr>
          <w:hyperlink w:anchor="_l32kexoeulrh">
            <w:r>
              <w:t>First Iteration</w:t>
            </w:r>
          </w:hyperlink>
          <w:r>
            <w:tab/>
          </w:r>
          <w:r>
            <w:fldChar w:fldCharType="begin"/>
          </w:r>
          <w:r>
            <w:instrText xml:space="preserve"> PAGEREF _l32kexoeulrh \h </w:instrText>
          </w:r>
          <w:r>
            <w:fldChar w:fldCharType="separate"/>
          </w:r>
          <w:r>
            <w:t>3</w:t>
          </w:r>
          <w:r>
            <w:fldChar w:fldCharType="end"/>
          </w:r>
        </w:p>
        <w:p w:rsidR="00C558D2" w:rsidRDefault="001276DD">
          <w:pPr>
            <w:tabs>
              <w:tab w:val="right" w:pos="9360"/>
            </w:tabs>
            <w:spacing w:before="60" w:line="240" w:lineRule="auto"/>
            <w:ind w:left="720"/>
          </w:pPr>
          <w:hyperlink w:anchor="_2bf41can31zl">
            <w:r>
              <w:t>Customer Requirements</w:t>
            </w:r>
          </w:hyperlink>
          <w:r>
            <w:tab/>
          </w:r>
          <w:r>
            <w:fldChar w:fldCharType="begin"/>
          </w:r>
          <w:r>
            <w:instrText xml:space="preserve"> PAGEREF _2bf41can31zl \h </w:instrText>
          </w:r>
          <w:r>
            <w:fldChar w:fldCharType="separate"/>
          </w:r>
          <w:r>
            <w:t>3</w:t>
          </w:r>
          <w:r>
            <w:fldChar w:fldCharType="end"/>
          </w:r>
        </w:p>
        <w:p w:rsidR="00C558D2" w:rsidRDefault="001276DD">
          <w:pPr>
            <w:tabs>
              <w:tab w:val="right" w:pos="9360"/>
            </w:tabs>
            <w:spacing w:before="60" w:line="240" w:lineRule="auto"/>
            <w:ind w:left="360"/>
          </w:pPr>
          <w:hyperlink w:anchor="_mydp0xexh6fd">
            <w:r>
              <w:t>Second Iteration</w:t>
            </w:r>
          </w:hyperlink>
          <w:r>
            <w:tab/>
          </w:r>
          <w:r>
            <w:fldChar w:fldCharType="begin"/>
          </w:r>
          <w:r>
            <w:instrText xml:space="preserve"> PAGEREF _mydp0xexh6fd \h </w:instrText>
          </w:r>
          <w:r>
            <w:fldChar w:fldCharType="separate"/>
          </w:r>
          <w:r>
            <w:t>4</w:t>
          </w:r>
          <w:r>
            <w:fldChar w:fldCharType="end"/>
          </w:r>
        </w:p>
        <w:p w:rsidR="00C558D2" w:rsidRDefault="001276DD">
          <w:pPr>
            <w:tabs>
              <w:tab w:val="right" w:pos="9360"/>
            </w:tabs>
            <w:spacing w:before="60" w:line="240" w:lineRule="auto"/>
            <w:ind w:left="720"/>
          </w:pPr>
          <w:hyperlink w:anchor="_r31712xlqazf">
            <w:r>
              <w:t>Custome</w:t>
            </w:r>
            <w:r>
              <w:t>r Requirements</w:t>
            </w:r>
          </w:hyperlink>
          <w:r>
            <w:tab/>
          </w:r>
          <w:r>
            <w:fldChar w:fldCharType="begin"/>
          </w:r>
          <w:r>
            <w:instrText xml:space="preserve"> PAGEREF _r31712xlqazf \h </w:instrText>
          </w:r>
          <w:r>
            <w:fldChar w:fldCharType="separate"/>
          </w:r>
          <w:r>
            <w:t>4</w:t>
          </w:r>
          <w:r>
            <w:fldChar w:fldCharType="end"/>
          </w:r>
        </w:p>
        <w:p w:rsidR="00C558D2" w:rsidRDefault="001276DD">
          <w:pPr>
            <w:tabs>
              <w:tab w:val="right" w:pos="9360"/>
            </w:tabs>
            <w:spacing w:before="60" w:line="240" w:lineRule="auto"/>
            <w:ind w:left="360"/>
          </w:pPr>
          <w:hyperlink w:anchor="_g2vz4vl3wser">
            <w:r>
              <w:t>Third Iteration</w:t>
            </w:r>
          </w:hyperlink>
          <w:r>
            <w:tab/>
          </w:r>
          <w:r>
            <w:fldChar w:fldCharType="begin"/>
          </w:r>
          <w:r>
            <w:instrText xml:space="preserve"> PAGEREF _g2vz4vl3wser \h </w:instrText>
          </w:r>
          <w:r>
            <w:fldChar w:fldCharType="separate"/>
          </w:r>
          <w:r>
            <w:t>5</w:t>
          </w:r>
          <w:r>
            <w:fldChar w:fldCharType="end"/>
          </w:r>
        </w:p>
        <w:p w:rsidR="00C558D2" w:rsidRDefault="001276DD">
          <w:pPr>
            <w:tabs>
              <w:tab w:val="right" w:pos="9360"/>
            </w:tabs>
            <w:spacing w:before="60" w:line="240" w:lineRule="auto"/>
            <w:ind w:left="720"/>
          </w:pPr>
          <w:hyperlink w:anchor="_j5q3ktyy3rqr">
            <w:r>
              <w:t>Customer Requirements</w:t>
            </w:r>
          </w:hyperlink>
          <w:r>
            <w:tab/>
          </w:r>
          <w:r>
            <w:fldChar w:fldCharType="begin"/>
          </w:r>
          <w:r>
            <w:instrText xml:space="preserve"> PAGEREF _j5q3ktyy3rqr \h </w:instrText>
          </w:r>
          <w:r>
            <w:fldChar w:fldCharType="separate"/>
          </w:r>
          <w:r>
            <w:t>5</w:t>
          </w:r>
          <w:r>
            <w:fldChar w:fldCharType="end"/>
          </w:r>
        </w:p>
        <w:p w:rsidR="00C558D2" w:rsidRDefault="001276DD">
          <w:pPr>
            <w:tabs>
              <w:tab w:val="right" w:pos="9360"/>
            </w:tabs>
            <w:spacing w:before="200" w:line="240" w:lineRule="auto"/>
          </w:pPr>
          <w:hyperlink w:anchor="_4p7xi5bvhxdr">
            <w:r>
              <w:rPr>
                <w:b/>
              </w:rPr>
              <w:t>First Iteration</w:t>
            </w:r>
          </w:hyperlink>
          <w:r>
            <w:rPr>
              <w:b/>
            </w:rPr>
            <w:tab/>
          </w:r>
          <w:r>
            <w:fldChar w:fldCharType="begin"/>
          </w:r>
          <w:r>
            <w:instrText xml:space="preserve"> PAGEREF _4p7xi5bvhxdr \h </w:instrText>
          </w:r>
          <w:r>
            <w:fldChar w:fldCharType="separate"/>
          </w:r>
          <w:r>
            <w:rPr>
              <w:b/>
            </w:rPr>
            <w:t>6</w:t>
          </w:r>
          <w:r>
            <w:fldChar w:fldCharType="end"/>
          </w:r>
        </w:p>
        <w:p w:rsidR="00C558D2" w:rsidRDefault="001276DD">
          <w:pPr>
            <w:tabs>
              <w:tab w:val="right" w:pos="9360"/>
            </w:tabs>
            <w:spacing w:before="60" w:line="240" w:lineRule="auto"/>
            <w:ind w:left="360"/>
          </w:pPr>
          <w:hyperlink w:anchor="_p368n65frbxm">
            <w:r>
              <w:t>Deliver</w:t>
            </w:r>
            <w:r>
              <w:t>ables</w:t>
            </w:r>
          </w:hyperlink>
          <w:r>
            <w:tab/>
          </w:r>
          <w:r>
            <w:fldChar w:fldCharType="begin"/>
          </w:r>
          <w:r>
            <w:instrText xml:space="preserve"> PAGEREF _p368n65frbxm \h </w:instrText>
          </w:r>
          <w:r>
            <w:fldChar w:fldCharType="separate"/>
          </w:r>
          <w:r>
            <w:t>6</w:t>
          </w:r>
          <w:r>
            <w:fldChar w:fldCharType="end"/>
          </w:r>
        </w:p>
        <w:p w:rsidR="00C558D2" w:rsidRDefault="001276DD">
          <w:pPr>
            <w:tabs>
              <w:tab w:val="right" w:pos="9360"/>
            </w:tabs>
            <w:spacing w:before="60" w:line="240" w:lineRule="auto"/>
            <w:ind w:left="360"/>
          </w:pPr>
          <w:hyperlink w:anchor="_gw588vkfufoj">
            <w:r>
              <w:t>Quality Criteria</w:t>
            </w:r>
          </w:hyperlink>
          <w:r>
            <w:tab/>
          </w:r>
          <w:r>
            <w:fldChar w:fldCharType="begin"/>
          </w:r>
          <w:r>
            <w:instrText xml:space="preserve"> PAGEREF _gw588vkfufoj \h </w:instrText>
          </w:r>
          <w:r>
            <w:fldChar w:fldCharType="separate"/>
          </w:r>
          <w:r>
            <w:t>6</w:t>
          </w:r>
          <w:r>
            <w:fldChar w:fldCharType="end"/>
          </w:r>
        </w:p>
        <w:p w:rsidR="00C558D2" w:rsidRDefault="001276DD">
          <w:pPr>
            <w:tabs>
              <w:tab w:val="right" w:pos="9360"/>
            </w:tabs>
            <w:spacing w:before="60" w:line="240" w:lineRule="auto"/>
            <w:ind w:left="360"/>
          </w:pPr>
          <w:hyperlink w:anchor="_1lai3rzc2oqo">
            <w:r>
              <w:t>Gantt Chart</w:t>
            </w:r>
          </w:hyperlink>
          <w:r>
            <w:tab/>
          </w:r>
          <w:r>
            <w:fldChar w:fldCharType="begin"/>
          </w:r>
          <w:r>
            <w:instrText xml:space="preserve"> PAGEREF _1lai3rzc2oqo \h </w:instrText>
          </w:r>
          <w:r>
            <w:fldChar w:fldCharType="separate"/>
          </w:r>
          <w:r>
            <w:t>7</w:t>
          </w:r>
          <w:r>
            <w:fldChar w:fldCharType="end"/>
          </w:r>
        </w:p>
        <w:p w:rsidR="00C558D2" w:rsidRDefault="001276DD">
          <w:pPr>
            <w:tabs>
              <w:tab w:val="right" w:pos="9360"/>
            </w:tabs>
            <w:spacing w:before="200" w:line="240" w:lineRule="auto"/>
          </w:pPr>
          <w:hyperlink w:anchor="_d1u3lrjisdl1">
            <w:r>
              <w:rPr>
                <w:b/>
              </w:rPr>
              <w:t>Work Log</w:t>
            </w:r>
          </w:hyperlink>
          <w:r>
            <w:rPr>
              <w:b/>
            </w:rPr>
            <w:tab/>
          </w:r>
          <w:r>
            <w:fldChar w:fldCharType="begin"/>
          </w:r>
          <w:r>
            <w:instrText xml:space="preserve"> PAGEREF _d1u3lrjisdl1 \h </w:instrText>
          </w:r>
          <w:r>
            <w:fldChar w:fldCharType="separate"/>
          </w:r>
          <w:r>
            <w:rPr>
              <w:b/>
            </w:rPr>
            <w:t>7</w:t>
          </w:r>
          <w:r>
            <w:fldChar w:fldCharType="end"/>
          </w:r>
        </w:p>
        <w:p w:rsidR="00C558D2" w:rsidRDefault="001276DD">
          <w:pPr>
            <w:tabs>
              <w:tab w:val="right" w:pos="9360"/>
            </w:tabs>
            <w:spacing w:before="200" w:line="240" w:lineRule="auto"/>
          </w:pPr>
          <w:hyperlink w:anchor="_f55r38w9poa4">
            <w:r>
              <w:rPr>
                <w:b/>
              </w:rPr>
              <w:t>Bibliography</w:t>
            </w:r>
          </w:hyperlink>
          <w:r>
            <w:rPr>
              <w:b/>
            </w:rPr>
            <w:tab/>
          </w:r>
          <w:r>
            <w:fldChar w:fldCharType="begin"/>
          </w:r>
          <w:r>
            <w:instrText xml:space="preserve"> PAGEREF _f55r38w9poa4 \h </w:instrText>
          </w:r>
          <w:r>
            <w:fldChar w:fldCharType="separate"/>
          </w:r>
          <w:r>
            <w:rPr>
              <w:b/>
            </w:rPr>
            <w:t>9</w:t>
          </w:r>
          <w:r>
            <w:fldChar w:fldCharType="end"/>
          </w:r>
        </w:p>
        <w:p w:rsidR="00C558D2" w:rsidRDefault="001276DD">
          <w:pPr>
            <w:tabs>
              <w:tab w:val="right" w:pos="9360"/>
            </w:tabs>
            <w:spacing w:before="200" w:after="80" w:line="240" w:lineRule="auto"/>
          </w:pPr>
          <w:hyperlink w:anchor="_if1hlqdxz7af">
            <w:r>
              <w:rPr>
                <w:b/>
              </w:rPr>
              <w:t>Appendix</w:t>
            </w:r>
          </w:hyperlink>
          <w:r>
            <w:rPr>
              <w:b/>
            </w:rPr>
            <w:tab/>
          </w:r>
          <w:r>
            <w:fldChar w:fldCharType="begin"/>
          </w:r>
          <w:r>
            <w:instrText xml:space="preserve"> PAGEREF _if1hlqdxz7af \h </w:instrText>
          </w:r>
          <w:r>
            <w:fldChar w:fldCharType="separate"/>
          </w:r>
          <w:r>
            <w:rPr>
              <w:b/>
            </w:rPr>
            <w:t>10</w:t>
          </w:r>
          <w:r>
            <w:fldChar w:fldCharType="end"/>
          </w:r>
          <w:r>
            <w:fldChar w:fldCharType="end"/>
          </w:r>
        </w:p>
      </w:sdtContent>
    </w:sdt>
    <w:p w:rsidR="00C558D2" w:rsidRDefault="00C558D2">
      <w:pPr>
        <w:pStyle w:val="Heading1"/>
        <w:contextualSpacing w:val="0"/>
      </w:pPr>
      <w:bookmarkStart w:id="2" w:name="_pher74cqfn2t" w:colFirst="0" w:colLast="0"/>
      <w:bookmarkEnd w:id="2"/>
    </w:p>
    <w:p w:rsidR="00C558D2" w:rsidRDefault="001276DD" w:rsidP="005B2A32">
      <w:r>
        <w:br w:type="page"/>
      </w:r>
      <w:bookmarkStart w:id="3" w:name="_t1zlgpghfozn" w:colFirst="0" w:colLast="0"/>
      <w:bookmarkEnd w:id="3"/>
    </w:p>
    <w:p w:rsidR="00C558D2" w:rsidRDefault="001276DD">
      <w:pPr>
        <w:pStyle w:val="Heading1"/>
        <w:contextualSpacing w:val="0"/>
      </w:pPr>
      <w:bookmarkStart w:id="4" w:name="_szi5ou1q2xg0" w:colFirst="0" w:colLast="0"/>
      <w:bookmarkEnd w:id="4"/>
      <w:r>
        <w:lastRenderedPageBreak/>
        <w:t>T</w:t>
      </w:r>
      <w:r>
        <w:t>able of Definitions/Acronyms</w:t>
      </w:r>
    </w:p>
    <w:p w:rsidR="00C558D2" w:rsidRDefault="00C558D2"/>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558D2">
        <w:tc>
          <w:tcPr>
            <w:tcW w:w="4680" w:type="dxa"/>
            <w:tcMar>
              <w:top w:w="100" w:type="dxa"/>
              <w:left w:w="100" w:type="dxa"/>
              <w:bottom w:w="100" w:type="dxa"/>
              <w:right w:w="100" w:type="dxa"/>
            </w:tcMar>
          </w:tcPr>
          <w:p w:rsidR="00C558D2" w:rsidRDefault="001276DD">
            <w:pPr>
              <w:widowControl w:val="0"/>
              <w:spacing w:before="0" w:line="240" w:lineRule="auto"/>
            </w:pPr>
            <w:r>
              <w:rPr>
                <w:b/>
              </w:rPr>
              <w:t>Acronym</w:t>
            </w:r>
          </w:p>
        </w:tc>
        <w:tc>
          <w:tcPr>
            <w:tcW w:w="4680" w:type="dxa"/>
            <w:tcMar>
              <w:top w:w="100" w:type="dxa"/>
              <w:left w:w="100" w:type="dxa"/>
              <w:bottom w:w="100" w:type="dxa"/>
              <w:right w:w="100" w:type="dxa"/>
            </w:tcMar>
          </w:tcPr>
          <w:p w:rsidR="00C558D2" w:rsidRDefault="001276DD">
            <w:pPr>
              <w:widowControl w:val="0"/>
              <w:spacing w:before="0" w:line="240" w:lineRule="auto"/>
            </w:pPr>
            <w:r>
              <w:rPr>
                <w:b/>
              </w:rPr>
              <w:t>Description</w:t>
            </w:r>
          </w:p>
        </w:tc>
      </w:tr>
      <w:tr w:rsidR="00C558D2">
        <w:tc>
          <w:tcPr>
            <w:tcW w:w="4680" w:type="dxa"/>
            <w:tcMar>
              <w:top w:w="100" w:type="dxa"/>
              <w:left w:w="100" w:type="dxa"/>
              <w:bottom w:w="100" w:type="dxa"/>
              <w:right w:w="100" w:type="dxa"/>
            </w:tcMar>
          </w:tcPr>
          <w:p w:rsidR="00C558D2" w:rsidRDefault="001276DD">
            <w:pPr>
              <w:widowControl w:val="0"/>
              <w:spacing w:before="0" w:line="240" w:lineRule="auto"/>
            </w:pPr>
            <w:r>
              <w:t>Apache Tomcat</w:t>
            </w:r>
          </w:p>
        </w:tc>
        <w:tc>
          <w:tcPr>
            <w:tcW w:w="4680" w:type="dxa"/>
            <w:tcMar>
              <w:top w:w="100" w:type="dxa"/>
              <w:left w:w="100" w:type="dxa"/>
              <w:bottom w:w="100" w:type="dxa"/>
              <w:right w:w="100" w:type="dxa"/>
            </w:tcMar>
          </w:tcPr>
          <w:p w:rsidR="00C558D2" w:rsidRDefault="001276DD">
            <w:pPr>
              <w:widowControl w:val="0"/>
              <w:spacing w:before="0" w:line="240" w:lineRule="auto"/>
            </w:pPr>
            <w:r>
              <w:t>Tool used to deploy Java Servlets and JSPs</w:t>
            </w:r>
          </w:p>
        </w:tc>
      </w:tr>
      <w:tr w:rsidR="00C558D2">
        <w:tc>
          <w:tcPr>
            <w:tcW w:w="4680" w:type="dxa"/>
            <w:tcMar>
              <w:top w:w="100" w:type="dxa"/>
              <w:left w:w="100" w:type="dxa"/>
              <w:bottom w:w="100" w:type="dxa"/>
              <w:right w:w="100" w:type="dxa"/>
            </w:tcMar>
          </w:tcPr>
          <w:p w:rsidR="00C558D2" w:rsidRDefault="001276DD">
            <w:pPr>
              <w:widowControl w:val="0"/>
              <w:spacing w:before="0" w:line="240" w:lineRule="auto"/>
            </w:pPr>
            <w:r>
              <w:t>Eclipse</w:t>
            </w:r>
          </w:p>
        </w:tc>
        <w:tc>
          <w:tcPr>
            <w:tcW w:w="4680" w:type="dxa"/>
            <w:tcMar>
              <w:top w:w="100" w:type="dxa"/>
              <w:left w:w="100" w:type="dxa"/>
              <w:bottom w:w="100" w:type="dxa"/>
              <w:right w:w="100" w:type="dxa"/>
            </w:tcMar>
          </w:tcPr>
          <w:p w:rsidR="00C558D2" w:rsidRDefault="001276DD">
            <w:pPr>
              <w:widowControl w:val="0"/>
              <w:spacing w:before="0" w:line="240" w:lineRule="auto"/>
            </w:pPr>
            <w:r>
              <w:t>An Integrated Development Environment</w:t>
            </w:r>
          </w:p>
        </w:tc>
      </w:tr>
      <w:tr w:rsidR="00C558D2">
        <w:tc>
          <w:tcPr>
            <w:tcW w:w="4680" w:type="dxa"/>
            <w:tcMar>
              <w:top w:w="100" w:type="dxa"/>
              <w:left w:w="100" w:type="dxa"/>
              <w:bottom w:w="100" w:type="dxa"/>
              <w:right w:w="100" w:type="dxa"/>
            </w:tcMar>
          </w:tcPr>
          <w:p w:rsidR="00C558D2" w:rsidRDefault="001276DD">
            <w:pPr>
              <w:widowControl w:val="0"/>
              <w:spacing w:before="0" w:line="240" w:lineRule="auto"/>
            </w:pPr>
            <w:r>
              <w:t>SQL</w:t>
            </w:r>
          </w:p>
        </w:tc>
        <w:tc>
          <w:tcPr>
            <w:tcW w:w="4680" w:type="dxa"/>
            <w:tcMar>
              <w:top w:w="100" w:type="dxa"/>
              <w:left w:w="100" w:type="dxa"/>
              <w:bottom w:w="100" w:type="dxa"/>
              <w:right w:w="100" w:type="dxa"/>
            </w:tcMar>
          </w:tcPr>
          <w:p w:rsidR="00C558D2" w:rsidRDefault="001276DD">
            <w:pPr>
              <w:widowControl w:val="0"/>
              <w:spacing w:before="0" w:line="240" w:lineRule="auto"/>
            </w:pPr>
            <w:r>
              <w:t>Structured Query Language</w:t>
            </w:r>
          </w:p>
        </w:tc>
      </w:tr>
      <w:tr w:rsidR="00C558D2">
        <w:tc>
          <w:tcPr>
            <w:tcW w:w="4680" w:type="dxa"/>
            <w:tcMar>
              <w:top w:w="100" w:type="dxa"/>
              <w:left w:w="100" w:type="dxa"/>
              <w:bottom w:w="100" w:type="dxa"/>
              <w:right w:w="100" w:type="dxa"/>
            </w:tcMar>
          </w:tcPr>
          <w:p w:rsidR="00C558D2" w:rsidRDefault="001276DD">
            <w:pPr>
              <w:widowControl w:val="0"/>
              <w:spacing w:before="0" w:line="240" w:lineRule="auto"/>
            </w:pPr>
            <w:r>
              <w:t>Git</w:t>
            </w:r>
          </w:p>
        </w:tc>
        <w:tc>
          <w:tcPr>
            <w:tcW w:w="4680" w:type="dxa"/>
            <w:tcMar>
              <w:top w:w="100" w:type="dxa"/>
              <w:left w:w="100" w:type="dxa"/>
              <w:bottom w:w="100" w:type="dxa"/>
              <w:right w:w="100" w:type="dxa"/>
            </w:tcMar>
          </w:tcPr>
          <w:p w:rsidR="00C558D2" w:rsidRDefault="001276DD">
            <w:pPr>
              <w:widowControl w:val="0"/>
              <w:spacing w:before="0" w:line="240" w:lineRule="auto"/>
            </w:pPr>
            <w:r>
              <w:t>A version control system for tracking changes in computer files and coordinating work on those files among multiple people</w:t>
            </w:r>
          </w:p>
        </w:tc>
      </w:tr>
      <w:tr w:rsidR="00C558D2">
        <w:tc>
          <w:tcPr>
            <w:tcW w:w="4680" w:type="dxa"/>
            <w:tcMar>
              <w:top w:w="100" w:type="dxa"/>
              <w:left w:w="100" w:type="dxa"/>
              <w:bottom w:w="100" w:type="dxa"/>
              <w:right w:w="100" w:type="dxa"/>
            </w:tcMar>
          </w:tcPr>
          <w:p w:rsidR="00C558D2" w:rsidRDefault="001276DD">
            <w:pPr>
              <w:widowControl w:val="0"/>
              <w:spacing w:before="0" w:line="240" w:lineRule="auto"/>
            </w:pPr>
            <w:r>
              <w:t>JDK</w:t>
            </w:r>
          </w:p>
        </w:tc>
        <w:tc>
          <w:tcPr>
            <w:tcW w:w="4680" w:type="dxa"/>
            <w:tcMar>
              <w:top w:w="100" w:type="dxa"/>
              <w:left w:w="100" w:type="dxa"/>
              <w:bottom w:w="100" w:type="dxa"/>
              <w:right w:w="100" w:type="dxa"/>
            </w:tcMar>
          </w:tcPr>
          <w:p w:rsidR="00C558D2" w:rsidRDefault="001276DD">
            <w:pPr>
              <w:widowControl w:val="0"/>
              <w:spacing w:before="0" w:line="240" w:lineRule="auto"/>
            </w:pPr>
            <w:r>
              <w:t>Java Development Kit</w:t>
            </w:r>
          </w:p>
        </w:tc>
      </w:tr>
      <w:tr w:rsidR="00C558D2">
        <w:tc>
          <w:tcPr>
            <w:tcW w:w="4680" w:type="dxa"/>
            <w:tcMar>
              <w:top w:w="100" w:type="dxa"/>
              <w:left w:w="100" w:type="dxa"/>
              <w:bottom w:w="100" w:type="dxa"/>
              <w:right w:w="100" w:type="dxa"/>
            </w:tcMar>
          </w:tcPr>
          <w:p w:rsidR="00C558D2" w:rsidRDefault="001276DD">
            <w:pPr>
              <w:widowControl w:val="0"/>
              <w:spacing w:before="0" w:line="240" w:lineRule="auto"/>
            </w:pPr>
            <w:r>
              <w:t>XML</w:t>
            </w:r>
          </w:p>
        </w:tc>
        <w:tc>
          <w:tcPr>
            <w:tcW w:w="4680" w:type="dxa"/>
            <w:tcMar>
              <w:top w:w="100" w:type="dxa"/>
              <w:left w:w="100" w:type="dxa"/>
              <w:bottom w:w="100" w:type="dxa"/>
              <w:right w:w="100" w:type="dxa"/>
            </w:tcMar>
          </w:tcPr>
          <w:p w:rsidR="00C558D2" w:rsidRDefault="001276DD">
            <w:pPr>
              <w:widowControl w:val="0"/>
              <w:spacing w:before="0" w:line="240" w:lineRule="auto"/>
            </w:pPr>
            <w:r>
              <w:t>eXstensible Markup Language</w:t>
            </w:r>
          </w:p>
        </w:tc>
      </w:tr>
    </w:tbl>
    <w:p w:rsidR="00C558D2" w:rsidRDefault="001276DD">
      <w:pPr>
        <w:pStyle w:val="Heading1"/>
        <w:contextualSpacing w:val="0"/>
      </w:pPr>
      <w:bookmarkStart w:id="5" w:name="_2pc9hflmkkrf" w:colFirst="0" w:colLast="0"/>
      <w:bookmarkEnd w:id="5"/>
      <w:r>
        <w:t>Overview</w:t>
      </w:r>
    </w:p>
    <w:p w:rsidR="00C558D2" w:rsidRDefault="001276DD">
      <w:r>
        <w:t>This document contains a high-level plan of what can be achieved in the first three iterations of development for the Yeovil Healthcare Products package of work as described in the Systems 2 Assignment 2 assignment brief (Yeovil College, 2017).</w:t>
      </w:r>
    </w:p>
    <w:p w:rsidR="00C558D2" w:rsidRDefault="001276DD">
      <w:r>
        <w:t>This report</w:t>
      </w:r>
      <w:r>
        <w:t xml:space="preserve"> contains a plan for the implementation of the first iteration, along with further deliverables for the project completion and a defined quality criteria. These will be used to plan the deliverables to be implemented at a future date.</w:t>
      </w:r>
    </w:p>
    <w:p w:rsidR="00C558D2" w:rsidRDefault="00C558D2"/>
    <w:p w:rsidR="00C558D2" w:rsidRDefault="001276DD">
      <w:r>
        <w:br w:type="page"/>
      </w:r>
    </w:p>
    <w:p w:rsidR="00C558D2" w:rsidRDefault="001276DD">
      <w:pPr>
        <w:pStyle w:val="Heading1"/>
        <w:contextualSpacing w:val="0"/>
      </w:pPr>
      <w:bookmarkStart w:id="6" w:name="_9oyl5tjmzpep" w:colFirst="0" w:colLast="0"/>
      <w:bookmarkEnd w:id="6"/>
      <w:r>
        <w:lastRenderedPageBreak/>
        <w:t>Iteration Overvie</w:t>
      </w:r>
      <w:r>
        <w:t>w</w:t>
      </w:r>
    </w:p>
    <w:p w:rsidR="00C558D2" w:rsidRDefault="001276DD">
      <w:pPr>
        <w:pStyle w:val="Heading2"/>
        <w:contextualSpacing w:val="0"/>
      </w:pPr>
      <w:bookmarkStart w:id="7" w:name="_l32kexoeulrh" w:colFirst="0" w:colLast="0"/>
      <w:bookmarkEnd w:id="7"/>
      <w:r>
        <w:t>First Iteration</w:t>
      </w:r>
    </w:p>
    <w:p w:rsidR="00C558D2" w:rsidRDefault="001276DD">
      <w:r>
        <w:t>This initial iteration will contain the configuration of the developmental web server and the associated developmental tools that we will need to implement the desired website. This will include:</w:t>
      </w:r>
    </w:p>
    <w:p w:rsidR="00C558D2" w:rsidRDefault="001276DD">
      <w:pPr>
        <w:numPr>
          <w:ilvl w:val="0"/>
          <w:numId w:val="3"/>
        </w:numPr>
        <w:ind w:hanging="360"/>
        <w:contextualSpacing/>
      </w:pPr>
      <w:r>
        <w:t xml:space="preserve">Apache Tomcat Server: </w:t>
      </w:r>
      <w:r>
        <w:tab/>
        <w:t>Any 8.0.XX variant.</w:t>
      </w:r>
    </w:p>
    <w:p w:rsidR="00C558D2" w:rsidRDefault="001276DD">
      <w:pPr>
        <w:numPr>
          <w:ilvl w:val="0"/>
          <w:numId w:val="3"/>
        </w:numPr>
        <w:ind w:hanging="360"/>
        <w:contextualSpacing/>
      </w:pPr>
      <w:r>
        <w:t xml:space="preserve">Eclipse Java: </w:t>
      </w:r>
      <w:r>
        <w:tab/>
      </w:r>
      <w:r>
        <w:tab/>
      </w:r>
      <w:r>
        <w:tab/>
        <w:t>From Mars</w:t>
      </w:r>
    </w:p>
    <w:p w:rsidR="00C558D2" w:rsidRDefault="001276DD">
      <w:pPr>
        <w:numPr>
          <w:ilvl w:val="0"/>
          <w:numId w:val="3"/>
        </w:numPr>
        <w:ind w:hanging="360"/>
        <w:contextualSpacing/>
      </w:pPr>
      <w:r>
        <w:t xml:space="preserve">MySQL Community Server: </w:t>
      </w:r>
      <w:r>
        <w:tab/>
        <w:t>From 5.0.0</w:t>
      </w:r>
    </w:p>
    <w:p w:rsidR="00C558D2" w:rsidRDefault="001276DD">
      <w:pPr>
        <w:numPr>
          <w:ilvl w:val="0"/>
          <w:numId w:val="3"/>
        </w:numPr>
        <w:ind w:hanging="360"/>
        <w:contextualSpacing/>
      </w:pPr>
      <w:r>
        <w:t xml:space="preserve">Git: </w:t>
      </w:r>
      <w:r>
        <w:tab/>
      </w:r>
      <w:r>
        <w:tab/>
      </w:r>
      <w:r>
        <w:tab/>
      </w:r>
      <w:r>
        <w:tab/>
        <w:t>From 1.0.0</w:t>
      </w:r>
    </w:p>
    <w:p w:rsidR="00C558D2" w:rsidRDefault="001276DD">
      <w:pPr>
        <w:numPr>
          <w:ilvl w:val="0"/>
          <w:numId w:val="3"/>
        </w:numPr>
        <w:ind w:hanging="360"/>
        <w:contextualSpacing/>
      </w:pPr>
      <w:r>
        <w:t xml:space="preserve">Java JDK: </w:t>
      </w:r>
      <w:r>
        <w:tab/>
      </w:r>
      <w:r>
        <w:tab/>
      </w:r>
      <w:r>
        <w:tab/>
        <w:t xml:space="preserve">From 1.7 </w:t>
      </w:r>
    </w:p>
    <w:p w:rsidR="00C558D2" w:rsidRDefault="001276DD">
      <w:r>
        <w:rPr>
          <w:rFonts w:ascii="PT Sans Narrow" w:eastAsia="PT Sans Narrow" w:hAnsi="PT Sans Narrow" w:cs="PT Sans Narrow"/>
          <w:sz w:val="28"/>
          <w:szCs w:val="28"/>
        </w:rPr>
        <w:t>Hardware Issues and Constraints</w:t>
      </w:r>
    </w:p>
    <w:p w:rsidR="00C558D2" w:rsidRDefault="001276DD">
      <w:r>
        <w:t>The customer will require a physical server and a web server to run host the website.</w:t>
      </w:r>
    </w:p>
    <w:p w:rsidR="00C558D2" w:rsidRDefault="001276DD">
      <w:r>
        <w:t>This iteration will also contai</w:t>
      </w:r>
      <w:r>
        <w:t>n the design, implementation, testing and documentation of:</w:t>
      </w:r>
    </w:p>
    <w:p w:rsidR="00C558D2" w:rsidRDefault="001276DD">
      <w:pPr>
        <w:pStyle w:val="Heading3"/>
        <w:contextualSpacing w:val="0"/>
      </w:pPr>
      <w:bookmarkStart w:id="8" w:name="_2bf41can31zl" w:colFirst="0" w:colLast="0"/>
      <w:bookmarkEnd w:id="8"/>
      <w:r>
        <w:t>Customer Requirements</w:t>
      </w:r>
      <w:r>
        <w:rPr>
          <w:rFonts w:ascii="Open Sans" w:eastAsia="Open Sans" w:hAnsi="Open Sans" w:cs="Open Sans"/>
          <w:sz w:val="22"/>
          <w:szCs w:val="22"/>
        </w:rPr>
        <w:t xml:space="preserve"> </w:t>
      </w:r>
    </w:p>
    <w:p w:rsidR="00C558D2" w:rsidRDefault="001276DD">
      <w:r>
        <w:t>The option to search through the current product range to be provided as three options:</w:t>
      </w:r>
    </w:p>
    <w:p w:rsidR="00C558D2" w:rsidRDefault="001276DD">
      <w:pPr>
        <w:numPr>
          <w:ilvl w:val="0"/>
          <w:numId w:val="1"/>
        </w:numPr>
        <w:ind w:hanging="360"/>
        <w:contextualSpacing/>
      </w:pPr>
      <w:r>
        <w:t>By keyword search</w:t>
      </w:r>
    </w:p>
    <w:p w:rsidR="00C558D2" w:rsidRDefault="001276DD">
      <w:pPr>
        <w:numPr>
          <w:ilvl w:val="0"/>
          <w:numId w:val="1"/>
        </w:numPr>
        <w:ind w:hanging="360"/>
        <w:contextualSpacing/>
      </w:pPr>
      <w:r>
        <w:t>By brand name</w:t>
      </w:r>
    </w:p>
    <w:p w:rsidR="00C558D2" w:rsidRDefault="001276DD">
      <w:pPr>
        <w:numPr>
          <w:ilvl w:val="0"/>
          <w:numId w:val="1"/>
        </w:numPr>
        <w:ind w:hanging="360"/>
        <w:contextualSpacing/>
      </w:pPr>
      <w:r>
        <w:t>By generic product name</w:t>
      </w:r>
    </w:p>
    <w:p w:rsidR="00C558D2" w:rsidRDefault="001276DD">
      <w:r>
        <w:t>This will result in a front-e</w:t>
      </w:r>
      <w:r>
        <w:t>nd display of the product warehouse with search functionality on the above key fields, similar to:</w:t>
      </w:r>
    </w:p>
    <w:p w:rsidR="005B2A32" w:rsidRDefault="005B2A32">
      <w:pPr>
        <w:jc w:val="center"/>
        <w:rPr>
          <w:noProof/>
        </w:rPr>
      </w:pPr>
    </w:p>
    <w:p w:rsidR="00C558D2" w:rsidRDefault="001276DD">
      <w:pPr>
        <w:jc w:val="center"/>
      </w:pPr>
      <w:r>
        <w:rPr>
          <w:noProof/>
        </w:rPr>
        <w:drawing>
          <wp:inline distT="114300" distB="114300" distL="114300" distR="114300">
            <wp:extent cx="4453890" cy="1116330"/>
            <wp:effectExtent l="0" t="0" r="3810" b="762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rotWithShape="1">
                    <a:blip r:embed="rId9"/>
                    <a:srcRect l="28324" t="13584" r="30922" b="61032"/>
                    <a:stretch/>
                  </pic:blipFill>
                  <pic:spPr bwMode="auto">
                    <a:xfrm>
                      <a:off x="0" y="0"/>
                      <a:ext cx="4454420" cy="1116463"/>
                    </a:xfrm>
                    <a:prstGeom prst="rect">
                      <a:avLst/>
                    </a:prstGeom>
                    <a:ln>
                      <a:noFill/>
                    </a:ln>
                    <a:extLst>
                      <a:ext uri="{53640926-AAD7-44D8-BBD7-CCE9431645EC}">
                        <a14:shadowObscured xmlns:a14="http://schemas.microsoft.com/office/drawing/2010/main"/>
                      </a:ext>
                    </a:extLst>
                  </pic:spPr>
                </pic:pic>
              </a:graphicData>
            </a:graphic>
          </wp:inline>
        </w:drawing>
      </w:r>
    </w:p>
    <w:p w:rsidR="00C558D2" w:rsidRDefault="001276DD">
      <w:pPr>
        <w:jc w:val="right"/>
      </w:pPr>
      <w:r>
        <w:t>(Amazon, n.d.)</w:t>
      </w:r>
    </w:p>
    <w:p w:rsidR="00C558D2" w:rsidRDefault="001276DD">
      <w:r>
        <w:lastRenderedPageBreak/>
        <w:t>At this stage, there will need to be a database implementation to store the products. This will need to allow the adding of products. The client server infrastructure available to retrieve these values will also need to be implemented.</w:t>
      </w:r>
    </w:p>
    <w:p w:rsidR="00C558D2" w:rsidRDefault="001276DD">
      <w:r>
        <w:t xml:space="preserve">Products need to be </w:t>
      </w:r>
      <w:r>
        <w:t>loadable into the system at a folder level via XML files in any group of 1 or more.</w:t>
      </w:r>
    </w:p>
    <w:p w:rsidR="00C558D2" w:rsidRDefault="001276DD">
      <w:r>
        <w:t>The system will support 2000 products at this stage with the scope for further expansion.</w:t>
      </w:r>
    </w:p>
    <w:p w:rsidR="00C558D2" w:rsidRDefault="001276DD">
      <w:pPr>
        <w:pStyle w:val="Heading2"/>
        <w:contextualSpacing w:val="0"/>
      </w:pPr>
      <w:bookmarkStart w:id="9" w:name="_mydp0xexh6fd" w:colFirst="0" w:colLast="0"/>
      <w:bookmarkEnd w:id="9"/>
      <w:r>
        <w:t>Second Iteration</w:t>
      </w:r>
    </w:p>
    <w:p w:rsidR="00C558D2" w:rsidRDefault="001276DD">
      <w:r>
        <w:t>This iteration will include functionality allowing users to creat</w:t>
      </w:r>
      <w:r>
        <w:t>e and log into customer accounts, as well as the use of a basket functionality to store multiple items when ordering more than one product at a time.</w:t>
      </w:r>
    </w:p>
    <w:p w:rsidR="00C558D2" w:rsidRDefault="001276DD">
      <w:r>
        <w:t>This iteration will contain the design, implementation, testing and documentation of:</w:t>
      </w:r>
    </w:p>
    <w:p w:rsidR="00C558D2" w:rsidRDefault="001276DD">
      <w:pPr>
        <w:pStyle w:val="Heading3"/>
        <w:contextualSpacing w:val="0"/>
      </w:pPr>
      <w:bookmarkStart w:id="10" w:name="_r31712xlqazf" w:colFirst="0" w:colLast="0"/>
      <w:bookmarkEnd w:id="10"/>
      <w:r>
        <w:t>Customer Requirement</w:t>
      </w:r>
      <w:r>
        <w:t>s</w:t>
      </w:r>
    </w:p>
    <w:p w:rsidR="00C558D2" w:rsidRDefault="001276DD">
      <w:pPr>
        <w:numPr>
          <w:ilvl w:val="0"/>
          <w:numId w:val="4"/>
        </w:numPr>
        <w:ind w:hanging="360"/>
        <w:contextualSpacing/>
      </w:pPr>
      <w:r>
        <w:t>Customers are required to register as account customers.</w:t>
      </w:r>
    </w:p>
    <w:p w:rsidR="00C558D2" w:rsidRDefault="001276DD">
      <w:pPr>
        <w:numPr>
          <w:ilvl w:val="0"/>
          <w:numId w:val="4"/>
        </w:numPr>
        <w:ind w:hanging="360"/>
        <w:contextualSpacing/>
      </w:pPr>
      <w:r>
        <w:t>Customers can order more than one of an item but how do I deal with order quantities which are in excess of what is in stock and available?</w:t>
      </w:r>
      <w:r>
        <w:br/>
      </w:r>
    </w:p>
    <w:p w:rsidR="00C558D2" w:rsidRDefault="001276DD">
      <w:r>
        <w:t>This will require the development of multiple tables: on</w:t>
      </w:r>
      <w:r>
        <w:t xml:space="preserve">e for customer accounts, one for the basket, and another to store purchase histories in. </w:t>
      </w:r>
    </w:p>
    <w:p w:rsidR="00C558D2" w:rsidRDefault="001276DD">
      <w:r>
        <w:t xml:space="preserve">There will also need to be an admin account alongside the customer accounts that can modify and remove user accounts. </w:t>
      </w:r>
    </w:p>
    <w:p w:rsidR="00C558D2" w:rsidRDefault="001276DD">
      <w:r>
        <w:t xml:space="preserve">The system will support 10000 products at this </w:t>
      </w:r>
      <w:r>
        <w:t>stage.</w:t>
      </w:r>
    </w:p>
    <w:p w:rsidR="00C558D2" w:rsidRDefault="001276DD">
      <w:pPr>
        <w:pStyle w:val="Heading2"/>
        <w:contextualSpacing w:val="0"/>
      </w:pPr>
      <w:bookmarkStart w:id="11" w:name="_g2vz4vl3wser" w:colFirst="0" w:colLast="0"/>
      <w:bookmarkEnd w:id="11"/>
      <w:r>
        <w:t>Third Iteration</w:t>
      </w:r>
    </w:p>
    <w:p w:rsidR="00C558D2" w:rsidRDefault="001276DD">
      <w:r>
        <w:t xml:space="preserve">The third iteration of the developmental cycle will include the full design, implementation, and testing of the following requirements. This will also include the documentation of each of these steps of the development. </w:t>
      </w:r>
    </w:p>
    <w:p w:rsidR="00C558D2" w:rsidRDefault="001276DD">
      <w:r>
        <w:t>This iterati</w:t>
      </w:r>
      <w:r>
        <w:t>on will be concluded as fully completed once the end user can modify the delivery address of an order, and only provide the ability to deliver to UK customers. The requirements for the third iteration are:</w:t>
      </w:r>
    </w:p>
    <w:p w:rsidR="00C558D2" w:rsidRDefault="001276DD">
      <w:pPr>
        <w:pStyle w:val="Heading3"/>
        <w:contextualSpacing w:val="0"/>
      </w:pPr>
      <w:bookmarkStart w:id="12" w:name="_j5q3ktyy3rqr" w:colFirst="0" w:colLast="0"/>
      <w:bookmarkEnd w:id="12"/>
      <w:r>
        <w:lastRenderedPageBreak/>
        <w:t>Customer Requirements</w:t>
      </w:r>
    </w:p>
    <w:p w:rsidR="00C558D2" w:rsidRDefault="001276DD">
      <w:pPr>
        <w:numPr>
          <w:ilvl w:val="0"/>
          <w:numId w:val="2"/>
        </w:numPr>
        <w:ind w:hanging="360"/>
        <w:contextualSpacing/>
      </w:pPr>
      <w:r>
        <w:t>A customer may be ordering f</w:t>
      </w:r>
      <w:r>
        <w:t>or someone else, perhaps an elderly parent or relation or a present for a friend, or it could be a chain of retail outlets. The delivery address may be different to the customer’s address.</w:t>
      </w:r>
    </w:p>
    <w:p w:rsidR="00C558D2" w:rsidRDefault="001276DD">
      <w:pPr>
        <w:numPr>
          <w:ilvl w:val="0"/>
          <w:numId w:val="2"/>
        </w:numPr>
        <w:ind w:hanging="360"/>
        <w:contextualSpacing/>
      </w:pPr>
      <w:r>
        <w:t>I only want to sell to UK and Republic of Ireland customers</w:t>
      </w:r>
      <w:r>
        <w:br/>
      </w:r>
    </w:p>
    <w:p w:rsidR="00C558D2" w:rsidRDefault="001276DD">
      <w:r>
        <w:t>This iteration will require the website to provide the functionality to allow end users or customers to change the delivery address whilst ordering an item. Customers will be required to either select an existing address that is to be stored in their accou</w:t>
      </w:r>
      <w:r>
        <w:t>nt details, or enter the details of a new delivery address, which will also be stored in the website back-end database for further future use. A default option for the delivery address will also be stored on the customer’s account details so that the deliv</w:t>
      </w:r>
      <w:r>
        <w:t>ery address automatically defaults to this address for speed and convenience. This functionality will, therefore, require the capability to store multiple delivery addresses per user in the database. This can be achieved by having an individual database ta</w:t>
      </w:r>
      <w:r>
        <w:t>ble for the addresses and an input form in the website to provide the functionality to enter new delivery addresses.</w:t>
      </w:r>
    </w:p>
    <w:p w:rsidR="00C558D2" w:rsidRDefault="001276DD">
      <w:r>
        <w:t>To allow the website to only sell products to UK customers (requirement twelve), this will use a restrictive measure to prevent non-UK cust</w:t>
      </w:r>
      <w:r>
        <w:t>omers from being able to have products delivered. This will be achieved by implementing validation criteria into the delivery address entry fields of the website to restrict deliveries to only UK addresses for each specific order. Also, when a new user cre</w:t>
      </w:r>
      <w:r>
        <w:t>ates an account on the website, they will only be given the option to specify the United Kingdom as the customer’s address of residence, which will then default to the account’s delivery address. This will help to make the customers more aware that this is</w:t>
      </w:r>
      <w:r>
        <w:t xml:space="preserve"> a UK-only website. It may also be necessary to include extra information throughout the website design and structure informing users that items and products can only be delivered to UK addresses.</w:t>
      </w:r>
    </w:p>
    <w:p w:rsidR="00C558D2" w:rsidRDefault="001276DD">
      <w:r>
        <w:t>The system will support 15000 products at this stage.</w:t>
      </w:r>
    </w:p>
    <w:p w:rsidR="005B2A32" w:rsidRDefault="005B2A32">
      <w:pPr>
        <w:rPr>
          <w:rFonts w:ascii="PT Sans Narrow" w:eastAsia="PT Sans Narrow" w:hAnsi="PT Sans Narrow" w:cs="PT Sans Narrow"/>
          <w:b/>
          <w:color w:val="FF5E0E"/>
          <w:sz w:val="36"/>
          <w:szCs w:val="36"/>
        </w:rPr>
      </w:pPr>
      <w:bookmarkStart w:id="13" w:name="_4p7xi5bvhxdr" w:colFirst="0" w:colLast="0"/>
      <w:bookmarkEnd w:id="13"/>
      <w:r>
        <w:br w:type="page"/>
      </w:r>
    </w:p>
    <w:p w:rsidR="00C558D2" w:rsidRDefault="001276DD">
      <w:pPr>
        <w:pStyle w:val="Heading1"/>
        <w:contextualSpacing w:val="0"/>
      </w:pPr>
      <w:r>
        <w:lastRenderedPageBreak/>
        <w:t>First</w:t>
      </w:r>
      <w:r>
        <w:t xml:space="preserve"> Iteration</w:t>
      </w:r>
    </w:p>
    <w:p w:rsidR="00C558D2" w:rsidRDefault="001276DD">
      <w:pPr>
        <w:pStyle w:val="Heading2"/>
        <w:contextualSpacing w:val="0"/>
      </w:pPr>
      <w:bookmarkStart w:id="14" w:name="_p368n65frbxm" w:colFirst="0" w:colLast="0"/>
      <w:bookmarkEnd w:id="14"/>
      <w:r>
        <w:t>Deliverables</w:t>
      </w:r>
    </w:p>
    <w:p w:rsidR="00C558D2" w:rsidRDefault="001276DD">
      <w:r>
        <w:t>Successful completion of Iteration 1 will include the released web site hosted on a server.</w:t>
      </w:r>
    </w:p>
    <w:p w:rsidR="00C558D2" w:rsidRDefault="001276DD">
      <w:r>
        <w:t>It will deliver functionality such that a pre-populated backend database containing products may be displayed in a web page.</w:t>
      </w:r>
    </w:p>
    <w:p w:rsidR="00C558D2" w:rsidRDefault="001276DD">
      <w:r>
        <w:t>The products will be searchable by:</w:t>
      </w:r>
    </w:p>
    <w:p w:rsidR="00C558D2" w:rsidRDefault="001276DD">
      <w:pPr>
        <w:numPr>
          <w:ilvl w:val="0"/>
          <w:numId w:val="1"/>
        </w:numPr>
        <w:ind w:hanging="360"/>
        <w:contextualSpacing/>
      </w:pPr>
      <w:r>
        <w:t>By keyword search</w:t>
      </w:r>
    </w:p>
    <w:p w:rsidR="00C558D2" w:rsidRDefault="001276DD">
      <w:pPr>
        <w:numPr>
          <w:ilvl w:val="0"/>
          <w:numId w:val="1"/>
        </w:numPr>
        <w:ind w:hanging="360"/>
        <w:contextualSpacing/>
      </w:pPr>
      <w:r>
        <w:t>By brand name</w:t>
      </w:r>
    </w:p>
    <w:p w:rsidR="00C558D2" w:rsidRDefault="001276DD">
      <w:pPr>
        <w:numPr>
          <w:ilvl w:val="0"/>
          <w:numId w:val="1"/>
        </w:numPr>
        <w:ind w:hanging="360"/>
        <w:contextualSpacing/>
      </w:pPr>
      <w:r>
        <w:t>By generic product name</w:t>
      </w:r>
    </w:p>
    <w:p w:rsidR="00C558D2" w:rsidRDefault="001276DD">
      <w:r>
        <w:t>The system will be able to hold up to 2000 products.</w:t>
      </w:r>
    </w:p>
    <w:p w:rsidR="00C558D2" w:rsidRDefault="001276DD">
      <w:pPr>
        <w:pStyle w:val="Heading2"/>
        <w:contextualSpacing w:val="0"/>
      </w:pPr>
      <w:bookmarkStart w:id="15" w:name="_gw588vkfufoj" w:colFirst="0" w:colLast="0"/>
      <w:bookmarkEnd w:id="15"/>
      <w:r>
        <w:t>Quality Criteria</w:t>
      </w:r>
    </w:p>
    <w:p w:rsidR="00C558D2" w:rsidRDefault="001276DD">
      <w:r>
        <w:t>The quality criteria are the minimum requirements of the website product for it to be of adequ</w:t>
      </w:r>
      <w:r>
        <w:t>ate quality on completion of the project for the customer (The Law Dictionary, n.d.). This will provide quantifiable measures to assess the developmental progress of the website (Hastings, 2008).</w:t>
      </w:r>
    </w:p>
    <w:p w:rsidR="00C558D2" w:rsidRDefault="001276DD">
      <w:r>
        <w:t>Iteration one of the developmental phase includes the instal</w:t>
      </w:r>
      <w:r>
        <w:t>lation and configuration of the developmental environment, including the database and server. It is, therefore, important to confirm the full functionality of this setup. This is to be achieved by ensuring complete access to the website hosted on the serve</w:t>
      </w:r>
      <w:r>
        <w:t xml:space="preserve">r, which should display on a web page the list of products stored in the back-end database. </w:t>
      </w:r>
    </w:p>
    <w:p w:rsidR="00C558D2" w:rsidRDefault="001276DD">
      <w:r>
        <w:t>It is also the requirement that products can be searchable by specific criteria. It is, therefore, a minimum requirement that a search field is displayed on the we</w:t>
      </w:r>
      <w:r>
        <w:t>bsite that returns a grouping of relevant products as search results when a keyword, brand or product name is entered. This will be tested by entering 5 or more applicable search terms into the search field to ensure that the appropriate results, as declar</w:t>
      </w:r>
      <w:r>
        <w:t xml:space="preserve">ed by the customer for these scenarios, are displayed. This will establish if the requirement has been suitably fulfilled by the implementation of the search field and associated back-end database. </w:t>
      </w:r>
    </w:p>
    <w:p w:rsidR="00C558D2" w:rsidRDefault="001276DD">
      <w:r>
        <w:t>Finally, to test and certify as to whether the system can</w:t>
      </w:r>
      <w:r>
        <w:t xml:space="preserve"> store and display up to 2000 products after the implementation of iteration one, a script will be written to input 2000 </w:t>
      </w:r>
      <w:r>
        <w:lastRenderedPageBreak/>
        <w:t>example products into the database. This will be used to ensure that the database can store this number of products and that the websit</w:t>
      </w:r>
      <w:r>
        <w:t>e displays each one of these products.</w:t>
      </w:r>
    </w:p>
    <w:p w:rsidR="00C558D2" w:rsidRDefault="001276DD">
      <w:pPr>
        <w:pStyle w:val="Heading2"/>
        <w:contextualSpacing w:val="0"/>
      </w:pPr>
      <w:bookmarkStart w:id="16" w:name="_1lai3rzc2oqo" w:colFirst="0" w:colLast="0"/>
      <w:bookmarkEnd w:id="16"/>
      <w:r>
        <w:t>Gantt Chart</w:t>
      </w:r>
    </w:p>
    <w:p w:rsidR="00C558D2" w:rsidRDefault="005B2A32">
      <w:r>
        <w:rPr>
          <w:noProof/>
        </w:rPr>
        <w:drawing>
          <wp:anchor distT="0" distB="0" distL="114300" distR="114300" simplePos="0" relativeHeight="251659264" behindDoc="1" locked="0" layoutInCell="1" allowOverlap="1">
            <wp:simplePos x="0" y="0"/>
            <wp:positionH relativeFrom="column">
              <wp:posOffset>-655320</wp:posOffset>
            </wp:positionH>
            <wp:positionV relativeFrom="paragraph">
              <wp:posOffset>1269365</wp:posOffset>
            </wp:positionV>
            <wp:extent cx="7212965" cy="2503170"/>
            <wp:effectExtent l="0" t="0" r="6985" b="0"/>
            <wp:wrapTight wrapText="bothSides">
              <wp:wrapPolygon edited="0">
                <wp:start x="0" y="0"/>
                <wp:lineTo x="0" y="21370"/>
                <wp:lineTo x="21564" y="21370"/>
                <wp:lineTo x="215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8140" t="36342" r="1346" b="5080"/>
                    <a:stretch/>
                  </pic:blipFill>
                  <pic:spPr bwMode="auto">
                    <a:xfrm>
                      <a:off x="0" y="0"/>
                      <a:ext cx="7212965" cy="250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76DD">
        <w:t xml:space="preserve">The Gantt chart displays the different tasks that will be undertaken to complete the Initiation document, the first iteration of the website and when these tasks are to be completed. The Gantt chart shows </w:t>
      </w:r>
      <w:r w:rsidR="001276DD">
        <w:t>the start and end date of each task giving a duration that each task will take. Once all the tasks are fully planned out, the overall start and end dates can be seen.</w:t>
      </w:r>
    </w:p>
    <w:p w:rsidR="00C558D2" w:rsidRDefault="001276DD">
      <w:pPr>
        <w:pStyle w:val="Heading1"/>
        <w:contextualSpacing w:val="0"/>
      </w:pPr>
      <w:bookmarkStart w:id="17" w:name="_d1u3lrjisdl1" w:colFirst="0" w:colLast="0"/>
      <w:bookmarkEnd w:id="17"/>
      <w:r>
        <w:t>Work Log</w:t>
      </w:r>
    </w:p>
    <w:p w:rsidR="00C558D2" w:rsidRDefault="001276DD">
      <w:r>
        <w:t xml:space="preserve">11/01/2017 - Lawrence Coles: Initial evaluation and decided on the contents of </w:t>
      </w:r>
      <w:r>
        <w:t>iterations 1 and 2.</w:t>
      </w:r>
    </w:p>
    <w:p w:rsidR="00C558D2" w:rsidRDefault="001276DD">
      <w:r>
        <w:t>11/01/2017 - Josh Youngman: Discussed iterations with Lawrence and decided on the contents of iterations 3 in the absence of Tommy.</w:t>
      </w:r>
    </w:p>
    <w:p w:rsidR="00C558D2" w:rsidRDefault="001276DD">
      <w:r>
        <w:t>11/01/2017 - Josh Youngman: Created document template and shared it with the team.</w:t>
      </w:r>
    </w:p>
    <w:p w:rsidR="00C558D2" w:rsidRDefault="001276DD">
      <w:r>
        <w:t>11/01/2017 - Lawrence</w:t>
      </w:r>
      <w:r>
        <w:t xml:space="preserve"> Coles: Initial draft of overview, Initial draft of Iteration 1 in the Iteration overview.</w:t>
      </w:r>
    </w:p>
    <w:p w:rsidR="00C558D2" w:rsidRDefault="001276DD">
      <w:r>
        <w:t>11/01/2017 - Josh Youngman: Initial draft of Iteration 2 in the Iteration overview.</w:t>
      </w:r>
    </w:p>
    <w:p w:rsidR="00C558D2" w:rsidRDefault="001276DD">
      <w:r>
        <w:lastRenderedPageBreak/>
        <w:t>11/01/2017 - Lawrence Coles: Guidance memos for Deliverables, Quality Criteria, a</w:t>
      </w:r>
      <w:r>
        <w:t>nd Gantt chart.</w:t>
      </w:r>
    </w:p>
    <w:p w:rsidR="00C558D2" w:rsidRDefault="001276DD">
      <w:r>
        <w:t>13/01/2017 - Tommy Hamblin: Reworded and checked the grammar of previously completed work.</w:t>
      </w:r>
    </w:p>
    <w:p w:rsidR="00C558D2" w:rsidRDefault="001276DD">
      <w:r>
        <w:t>13/01/2017 - Tommy Hamblin: Discussed the requirements for iteration 3, as well as the project setup, with Josh and Lawrence.</w:t>
      </w:r>
    </w:p>
    <w:p w:rsidR="00C558D2" w:rsidRDefault="001276DD">
      <w:r>
        <w:t>13/01/2017 - Team discu</w:t>
      </w:r>
      <w:r>
        <w:t>ssion outcomes: The developmental server is to be built on Apache Tomcat along with Java server side scripting. This will be used in conjunction with the completion of the Internet Applications Development (IAD) assignment 2. Targets set to finish this ini</w:t>
      </w:r>
      <w:r>
        <w:t>tial document by 18/01/2017 for initial review. Development of Iteration 1 will commence on 18/01/2017.</w:t>
      </w:r>
    </w:p>
    <w:p w:rsidR="00C558D2" w:rsidRDefault="001276DD">
      <w:r>
        <w:t>13/01/2017 - Tommy Hamblin: Initial draft of Iteration 3 in the Iteration overview.</w:t>
      </w:r>
    </w:p>
    <w:p w:rsidR="00C558D2" w:rsidRDefault="001276DD">
      <w:r>
        <w:t>13/01/2017 - Lawrence Coles: Initial draft of the deliverables secti</w:t>
      </w:r>
      <w:r>
        <w:t>on. Second draft of Iteration 1.</w:t>
      </w:r>
    </w:p>
    <w:p w:rsidR="00C558D2" w:rsidRDefault="001276DD">
      <w:r>
        <w:t>14/01/2017 - Tommy Hamblin: Second draft of Iteration 3. Initial draft and second draft of the quality criteria section.</w:t>
      </w:r>
    </w:p>
    <w:p w:rsidR="00C558D2" w:rsidRDefault="001276DD">
      <w:r>
        <w:t>16/01/2017- Lawrence Coles: Updated version numbers. Removed hint text from Gantt chart section …</w:t>
      </w:r>
    </w:p>
    <w:p w:rsidR="00C558D2" w:rsidRDefault="001276DD">
      <w:r>
        <w:t>18/01/2017 - Lawrence Coles: Full read-through and review of document. Signed off.</w:t>
      </w:r>
    </w:p>
    <w:p w:rsidR="00C558D2" w:rsidRDefault="001276DD">
      <w:r>
        <w:t>18/01/2017 - Josh Youngman: Full read-through and review of document. Signed off.</w:t>
      </w:r>
    </w:p>
    <w:p w:rsidR="00C558D2" w:rsidRDefault="001276DD">
      <w:r>
        <w:t>18/01/2017 - Tommy Hamblin: Full read-through and review of document. Signed off.</w:t>
      </w:r>
    </w:p>
    <w:p w:rsidR="00C558D2" w:rsidRDefault="001276DD">
      <w:r>
        <w:t>25/01/201</w:t>
      </w:r>
      <w:r>
        <w:t>7 - Josh Youngman: Updates to document.</w:t>
      </w:r>
    </w:p>
    <w:p w:rsidR="00C558D2" w:rsidRDefault="00C558D2"/>
    <w:p w:rsidR="00C558D2" w:rsidRDefault="00C558D2"/>
    <w:p w:rsidR="00C558D2" w:rsidRDefault="00C558D2"/>
    <w:p w:rsidR="00C558D2" w:rsidRDefault="00C558D2"/>
    <w:p w:rsidR="00C558D2" w:rsidRDefault="001276DD">
      <w:r>
        <w:br w:type="page"/>
      </w:r>
    </w:p>
    <w:p w:rsidR="00C558D2" w:rsidRDefault="001276DD">
      <w:pPr>
        <w:pStyle w:val="Heading1"/>
        <w:contextualSpacing w:val="0"/>
      </w:pPr>
      <w:bookmarkStart w:id="18" w:name="_f55r38w9poa4" w:colFirst="0" w:colLast="0"/>
      <w:bookmarkEnd w:id="18"/>
      <w:r>
        <w:lastRenderedPageBreak/>
        <w:t>Bibliography</w:t>
      </w:r>
    </w:p>
    <w:p w:rsidR="00C558D2" w:rsidRDefault="001276DD">
      <w:r>
        <w:t xml:space="preserve">Amazon, n.d. </w:t>
      </w:r>
      <w:r>
        <w:rPr>
          <w:i/>
        </w:rPr>
        <w:t xml:space="preserve">Amazon. </w:t>
      </w:r>
      <w:r>
        <w:t>[Online]. Available at: https://www.amazon.co.uk [Accessed 18 January 2017].</w:t>
      </w:r>
    </w:p>
    <w:p w:rsidR="00C558D2" w:rsidRDefault="001276DD">
      <w:r>
        <w:t xml:space="preserve">Hastings, T. (2008) </w:t>
      </w:r>
      <w:r>
        <w:rPr>
          <w:i/>
        </w:rPr>
        <w:t>Quality of the Deliverables</w:t>
      </w:r>
      <w:r>
        <w:t>. Available at: http://www.sqa.org.uk/e-learning/Pr</w:t>
      </w:r>
      <w:r>
        <w:t>ojMan03CD/page_06.htm [Accessed: 14 January 2017].</w:t>
      </w:r>
    </w:p>
    <w:p w:rsidR="00C558D2" w:rsidRDefault="001276DD">
      <w:r>
        <w:t xml:space="preserve">The Law Dictionary (n.d.) </w:t>
      </w:r>
      <w:r>
        <w:rPr>
          <w:i/>
        </w:rPr>
        <w:t>What is QUALITY CRITERIA?</w:t>
      </w:r>
      <w:r>
        <w:t xml:space="preserve"> Available at: http://thelawdictionary.org/quality-criteria/ [Accessed: 14 January 2017].</w:t>
      </w:r>
    </w:p>
    <w:p w:rsidR="00C558D2" w:rsidRDefault="001276DD" w:rsidP="005B2A32">
      <w:r>
        <w:t xml:space="preserve">Yeovil College, (2017). </w:t>
      </w:r>
      <w:r>
        <w:rPr>
          <w:i/>
        </w:rPr>
        <w:t>Assignment Brief UCY</w:t>
      </w:r>
      <w:r>
        <w:t>. Yeovil: Yeovil College, pp.1-6.</w:t>
      </w:r>
      <w:bookmarkStart w:id="19" w:name="_4nbwncsly16" w:colFirst="0" w:colLast="0"/>
      <w:bookmarkStart w:id="20" w:name="_wpqkcutl7t40" w:colFirst="0" w:colLast="0"/>
      <w:bookmarkStart w:id="21" w:name="_rlzkrr4flb2y" w:colFirst="0" w:colLast="0"/>
      <w:bookmarkStart w:id="22" w:name="_rel2vhd7y6e9" w:colFirst="0" w:colLast="0"/>
      <w:bookmarkStart w:id="23" w:name="_lfjeuuulivqi" w:colFirst="0" w:colLast="0"/>
      <w:bookmarkEnd w:id="19"/>
      <w:bookmarkEnd w:id="20"/>
      <w:bookmarkEnd w:id="21"/>
      <w:bookmarkEnd w:id="22"/>
      <w:bookmarkEnd w:id="23"/>
    </w:p>
    <w:p w:rsidR="005B2A32" w:rsidRDefault="005B2A32">
      <w:pPr>
        <w:rPr>
          <w:rFonts w:ascii="PT Sans Narrow" w:eastAsia="PT Sans Narrow" w:hAnsi="PT Sans Narrow" w:cs="PT Sans Narrow"/>
          <w:b/>
          <w:color w:val="FF5E0E"/>
          <w:sz w:val="36"/>
          <w:szCs w:val="36"/>
        </w:rPr>
      </w:pPr>
      <w:bookmarkStart w:id="24" w:name="_if1hlqdxz7af" w:colFirst="0" w:colLast="0"/>
      <w:bookmarkEnd w:id="24"/>
      <w:r>
        <w:br w:type="page"/>
      </w:r>
    </w:p>
    <w:p w:rsidR="005B2A32" w:rsidRDefault="001276DD" w:rsidP="005B2A32">
      <w:pPr>
        <w:pStyle w:val="Heading1"/>
        <w:contextualSpacing w:val="0"/>
      </w:pPr>
      <w:r>
        <w:lastRenderedPageBreak/>
        <w:t>Appendix</w:t>
      </w:r>
    </w:p>
    <w:p w:rsidR="00C558D2" w:rsidRDefault="005B2A32" w:rsidP="005B2A32">
      <w:pPr>
        <w:jc w:val="center"/>
      </w:pPr>
      <w:r>
        <w:rPr>
          <w:noProof/>
        </w:rPr>
        <w:drawing>
          <wp:inline distT="0" distB="0" distL="0" distR="0" wp14:anchorId="7F2EFDFD" wp14:editId="291F003C">
            <wp:extent cx="7125384" cy="2472690"/>
            <wp:effectExtent l="2223" t="0" r="1587" b="1588"/>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40" t="36342" r="1346" b="5080"/>
                    <a:stretch/>
                  </pic:blipFill>
                  <pic:spPr bwMode="auto">
                    <a:xfrm rot="5400000">
                      <a:off x="0" y="0"/>
                      <a:ext cx="7130174" cy="2474352"/>
                    </a:xfrm>
                    <a:prstGeom prst="rect">
                      <a:avLst/>
                    </a:prstGeom>
                    <a:ln>
                      <a:noFill/>
                    </a:ln>
                    <a:extLst>
                      <a:ext uri="{53640926-AAD7-44D8-BBD7-CCE9431645EC}">
                        <a14:shadowObscured xmlns:a14="http://schemas.microsoft.com/office/drawing/2010/main"/>
                      </a:ext>
                    </a:extLst>
                  </pic:spPr>
                </pic:pic>
              </a:graphicData>
            </a:graphic>
          </wp:inline>
        </w:drawing>
      </w:r>
      <w:bookmarkStart w:id="25" w:name="_GoBack"/>
      <w:bookmarkEnd w:id="25"/>
    </w:p>
    <w:sectPr w:rsidR="00C558D2">
      <w:headerReference w:type="default" r:id="rId12"/>
      <w:footerReference w:type="default" r:id="rId13"/>
      <w:headerReference w:type="first" r:id="rId14"/>
      <w:footerReference w:type="first" r:id="rId15"/>
      <w:pgSz w:w="12240" w:h="15840"/>
      <w:pgMar w:top="1080" w:right="1440" w:bottom="108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6DD" w:rsidRDefault="001276DD">
      <w:pPr>
        <w:spacing w:before="0" w:line="240" w:lineRule="auto"/>
      </w:pPr>
      <w:r>
        <w:separator/>
      </w:r>
    </w:p>
  </w:endnote>
  <w:endnote w:type="continuationSeparator" w:id="0">
    <w:p w:rsidR="001276DD" w:rsidRDefault="001276DD">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Open Sans">
    <w:charset w:val="00"/>
    <w:family w:val="auto"/>
    <w:pitch w:val="default"/>
  </w:font>
  <w:font w:name="PT Sans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8D2" w:rsidRDefault="001276DD">
    <w:r>
      <w:rPr>
        <w:sz w:val="16"/>
        <w:szCs w:val="16"/>
      </w:rPr>
      <w:t>By Lawrence Coles, Thomas Hamblin, Josh Youngman.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8D2" w:rsidRDefault="00C558D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6DD" w:rsidRDefault="001276DD">
      <w:pPr>
        <w:spacing w:before="0" w:line="240" w:lineRule="auto"/>
      </w:pPr>
      <w:r>
        <w:separator/>
      </w:r>
    </w:p>
  </w:footnote>
  <w:footnote w:type="continuationSeparator" w:id="0">
    <w:p w:rsidR="001276DD" w:rsidRDefault="001276DD">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8D2" w:rsidRDefault="001276DD">
    <w:pPr>
      <w:pStyle w:val="Subtitle"/>
      <w:spacing w:before="600"/>
      <w:contextualSpacing w:val="0"/>
    </w:pPr>
    <w:bookmarkStart w:id="26" w:name="_9nvcibv3gama" w:colFirst="0" w:colLast="0"/>
    <w:bookmarkEnd w:id="26"/>
    <w:r>
      <w:rPr>
        <w:color w:val="000000"/>
      </w:rPr>
      <w:t xml:space="preserve">Systems 2 Assignment 2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t xml:space="preserve"> </w:t>
    </w:r>
    <w:r>
      <w:fldChar w:fldCharType="begin"/>
    </w:r>
    <w:r>
      <w:instrText>PAGE</w:instrText>
    </w:r>
    <w:r>
      <w:fldChar w:fldCharType="separate"/>
    </w:r>
    <w:r w:rsidR="005B2A32">
      <w:rPr>
        <w:noProof/>
      </w:rPr>
      <w:t>10</w:t>
    </w:r>
    <w:r>
      <w:fldChar w:fldCharType="end"/>
    </w:r>
  </w:p>
  <w:p w:rsidR="00C558D2" w:rsidRDefault="001276DD">
    <w:pPr>
      <w:spacing w:after="200"/>
    </w:pPr>
    <w:r>
      <w:rPr>
        <w:noProof/>
      </w:rPr>
      <w:drawing>
        <wp:inline distT="114300" distB="114300" distL="114300" distR="114300">
          <wp:extent cx="5916349" cy="104775"/>
          <wp:effectExtent l="0" t="0" r="0" b="0"/>
          <wp:docPr id="2" name="image05.png" title="horizontal line"/>
          <wp:cNvGraphicFramePr/>
          <a:graphic xmlns:a="http://schemas.openxmlformats.org/drawingml/2006/main">
            <a:graphicData uri="http://schemas.openxmlformats.org/drawingml/2006/picture">
              <pic:pic xmlns:pic="http://schemas.openxmlformats.org/drawingml/2006/picture">
                <pic:nvPicPr>
                  <pic:cNvPr id="0" name="image05.png" title="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58D2" w:rsidRDefault="00C558D2">
    <w:pP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E385B"/>
    <w:multiLevelType w:val="multilevel"/>
    <w:tmpl w:val="6100A6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CA81E6B"/>
    <w:multiLevelType w:val="multilevel"/>
    <w:tmpl w:val="688082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1D94783A"/>
    <w:multiLevelType w:val="multilevel"/>
    <w:tmpl w:val="26BED5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90206EB"/>
    <w:multiLevelType w:val="multilevel"/>
    <w:tmpl w:val="32AC6A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8D2"/>
    <w:rsid w:val="001276DD"/>
    <w:rsid w:val="005B2A32"/>
    <w:rsid w:val="00C558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BF616"/>
  <w15:docId w15:val="{FA42AFFF-E09B-46C3-9B02-01BAB8F1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GB" w:eastAsia="en-GB" w:bidi="ar-SA"/>
      </w:rPr>
    </w:rPrDefault>
    <w:pPrDefault>
      <w:pPr>
        <w:spacing w:before="12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widowControl w:val="0"/>
      <w:spacing w:before="480" w:line="312" w:lineRule="auto"/>
      <w:contextualSpacing/>
      <w:outlineLvl w:val="0"/>
    </w:pPr>
    <w:rPr>
      <w:rFonts w:ascii="PT Sans Narrow" w:eastAsia="PT Sans Narrow" w:hAnsi="PT Sans Narrow" w:cs="PT Sans Narrow"/>
      <w:b/>
      <w:color w:val="FF5E0E"/>
      <w:sz w:val="36"/>
      <w:szCs w:val="36"/>
    </w:rPr>
  </w:style>
  <w:style w:type="paragraph" w:styleId="Heading2">
    <w:name w:val="heading 2"/>
    <w:basedOn w:val="Normal"/>
    <w:next w:val="Normal"/>
    <w:pPr>
      <w:spacing w:before="320" w:line="240" w:lineRule="auto"/>
      <w:contextualSpacing/>
      <w:outlineLvl w:val="1"/>
    </w:pPr>
    <w:rPr>
      <w:rFonts w:ascii="PT Sans Narrow" w:eastAsia="PT Sans Narrow" w:hAnsi="PT Sans Narrow" w:cs="PT Sans Narrow"/>
      <w:color w:val="008575"/>
      <w:sz w:val="32"/>
      <w:szCs w:val="32"/>
    </w:rPr>
  </w:style>
  <w:style w:type="paragraph" w:styleId="Heading3">
    <w:name w:val="heading 3"/>
    <w:basedOn w:val="Normal"/>
    <w:next w:val="Normal"/>
    <w:pPr>
      <w:spacing w:before="200" w:line="240" w:lineRule="auto"/>
      <w:contextualSpacing/>
      <w:outlineLvl w:val="2"/>
    </w:pPr>
    <w:rPr>
      <w:rFonts w:ascii="PT Sans Narrow" w:eastAsia="PT Sans Narrow" w:hAnsi="PT Sans Narrow" w:cs="PT Sans Narrow"/>
      <w:sz w:val="28"/>
      <w:szCs w:val="28"/>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320" w:line="240" w:lineRule="auto"/>
      <w:contextualSpacing/>
    </w:pPr>
    <w:rPr>
      <w:rFonts w:ascii="PT Sans Narrow" w:eastAsia="PT Sans Narrow" w:hAnsi="PT Sans Narrow" w:cs="PT Sans Narrow"/>
      <w:b/>
      <w:sz w:val="84"/>
      <w:szCs w:val="84"/>
    </w:rPr>
  </w:style>
  <w:style w:type="paragraph" w:styleId="Subtitle">
    <w:name w:val="Subtitle"/>
    <w:basedOn w:val="Normal"/>
    <w:next w:val="Normal"/>
    <w:pPr>
      <w:spacing w:before="200" w:line="240" w:lineRule="auto"/>
      <w:contextualSpacing/>
    </w:pPr>
    <w:rPr>
      <w:rFonts w:ascii="PT Sans Narrow" w:eastAsia="PT Sans Narrow" w:hAnsi="PT Sans Narrow" w:cs="PT Sans Narrow"/>
      <w:sz w:val="28"/>
      <w:szCs w:val="28"/>
    </w:r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1787</Words>
  <Characters>10192</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Josh Youngman</dc:creator>
  <cp:lastModifiedBy>Josh Youngman</cp:lastModifiedBy>
  <cp:revision>2</cp:revision>
  <dcterms:created xsi:type="dcterms:W3CDTF">2017-01-25T15:23:00Z</dcterms:created>
  <dcterms:modified xsi:type="dcterms:W3CDTF">2017-01-25T15:23:00Z</dcterms:modified>
</cp:coreProperties>
</file>