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BRICK</w:t>
      </w:r>
    </w:p>
    <w:p>
      <w:pPr>
        <w:pStyle w:val="Title"/>
        <w:jc w:val="center"/>
      </w:pPr>
      <w:r>
        <w:t>Sampler STREAM</w:t>
        <w:br/>
      </w:r>
      <w:r>
        <w:rPr>
          <w:b w:val="0"/>
          <w:sz w:val="34"/>
        </w:rPr>
        <w:t>Synthèse des expérimentations SD, streaming progressif et présocle</w:t>
      </w:r>
    </w:p>
    <w:p>
      <w:pPr>
        <w:jc w:val="center"/>
      </w:pPr>
      <w:r>
        <w:rPr>
          <w:b/>
        </w:rPr>
        <w:t>STM32H743 · 48 kHz FLOAT32 stéréo · SDMMC/IDMA · Release</w:t>
        <w:br/>
      </w:r>
      <w:r>
        <w:t>État des travaux consolidé au 8 octobre 2026</w:t>
      </w:r>
    </w:p>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AF2F8"/>
          </w:tcPr>
          <w:p>
            <w:r>
              <w:rPr>
                <w:b/>
              </w:rPr>
              <w:t xml:space="preserve">But du document — </w:t>
            </w:r>
            <w:r>
              <w:t>Regrouper les mesures matérielles, les prototypes successifs, les bugs d’instrumentation rencontrés, les conclusions validées et le modèle analytique désormais suffisant pour extrapoler le besoin de présocle, y compris vers le futur RT1172.</w:t>
            </w:r>
          </w:p>
        </w:tc>
      </w:tr>
    </w:tbl>
    <w:p/>
    <w:p>
      <w:pPr>
        <w:jc w:val="center"/>
      </w:pPr>
      <w:r>
        <w:rPr>
          <w:i/>
        </w:rPr>
        <w:t>Statut : document de synthèse expérimental — mesures et projections explicitement séparées.</w:t>
      </w:r>
    </w:p>
    <w:p>
      <w:r>
        <w:br w:type="page"/>
      </w:r>
    </w:p>
    <w:p>
      <w:pPr>
        <w:pStyle w:val="Heading1"/>
      </w:pPr>
      <w:r>
        <w:t>Sommaire</w:t>
      </w:r>
    </w:p>
    <w:p>
      <w:pPr>
        <w:pStyle w:val="ListBullet"/>
      </w:pPr>
      <w:r>
        <w:t>1. Résumé exécutif</w:t>
      </w:r>
    </w:p>
    <w:p>
      <w:pPr>
        <w:pStyle w:val="ListBullet"/>
      </w:pPr>
      <w:r>
        <w:t>2. Périmètre et architecture de référence</w:t>
      </w:r>
    </w:p>
    <w:p>
      <w:pPr>
        <w:pStyle w:val="ListBullet"/>
      </w:pPr>
      <w:r>
        <w:t>3. Mesures physiques SD et loi linéaire</w:t>
      </w:r>
    </w:p>
    <w:p>
      <w:pPr>
        <w:pStyle w:val="ListBullet"/>
      </w:pPr>
      <w:r>
        <w:t>4. Benchmark end-to-end du Streamer</w:t>
      </w:r>
    </w:p>
    <w:p>
      <w:pPr>
        <w:pStyle w:val="ListBullet"/>
      </w:pPr>
      <w:r>
        <w:t>5. Expériences de placement RAM et taille de bloc AUDIO</w:t>
      </w:r>
    </w:p>
    <w:p>
      <w:pPr>
        <w:pStyle w:val="ListBullet"/>
      </w:pPr>
      <w:r>
        <w:t>6. Passage 64 KiB → 16 KiB et limite de l’architecture atomique</w:t>
      </w:r>
    </w:p>
    <w:p>
      <w:pPr>
        <w:pStyle w:val="ListBullet"/>
      </w:pPr>
      <w:r>
        <w:t>7. Streaming progressif 4 KiB puis 512 o</w:t>
      </w:r>
    </w:p>
    <w:p>
      <w:pPr>
        <w:pStyle w:val="ListBullet"/>
      </w:pPr>
      <w:r>
        <w:t>8. Robustesse IRQ SDMMC &gt; AUDIO</w:t>
      </w:r>
    </w:p>
    <w:p>
      <w:pPr>
        <w:pStyle w:val="ListBullet"/>
      </w:pPr>
      <w:r>
        <w:t>9. Reverse engineering Dirtywave M8 : enseignements</w:t>
      </w:r>
    </w:p>
    <w:p>
      <w:pPr>
        <w:pStyle w:val="ListBullet"/>
      </w:pPr>
      <w:r>
        <w:t>10. Présocle, 8 voix x4 et modèle de file d’attente</w:t>
      </w:r>
    </w:p>
    <w:p>
      <w:pPr>
        <w:pStyle w:val="ListBullet"/>
      </w:pPr>
      <w:r>
        <w:t>11. Modèle analytique réutilisable</w:t>
      </w:r>
    </w:p>
    <w:p>
      <w:pPr>
        <w:pStyle w:val="ListBullet"/>
      </w:pPr>
      <w:r>
        <w:t>12. Projection RT1172 / ~80 MB/s</w:t>
      </w:r>
    </w:p>
    <w:p>
      <w:pPr>
        <w:pStyle w:val="ListBullet"/>
      </w:pPr>
      <w:r>
        <w:t>13. 16 KiB vs 64 KiB de page avec granularité 512 o</w:t>
      </w:r>
    </w:p>
    <w:p>
      <w:pPr>
        <w:pStyle w:val="ListBullet"/>
        <w:pageBreakBefore w:val="1"/>
      </w:pPr>
      <w:r>
        <w:t>14. Architecture candidate et conclusions</w:t>
      </w:r>
    </w:p>
    <w:p>
      <w:pPr>
        <w:pStyle w:val="ListBullet"/>
      </w:pPr>
      <w:r>
        <w:t>15. Chronologie des commits expérimentaux</w:t>
      </w:r>
    </w:p>
    <w:p>
      <w:pPr>
        <w:pStyle w:val="ListBullet"/>
      </w:pPr>
      <w:r>
        <w:t>16. Mesures restantes utiles</w:t>
      </w:r>
    </w:p>
    <w:p>
      <w:pPr>
        <w:pStyle w:val="Heading1"/>
      </w:pPr>
      <w:r>
        <w:t>1. Résumé exécutif</w:t>
      </w:r>
    </w:p>
    <w:p>
      <w:r>
        <w:rPr>
          <w:b/>
        </w:rPr>
        <w:t xml:space="preserve">Conclusion principale. </w:t>
      </w:r>
      <w:r>
        <w:t>Le gain déterminant n’est pas de rendre la page cache plus petite, mais de dissocier la taille de transaction/page (16 KiB actuellement) de la granularité de disponibilité pour AUDIO (512 o). Une page de 16 KiB peut rester LOADING tout en devenant consommable progressivement via un watermark.</w:t>
      </w:r>
    </w:p>
    <w:p>
      <w:pPr>
        <w:pStyle w:val="ListBullet"/>
      </w:pPr>
      <w:r>
        <w:t>La lecture physique H743 présente un coût fixe apparent d’environ 300 µs, puis un terme quasi linéaire en taille.</w:t>
      </w:r>
    </w:p>
    <w:p>
      <w:pPr>
        <w:pStyle w:val="ListBullet"/>
      </w:pPr>
      <w:r>
        <w:t>À 50 MHz, la loi empirique mesurée est proche de T_DATA ≈ 300 µs + taille / 23 MB/s.</w:t>
      </w:r>
    </w:p>
    <w:p>
      <w:pPr>
        <w:pStyle w:val="ListBullet"/>
      </w:pPr>
      <w:r>
        <w:t>Une page atomique de 16 KiB à 50 MHz donne un premier rendu end-to-end typique autour de 2,0 ms avec AUDIO 32 frames.</w:t>
      </w:r>
    </w:p>
    <w:p>
      <w:pPr>
        <w:pStyle w:val="ListBullet"/>
      </w:pPr>
      <w:r>
        <w:t>Le prototype progressif 4 KiB prouve qu’AUDIO peut commencer avant READY complet de la page.</w:t>
      </w:r>
    </w:p>
    <w:p>
      <w:pPr>
        <w:pStyle w:val="ListBullet"/>
      </w:pPr>
      <w:r>
        <w:t>Le prototype 512 o est matériellement viable : rearm IDMA max mesuré ≈ 0,66 µs, handler IDMABTC max ≈ 5,1 µs, intervalle IDMABTC minimum ≈ 20,3 µs, zéro deadline miss sur la campagne observée.</w:t>
      </w:r>
    </w:p>
    <w:p>
      <w:pPr>
        <w:pStyle w:val="ListBullet"/>
      </w:pPr>
      <w:r>
        <w:t>Le facteur limitant pour 8 cold starts simultanés à x4 n’est plus le chunk 512 o mais la sérialisation des transactions de 16 KiB sur la SD.</w:t>
      </w:r>
    </w:p>
    <w:p>
      <w:pPr>
        <w:pStyle w:val="ListBullet"/>
      </w:pPr>
      <w:r>
        <w:t>Pour dimensionner le présocle, un modèle analytique basé sur la file d’attente et la loi linéaire SD est désormais plus utile qu’un sweep exhaustif de tailles.</w:t>
      </w:r>
    </w:p>
    <w:p>
      <w:pPr>
        <w:pStyle w:val="ListBullet"/>
      </w:pPr>
      <w:r>
        <w:t>Le couple candidat reste 16 KiB de page + 512 o de granularité progressive. Passer à 64 KiB améliorerait le débit séquentiel mais augmenterait fortement le temps de monopolisation SD et donc le présocle worst-case multi-voix.</w:t>
      </w:r>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FFF2CC"/>
          </w:tcPr>
          <w:p>
            <w:r>
              <w:rPr>
                <w:b/>
              </w:rPr>
              <w:t xml:space="preserve">Mesuré vs projeté — </w:t>
            </w:r>
            <w:r>
              <w:t>Tous les chiffres H743 ci-dessous proviennent de mesures matérielles ou de dumps GDB, sauf mention explicite « projection » ou « ordre de grandeur ». Les chiffres RT1172 sont des simulations paramétriques, pas des mesures hardware.</w:t>
            </w:r>
          </w:p>
        </w:tc>
      </w:tr>
    </w:tbl>
    <w:p>
      <w:pPr>
        <w:pStyle w:val="Heading1"/>
      </w:pPr>
      <w:r>
        <w:t>2. Périmètre et architecture de référence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551"/>
            <w:shd w:fill="D9EAF7"/>
            <w:vAlign w:val="center"/>
            <w:tcMar>
              <w:top w:w="90" w:type="dxa"/>
              <w:start w:w="90" w:type="dxa"/>
              <w:bottom w:w="90" w:type="dxa"/>
              <w:end w:w="90" w:type="dxa"/>
            </w:tcMar>
          </w:tcPr>
          <w:p>
            <w:r>
              <w:rPr>
                <w:b/>
                <w:sz w:val="17"/>
              </w:rPr>
              <w:t>Élément</w:t>
            </w:r>
          </w:p>
        </w:tc>
        <w:tc>
          <w:tcPr>
            <w:tcW w:type="dxa" w:w="7087"/>
            <w:shd w:fill="D9EAF7"/>
            <w:vAlign w:val="center"/>
            <w:tcMar>
              <w:top w:w="90" w:type="dxa"/>
              <w:start w:w="90" w:type="dxa"/>
              <w:bottom w:w="90" w:type="dxa"/>
              <w:end w:w="90" w:type="dxa"/>
            </w:tcMar>
          </w:tcPr>
          <w:p>
            <w:r>
              <w:rPr>
                <w:b/>
                <w:sz w:val="17"/>
              </w:rPr>
              <w:t>Valeur / rôle</w:t>
            </w:r>
          </w:p>
        </w:tc>
      </w:tr>
      <w:tr>
        <w:trPr>
          <w:cantSplit/>
        </w:trPr>
        <w:tc>
          <w:tcPr>
            <w:tcW w:type="dxa" w:w="2551"/>
            <w:vAlign w:val="center"/>
            <w:tcMar>
              <w:top w:w="90" w:type="dxa"/>
              <w:start w:w="90" w:type="dxa"/>
              <w:bottom w:w="90" w:type="dxa"/>
              <w:end w:w="90" w:type="dxa"/>
            </w:tcMar>
          </w:tcPr>
          <w:p>
            <w:r>
              <w:rPr>
                <w:sz w:val="17"/>
              </w:rPr>
              <w:t>MCU</w:t>
            </w:r>
          </w:p>
        </w:tc>
        <w:tc>
          <w:tcPr>
            <w:tcW w:type="dxa" w:w="7087"/>
            <w:vAlign w:val="center"/>
            <w:tcMar>
              <w:top w:w="90" w:type="dxa"/>
              <w:start w:w="90" w:type="dxa"/>
              <w:bottom w:w="90" w:type="dxa"/>
              <w:end w:w="90" w:type="dxa"/>
            </w:tcMar>
          </w:tcPr>
          <w:p>
            <w:r>
              <w:rPr>
                <w:sz w:val="17"/>
              </w:rPr>
              <w:t>STM32H743, Cortex-M7 @ 480 MHz</w:t>
            </w:r>
          </w:p>
        </w:tc>
      </w:tr>
      <w:tr>
        <w:trPr>
          <w:cantSplit/>
        </w:trPr>
        <w:tc>
          <w:tcPr>
            <w:tcW w:type="dxa" w:w="2551"/>
            <w:vAlign w:val="center"/>
            <w:tcMar>
              <w:top w:w="90" w:type="dxa"/>
              <w:start w:w="90" w:type="dxa"/>
              <w:bottom w:w="90" w:type="dxa"/>
              <w:end w:w="90" w:type="dxa"/>
            </w:tcMar>
          </w:tcPr>
          <w:p>
            <w:r>
              <w:rPr>
                <w:sz w:val="17"/>
              </w:rPr>
              <w:t>Audio</w:t>
            </w:r>
          </w:p>
        </w:tc>
        <w:tc>
          <w:tcPr>
            <w:tcW w:type="dxa" w:w="7087"/>
            <w:vAlign w:val="center"/>
            <w:tcMar>
              <w:top w:w="90" w:type="dxa"/>
              <w:start w:w="90" w:type="dxa"/>
              <w:bottom w:w="90" w:type="dxa"/>
              <w:end w:w="90" w:type="dxa"/>
            </w:tcMar>
          </w:tcPr>
          <w:p>
            <w:r>
              <w:rPr>
                <w:sz w:val="17"/>
              </w:rPr>
              <w:t>48 kHz, stéréo, FLOAT32 interne ; SAI DMA</w:t>
            </w:r>
          </w:p>
        </w:tc>
      </w:tr>
      <w:tr>
        <w:trPr>
          <w:cantSplit/>
        </w:trPr>
        <w:tc>
          <w:tcPr>
            <w:tcW w:type="dxa" w:w="2551"/>
            <w:vAlign w:val="center"/>
            <w:tcMar>
              <w:top w:w="90" w:type="dxa"/>
              <w:start w:w="90" w:type="dxa"/>
              <w:bottom w:w="90" w:type="dxa"/>
              <w:end w:w="90" w:type="dxa"/>
            </w:tcMar>
          </w:tcPr>
          <w:p>
            <w:r>
              <w:rPr>
                <w:sz w:val="17"/>
              </w:rPr>
              <w:t>Bloc AUDIO expérimental</w:t>
            </w:r>
          </w:p>
        </w:tc>
        <w:tc>
          <w:tcPr>
            <w:tcW w:type="dxa" w:w="7087"/>
            <w:vAlign w:val="center"/>
            <w:tcMar>
              <w:top w:w="90" w:type="dxa"/>
              <w:start w:w="90" w:type="dxa"/>
              <w:bottom w:w="90" w:type="dxa"/>
              <w:end w:w="90" w:type="dxa"/>
            </w:tcMar>
          </w:tcPr>
          <w:p>
            <w:r>
              <w:rPr>
                <w:sz w:val="17"/>
              </w:rPr>
              <w:t>32 frames = ~667 µs ; deadline fonctionnelle 64 frames = ~1,333 ms</w:t>
            </w:r>
          </w:p>
        </w:tc>
      </w:tr>
      <w:tr>
        <w:trPr>
          <w:cantSplit/>
        </w:trPr>
        <w:tc>
          <w:tcPr>
            <w:tcW w:type="dxa" w:w="2551"/>
            <w:vAlign w:val="center"/>
            <w:tcMar>
              <w:top w:w="90" w:type="dxa"/>
              <w:start w:w="90" w:type="dxa"/>
              <w:bottom w:w="90" w:type="dxa"/>
              <w:end w:w="90" w:type="dxa"/>
            </w:tcMar>
          </w:tcPr>
          <w:p>
            <w:r>
              <w:rPr>
                <w:sz w:val="17"/>
              </w:rPr>
              <w:t>Stockage</w:t>
            </w:r>
          </w:p>
        </w:tc>
        <w:tc>
          <w:tcPr>
            <w:tcW w:type="dxa" w:w="7087"/>
            <w:vAlign w:val="center"/>
            <w:tcMar>
              <w:top w:w="90" w:type="dxa"/>
              <w:start w:w="90" w:type="dxa"/>
              <w:bottom w:w="90" w:type="dxa"/>
              <w:end w:w="90" w:type="dxa"/>
            </w:tcMar>
          </w:tcPr>
          <w:p>
            <w:r>
              <w:rPr>
                <w:sz w:val="17"/>
              </w:rPr>
              <w:t>FatFs, SDMMC1, IDMA asynchrone, lectures multi-blocs</w:t>
            </w:r>
          </w:p>
        </w:tc>
      </w:tr>
      <w:tr>
        <w:trPr>
          <w:cantSplit/>
        </w:trPr>
        <w:tc>
          <w:tcPr>
            <w:tcW w:type="dxa" w:w="2551"/>
            <w:vAlign w:val="center"/>
            <w:tcMar>
              <w:top w:w="90" w:type="dxa"/>
              <w:start w:w="90" w:type="dxa"/>
              <w:bottom w:w="90" w:type="dxa"/>
              <w:end w:w="90" w:type="dxa"/>
            </w:tcMar>
          </w:tcPr>
          <w:p>
            <w:r>
              <w:rPr>
                <w:sz w:val="17"/>
              </w:rPr>
              <w:t>Page cache historique</w:t>
            </w:r>
          </w:p>
        </w:tc>
        <w:tc>
          <w:tcPr>
            <w:tcW w:type="dxa" w:w="7087"/>
            <w:vAlign w:val="center"/>
            <w:tcMar>
              <w:top w:w="90" w:type="dxa"/>
              <w:start w:w="90" w:type="dxa"/>
              <w:bottom w:w="90" w:type="dxa"/>
              <w:end w:w="90" w:type="dxa"/>
            </w:tcMar>
          </w:tcPr>
          <w:p>
            <w:r>
              <w:rPr>
                <w:sz w:val="17"/>
              </w:rPr>
              <w:t>64 KiB</w:t>
            </w:r>
          </w:p>
        </w:tc>
      </w:tr>
      <w:tr>
        <w:trPr>
          <w:cantSplit/>
        </w:trPr>
        <w:tc>
          <w:tcPr>
            <w:tcW w:type="dxa" w:w="2551"/>
            <w:vAlign w:val="center"/>
            <w:tcMar>
              <w:top w:w="90" w:type="dxa"/>
              <w:start w:w="90" w:type="dxa"/>
              <w:bottom w:w="90" w:type="dxa"/>
              <w:end w:w="90" w:type="dxa"/>
            </w:tcMar>
          </w:tcPr>
          <w:p>
            <w:r>
              <w:rPr>
                <w:sz w:val="17"/>
              </w:rPr>
              <w:t>Page cache prototype</w:t>
            </w:r>
          </w:p>
        </w:tc>
        <w:tc>
          <w:tcPr>
            <w:tcW w:type="dxa" w:w="7087"/>
            <w:vAlign w:val="center"/>
            <w:tcMar>
              <w:top w:w="90" w:type="dxa"/>
              <w:start w:w="90" w:type="dxa"/>
              <w:bottom w:w="90" w:type="dxa"/>
              <w:end w:w="90" w:type="dxa"/>
            </w:tcMar>
          </w:tcPr>
          <w:p>
            <w:r>
              <w:rPr>
                <w:sz w:val="17"/>
              </w:rPr>
              <w:t>16 KiB</w:t>
            </w:r>
          </w:p>
        </w:tc>
      </w:tr>
      <w:tr>
        <w:trPr>
          <w:cantSplit/>
        </w:trPr>
        <w:tc>
          <w:tcPr>
            <w:tcW w:type="dxa" w:w="2551"/>
            <w:vAlign w:val="center"/>
            <w:tcMar>
              <w:top w:w="90" w:type="dxa"/>
              <w:start w:w="90" w:type="dxa"/>
              <w:bottom w:w="90" w:type="dxa"/>
              <w:end w:w="90" w:type="dxa"/>
            </w:tcMar>
          </w:tcPr>
          <w:p>
            <w:r>
              <w:rPr>
                <w:sz w:val="17"/>
              </w:rPr>
              <w:t>Granularité progressive finale testée</w:t>
            </w:r>
          </w:p>
        </w:tc>
        <w:tc>
          <w:tcPr>
            <w:tcW w:type="dxa" w:w="7087"/>
            <w:vAlign w:val="center"/>
            <w:tcMar>
              <w:top w:w="90" w:type="dxa"/>
              <w:start w:w="90" w:type="dxa"/>
              <w:bottom w:w="90" w:type="dxa"/>
              <w:end w:w="90" w:type="dxa"/>
            </w:tcMar>
          </w:tcPr>
          <w:p>
            <w:r>
              <w:rPr>
                <w:sz w:val="17"/>
              </w:rPr>
              <w:t>512 o = 64 frames source FLOAT32 stéréo</w:t>
            </w:r>
          </w:p>
        </w:tc>
      </w:tr>
      <w:tr>
        <w:trPr>
          <w:cantSplit/>
        </w:trPr>
        <w:tc>
          <w:tcPr>
            <w:tcW w:type="dxa" w:w="2551"/>
            <w:vAlign w:val="center"/>
            <w:tcMar>
              <w:top w:w="90" w:type="dxa"/>
              <w:start w:w="90" w:type="dxa"/>
              <w:bottom w:w="90" w:type="dxa"/>
              <w:end w:w="90" w:type="dxa"/>
            </w:tcMar>
          </w:tcPr>
          <w:p>
            <w:r>
              <w:rPr>
                <w:sz w:val="17"/>
              </w:rPr>
              <w:t>Pitch worst-case de dimensionnement</w:t>
            </w:r>
          </w:p>
        </w:tc>
        <w:tc>
          <w:tcPr>
            <w:tcW w:type="dxa" w:w="7087"/>
            <w:vAlign w:val="center"/>
            <w:tcMar>
              <w:top w:w="90" w:type="dxa"/>
              <w:start w:w="90" w:type="dxa"/>
              <w:bottom w:w="90" w:type="dxa"/>
              <w:end w:w="90" w:type="dxa"/>
            </w:tcMar>
          </w:tcPr>
          <w:p>
            <w:r>
              <w:rPr>
                <w:sz w:val="17"/>
              </w:rPr>
              <w:t>x4 = +2 octaves</w:t>
            </w:r>
          </w:p>
        </w:tc>
      </w:tr>
      <w:tr>
        <w:trPr>
          <w:cantSplit/>
        </w:trPr>
        <w:tc>
          <w:tcPr>
            <w:tcW w:type="dxa" w:w="2551"/>
            <w:vAlign w:val="center"/>
            <w:tcMar>
              <w:top w:w="90" w:type="dxa"/>
              <w:start w:w="90" w:type="dxa"/>
              <w:bottom w:w="90" w:type="dxa"/>
              <w:end w:w="90" w:type="dxa"/>
            </w:tcMar>
          </w:tcPr>
          <w:p>
            <w:r>
              <w:rPr>
                <w:sz w:val="17"/>
              </w:rPr>
              <w:t>Priorités prototype 512 o</w:t>
            </w:r>
          </w:p>
        </w:tc>
        <w:tc>
          <w:tcPr>
            <w:tcW w:type="dxa" w:w="7087"/>
            <w:vAlign w:val="center"/>
            <w:tcMar>
              <w:top w:w="90" w:type="dxa"/>
              <w:start w:w="90" w:type="dxa"/>
              <w:bottom w:w="90" w:type="dxa"/>
              <w:end w:w="90" w:type="dxa"/>
            </w:tcMar>
          </w:tcPr>
          <w:p>
            <w:r>
              <w:rPr>
                <w:sz w:val="17"/>
              </w:rPr>
              <w:t>SDMMC = 1 ; AUDIO = 2</w:t>
            </w:r>
          </w:p>
        </w:tc>
      </w:tr>
    </w:tbl>
    <w:p>
      <w:pPr>
        <w:pStyle w:val="Heading2"/>
      </w:pPr>
      <w:r>
        <w:t>2.1 Chemin end-to-end mesuré</w:t>
      </w:r>
    </w:p>
    <w:p>
      <w:pPr>
        <w:pStyle w:val="CodeBlock"/>
        <w:keepLines/>
      </w:pPr>
      <w:r>
        <w:t>AUDIO VoiceReader</w:t>
        <w:br/>
        <w:t>→ lease</w:t>
        <w:br/>
        <w:t>→ STORAGE stream task</w:t>
        <w:br/>
        <w:t>→ Stream Manager</w:t>
        <w:br/>
        <w:t>→ Page Cache lookup / reserve / recycle</w:t>
        <w:br/>
        <w:t>→ sample_stream_io</w:t>
        <w:br/>
        <w:t>→ mapping physique</w:t>
        <w:br/>
        <w:t>→ scheduler / block device</w:t>
        <w:br/>
        <w:t>→ SDMMC / IDMA / D-cache</w:t>
        <w:br/>
        <w:t>→ publication progressive</w:t>
        <w:br/>
        <w:t>→ reader resolve</w:t>
        <w:br/>
        <w:t>→ rendu AUDIO</w:t>
      </w:r>
    </w:p>
    <w:p>
      <w:r>
        <w:rPr>
          <w:b/>
        </w:rPr>
        <w:t xml:space="preserve">Important : </w:t>
      </w:r>
      <w:r>
        <w:t>le benchmark physique SD et le benchmark Streamer end-to-end ne mesurent pas la même chose. Le premier isole le backend/SD ; le second inclut les files, le Page Cache, STORAGE, les préemptions AUDIO et l’attente de frontière AUDIO.</w:t>
      </w:r>
    </w:p>
    <w:p>
      <w:pPr>
        <w:pStyle w:val="Heading1"/>
      </w:pPr>
      <w:r>
        <w:t>3. Mesures physiques SD et loi linéaire</w:t>
      </w:r>
    </w:p>
    <w:p>
      <w:pPr>
        <w:pStyle w:val="Heading2"/>
      </w:pPr>
      <w:r>
        <w:t>3.1 Résultats principaux</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361"/>
            <w:shd w:fill="D9EAF7"/>
            <w:vAlign w:val="center"/>
            <w:tcMar>
              <w:top w:w="90" w:type="dxa"/>
              <w:start w:w="90" w:type="dxa"/>
              <w:bottom w:w="90" w:type="dxa"/>
              <w:end w:w="90" w:type="dxa"/>
            </w:tcMar>
          </w:tcPr>
          <w:p>
            <w:r>
              <w:rPr>
                <w:b/>
                <w:sz w:val="17"/>
              </w:rPr>
              <w:t>Taille</w:t>
            </w:r>
          </w:p>
        </w:tc>
        <w:tc>
          <w:tcPr>
            <w:tcW w:type="dxa" w:w="1247"/>
            <w:shd w:fill="D9EAF7"/>
            <w:vAlign w:val="center"/>
            <w:tcMar>
              <w:top w:w="90" w:type="dxa"/>
              <w:start w:w="90" w:type="dxa"/>
              <w:bottom w:w="90" w:type="dxa"/>
              <w:end w:w="90" w:type="dxa"/>
            </w:tcMar>
          </w:tcPr>
          <w:p>
            <w:r>
              <w:rPr>
                <w:b/>
                <w:sz w:val="17"/>
              </w:rPr>
              <w:t>SDCLK</w:t>
            </w:r>
          </w:p>
        </w:tc>
        <w:tc>
          <w:tcPr>
            <w:tcW w:type="dxa" w:w="1814"/>
            <w:shd w:fill="D9EAF7"/>
            <w:vAlign w:val="center"/>
            <w:tcMar>
              <w:top w:w="90" w:type="dxa"/>
              <w:start w:w="90" w:type="dxa"/>
              <w:bottom w:w="90" w:type="dxa"/>
              <w:end w:w="90" w:type="dxa"/>
            </w:tcMar>
          </w:tcPr>
          <w:p>
            <w:r>
              <w:rPr>
                <w:b/>
                <w:sz w:val="17"/>
              </w:rPr>
              <w:t>Request→READY</w:t>
            </w:r>
          </w:p>
        </w:tc>
        <w:tc>
          <w:tcPr>
            <w:tcW w:type="dxa" w:w="1928"/>
            <w:shd w:fill="D9EAF7"/>
            <w:vAlign w:val="center"/>
            <w:tcMar>
              <w:top w:w="90" w:type="dxa"/>
              <w:start w:w="90" w:type="dxa"/>
              <w:bottom w:w="90" w:type="dxa"/>
              <w:end w:w="90" w:type="dxa"/>
            </w:tcMar>
          </w:tcPr>
          <w:p>
            <w:r>
              <w:rPr>
                <w:b/>
                <w:sz w:val="17"/>
              </w:rPr>
              <w:t>Transaction physique</w:t>
            </w:r>
          </w:p>
        </w:tc>
        <w:tc>
          <w:tcPr>
            <w:tcW w:type="dxa" w:w="1474"/>
            <w:shd w:fill="D9EAF7"/>
            <w:vAlign w:val="center"/>
            <w:tcMar>
              <w:top w:w="90" w:type="dxa"/>
              <w:start w:w="90" w:type="dxa"/>
              <w:bottom w:w="90" w:type="dxa"/>
              <w:end w:w="90" w:type="dxa"/>
            </w:tcMar>
          </w:tcPr>
          <w:p>
            <w:r>
              <w:rPr>
                <w:b/>
                <w:sz w:val="17"/>
              </w:rPr>
              <w:t>DATA</w:t>
            </w:r>
          </w:p>
        </w:tc>
        <w:tc>
          <w:tcPr>
            <w:tcW w:type="dxa" w:w="1701"/>
            <w:shd w:fill="D9EAF7"/>
            <w:vAlign w:val="center"/>
            <w:tcMar>
              <w:top w:w="90" w:type="dxa"/>
              <w:start w:w="90" w:type="dxa"/>
              <w:bottom w:w="90" w:type="dxa"/>
              <w:end w:w="90" w:type="dxa"/>
            </w:tcMar>
          </w:tcPr>
          <w:p>
            <w:r>
              <w:rPr>
                <w:b/>
                <w:sz w:val="17"/>
              </w:rPr>
              <w:t>Débit effectif</w:t>
            </w:r>
          </w:p>
        </w:tc>
      </w:tr>
      <w:tr>
        <w:trPr>
          <w:cantSplit/>
        </w:trPr>
        <w:tc>
          <w:tcPr>
            <w:tcW w:type="dxa" w:w="1361"/>
            <w:vAlign w:val="center"/>
            <w:tcMar>
              <w:top w:w="90" w:type="dxa"/>
              <w:start w:w="90" w:type="dxa"/>
              <w:bottom w:w="90" w:type="dxa"/>
              <w:end w:w="90" w:type="dxa"/>
            </w:tcMar>
          </w:tcPr>
          <w:p>
            <w:r>
              <w:rPr>
                <w:sz w:val="17"/>
              </w:rPr>
              <w:t>64 KiB</w:t>
            </w:r>
          </w:p>
        </w:tc>
        <w:tc>
          <w:tcPr>
            <w:tcW w:type="dxa" w:w="1247"/>
            <w:vAlign w:val="center"/>
            <w:tcMar>
              <w:top w:w="90" w:type="dxa"/>
              <w:start w:w="90" w:type="dxa"/>
              <w:bottom w:w="90" w:type="dxa"/>
              <w:end w:w="90" w:type="dxa"/>
            </w:tcMar>
          </w:tcPr>
          <w:p>
            <w:r>
              <w:rPr>
                <w:sz w:val="17"/>
              </w:rPr>
              <w:t>50 MHz</w:t>
            </w:r>
          </w:p>
        </w:tc>
        <w:tc>
          <w:tcPr>
            <w:tcW w:type="dxa" w:w="1814"/>
            <w:vAlign w:val="center"/>
            <w:tcMar>
              <w:top w:w="90" w:type="dxa"/>
              <w:start w:w="90" w:type="dxa"/>
              <w:bottom w:w="90" w:type="dxa"/>
              <w:end w:w="90" w:type="dxa"/>
            </w:tcMar>
          </w:tcPr>
          <w:p>
            <w:r>
              <w:rPr>
                <w:sz w:val="17"/>
              </w:rPr>
              <w:t>~3237 µs</w:t>
            </w:r>
          </w:p>
        </w:tc>
        <w:tc>
          <w:tcPr>
            <w:tcW w:type="dxa" w:w="1928"/>
            <w:vAlign w:val="center"/>
            <w:tcMar>
              <w:top w:w="90" w:type="dxa"/>
              <w:start w:w="90" w:type="dxa"/>
              <w:bottom w:w="90" w:type="dxa"/>
              <w:end w:w="90" w:type="dxa"/>
            </w:tcMar>
          </w:tcPr>
          <w:p>
            <w:r>
              <w:rPr>
                <w:sz w:val="17"/>
              </w:rPr>
              <w:t>~3156 µs</w:t>
            </w:r>
          </w:p>
        </w:tc>
        <w:tc>
          <w:tcPr>
            <w:tcW w:type="dxa" w:w="1474"/>
            <w:vAlign w:val="center"/>
            <w:tcMar>
              <w:top w:w="90" w:type="dxa"/>
              <w:start w:w="90" w:type="dxa"/>
              <w:bottom w:w="90" w:type="dxa"/>
              <w:end w:w="90" w:type="dxa"/>
            </w:tcMar>
          </w:tcPr>
          <w:p>
            <w:r>
              <w:rPr>
                <w:sz w:val="17"/>
              </w:rPr>
              <w:t>~3150 µs</w:t>
            </w:r>
          </w:p>
        </w:tc>
        <w:tc>
          <w:tcPr>
            <w:tcW w:type="dxa" w:w="1701"/>
            <w:vAlign w:val="center"/>
            <w:tcMar>
              <w:top w:w="90" w:type="dxa"/>
              <w:start w:w="90" w:type="dxa"/>
              <w:bottom w:w="90" w:type="dxa"/>
              <w:end w:w="90" w:type="dxa"/>
            </w:tcMar>
          </w:tcPr>
          <w:p>
            <w:r>
              <w:rPr>
                <w:sz w:val="17"/>
              </w:rPr>
              <w:t>~20,24 MB/s</w:t>
            </w:r>
          </w:p>
        </w:tc>
      </w:tr>
      <w:tr>
        <w:trPr>
          <w:cantSplit/>
        </w:trPr>
        <w:tc>
          <w:tcPr>
            <w:tcW w:type="dxa" w:w="1361"/>
            <w:vAlign w:val="center"/>
            <w:tcMar>
              <w:top w:w="90" w:type="dxa"/>
              <w:start w:w="90" w:type="dxa"/>
              <w:bottom w:w="90" w:type="dxa"/>
              <w:end w:w="90" w:type="dxa"/>
            </w:tcMar>
          </w:tcPr>
          <w:p>
            <w:r>
              <w:rPr>
                <w:sz w:val="17"/>
              </w:rPr>
              <w:t>64 KiB</w:t>
            </w:r>
          </w:p>
        </w:tc>
        <w:tc>
          <w:tcPr>
            <w:tcW w:type="dxa" w:w="1247"/>
            <w:vAlign w:val="center"/>
            <w:tcMar>
              <w:top w:w="90" w:type="dxa"/>
              <w:start w:w="90" w:type="dxa"/>
              <w:bottom w:w="90" w:type="dxa"/>
              <w:end w:w="90" w:type="dxa"/>
            </w:tcMar>
          </w:tcPr>
          <w:p>
            <w:r>
              <w:rPr>
                <w:sz w:val="17"/>
              </w:rPr>
              <w:t>25 MHz</w:t>
            </w:r>
          </w:p>
        </w:tc>
        <w:tc>
          <w:tcPr>
            <w:tcW w:type="dxa" w:w="1814"/>
            <w:vAlign w:val="center"/>
            <w:tcMar>
              <w:top w:w="90" w:type="dxa"/>
              <w:start w:w="90" w:type="dxa"/>
              <w:bottom w:w="90" w:type="dxa"/>
              <w:end w:w="90" w:type="dxa"/>
            </w:tcMar>
          </w:tcPr>
          <w:p>
            <w:r>
              <w:rPr>
                <w:sz w:val="17"/>
              </w:rPr>
              <w:t>~5885 µs</w:t>
            </w:r>
          </w:p>
        </w:tc>
        <w:tc>
          <w:tcPr>
            <w:tcW w:type="dxa" w:w="1928"/>
            <w:vAlign w:val="center"/>
            <w:tcMar>
              <w:top w:w="90" w:type="dxa"/>
              <w:start w:w="90" w:type="dxa"/>
              <w:bottom w:w="90" w:type="dxa"/>
              <w:end w:w="90" w:type="dxa"/>
            </w:tcMar>
          </w:tcPr>
          <w:p>
            <w:r>
              <w:rPr>
                <w:sz w:val="17"/>
              </w:rPr>
              <w:t>~5804 µs</w:t>
            </w:r>
          </w:p>
        </w:tc>
        <w:tc>
          <w:tcPr>
            <w:tcW w:type="dxa" w:w="1474"/>
            <w:vAlign w:val="center"/>
            <w:tcMar>
              <w:top w:w="90" w:type="dxa"/>
              <w:start w:w="90" w:type="dxa"/>
              <w:bottom w:w="90" w:type="dxa"/>
              <w:end w:w="90" w:type="dxa"/>
            </w:tcMar>
          </w:tcPr>
          <w:p>
            <w:r>
              <w:rPr>
                <w:sz w:val="17"/>
              </w:rPr>
              <w:t>~5794 µs</w:t>
            </w:r>
          </w:p>
        </w:tc>
        <w:tc>
          <w:tcPr>
            <w:tcW w:type="dxa" w:w="1701"/>
            <w:vAlign w:val="center"/>
            <w:tcMar>
              <w:top w:w="90" w:type="dxa"/>
              <w:start w:w="90" w:type="dxa"/>
              <w:bottom w:w="90" w:type="dxa"/>
              <w:end w:w="90" w:type="dxa"/>
            </w:tcMar>
          </w:tcPr>
          <w:p>
            <w:r>
              <w:rPr>
                <w:sz w:val="17"/>
              </w:rPr>
              <w:t>~11,14 MB/s</w:t>
            </w:r>
          </w:p>
        </w:tc>
      </w:tr>
      <w:tr>
        <w:trPr>
          <w:cantSplit/>
        </w:trPr>
        <w:tc>
          <w:tcPr>
            <w:tcW w:type="dxa" w:w="1361"/>
            <w:vAlign w:val="center"/>
            <w:tcMar>
              <w:top w:w="90" w:type="dxa"/>
              <w:start w:w="90" w:type="dxa"/>
              <w:bottom w:w="90" w:type="dxa"/>
              <w:end w:w="90" w:type="dxa"/>
            </w:tcMar>
          </w:tcPr>
          <w:p>
            <w:r>
              <w:rPr>
                <w:sz w:val="17"/>
              </w:rPr>
              <w:t>16 KiB</w:t>
            </w:r>
          </w:p>
        </w:tc>
        <w:tc>
          <w:tcPr>
            <w:tcW w:type="dxa" w:w="1247"/>
            <w:vAlign w:val="center"/>
            <w:tcMar>
              <w:top w:w="90" w:type="dxa"/>
              <w:start w:w="90" w:type="dxa"/>
              <w:bottom w:w="90" w:type="dxa"/>
              <w:end w:w="90" w:type="dxa"/>
            </w:tcMar>
          </w:tcPr>
          <w:p>
            <w:r>
              <w:rPr>
                <w:sz w:val="17"/>
              </w:rPr>
              <w:t>50 MHz</w:t>
            </w:r>
          </w:p>
        </w:tc>
        <w:tc>
          <w:tcPr>
            <w:tcW w:type="dxa" w:w="1814"/>
            <w:vAlign w:val="center"/>
            <w:tcMar>
              <w:top w:w="90" w:type="dxa"/>
              <w:start w:w="90" w:type="dxa"/>
              <w:bottom w:w="90" w:type="dxa"/>
              <w:end w:w="90" w:type="dxa"/>
            </w:tcMar>
          </w:tcPr>
          <w:p>
            <w:r>
              <w:rPr>
                <w:sz w:val="17"/>
              </w:rPr>
              <w:t>~1050 µs</w:t>
            </w:r>
          </w:p>
        </w:tc>
        <w:tc>
          <w:tcPr>
            <w:tcW w:type="dxa" w:w="1928"/>
            <w:vAlign w:val="center"/>
            <w:tcMar>
              <w:top w:w="90" w:type="dxa"/>
              <w:start w:w="90" w:type="dxa"/>
              <w:bottom w:w="90" w:type="dxa"/>
              <w:end w:w="90" w:type="dxa"/>
            </w:tcMar>
          </w:tcPr>
          <w:p>
            <w:r>
              <w:rPr>
                <w:sz w:val="17"/>
              </w:rPr>
              <w:t>~1017 µs</w:t>
            </w:r>
          </w:p>
        </w:tc>
        <w:tc>
          <w:tcPr>
            <w:tcW w:type="dxa" w:w="1474"/>
            <w:vAlign w:val="center"/>
            <w:tcMar>
              <w:top w:w="90" w:type="dxa"/>
              <w:start w:w="90" w:type="dxa"/>
              <w:bottom w:w="90" w:type="dxa"/>
              <w:end w:w="90" w:type="dxa"/>
            </w:tcMar>
          </w:tcPr>
          <w:p>
            <w:r>
              <w:rPr>
                <w:sz w:val="17"/>
              </w:rPr>
              <w:t>~1011 µs</w:t>
            </w:r>
          </w:p>
        </w:tc>
        <w:tc>
          <w:tcPr>
            <w:tcW w:type="dxa" w:w="1701"/>
            <w:vAlign w:val="center"/>
            <w:tcMar>
              <w:top w:w="90" w:type="dxa"/>
              <w:start w:w="90" w:type="dxa"/>
              <w:bottom w:w="90" w:type="dxa"/>
              <w:end w:w="90" w:type="dxa"/>
            </w:tcMar>
          </w:tcPr>
          <w:p>
            <w:r>
              <w:rPr>
                <w:sz w:val="17"/>
              </w:rPr>
              <w:t>~15,59 MB/s</w:t>
            </w:r>
          </w:p>
        </w:tc>
      </w:tr>
      <w:tr>
        <w:trPr>
          <w:cantSplit/>
        </w:trPr>
        <w:tc>
          <w:tcPr>
            <w:tcW w:type="dxa" w:w="1361"/>
            <w:vAlign w:val="center"/>
            <w:tcMar>
              <w:top w:w="90" w:type="dxa"/>
              <w:start w:w="90" w:type="dxa"/>
              <w:bottom w:w="90" w:type="dxa"/>
              <w:end w:w="90" w:type="dxa"/>
            </w:tcMar>
          </w:tcPr>
          <w:p>
            <w:r>
              <w:rPr>
                <w:sz w:val="17"/>
              </w:rPr>
              <w:t>8 KiB</w:t>
            </w:r>
          </w:p>
        </w:tc>
        <w:tc>
          <w:tcPr>
            <w:tcW w:type="dxa" w:w="1247"/>
            <w:vAlign w:val="center"/>
            <w:tcMar>
              <w:top w:w="90" w:type="dxa"/>
              <w:start w:w="90" w:type="dxa"/>
              <w:bottom w:w="90" w:type="dxa"/>
              <w:end w:w="90" w:type="dxa"/>
            </w:tcMar>
          </w:tcPr>
          <w:p>
            <w:r>
              <w:rPr>
                <w:sz w:val="17"/>
              </w:rPr>
              <w:t>50 MHz</w:t>
            </w:r>
          </w:p>
        </w:tc>
        <w:tc>
          <w:tcPr>
            <w:tcW w:type="dxa" w:w="1814"/>
            <w:vAlign w:val="center"/>
            <w:tcMar>
              <w:top w:w="90" w:type="dxa"/>
              <w:start w:w="90" w:type="dxa"/>
              <w:bottom w:w="90" w:type="dxa"/>
              <w:end w:w="90" w:type="dxa"/>
            </w:tcMar>
          </w:tcPr>
          <w:p>
            <w:r>
              <w:rPr>
                <w:sz w:val="17"/>
              </w:rPr>
              <w:t>~706 µs</w:t>
            </w:r>
          </w:p>
        </w:tc>
        <w:tc>
          <w:tcPr>
            <w:tcW w:type="dxa" w:w="1928"/>
            <w:vAlign w:val="center"/>
            <w:tcMar>
              <w:top w:w="90" w:type="dxa"/>
              <w:start w:w="90" w:type="dxa"/>
              <w:bottom w:w="90" w:type="dxa"/>
              <w:end w:w="90" w:type="dxa"/>
            </w:tcMar>
          </w:tcPr>
          <w:p>
            <w:r>
              <w:rPr>
                <w:sz w:val="17"/>
              </w:rPr>
              <w:t>~680 µs</w:t>
            </w:r>
          </w:p>
        </w:tc>
        <w:tc>
          <w:tcPr>
            <w:tcW w:type="dxa" w:w="1474"/>
            <w:vAlign w:val="center"/>
            <w:tcMar>
              <w:top w:w="90" w:type="dxa"/>
              <w:start w:w="90" w:type="dxa"/>
              <w:bottom w:w="90" w:type="dxa"/>
              <w:end w:w="90" w:type="dxa"/>
            </w:tcMar>
          </w:tcPr>
          <w:p>
            <w:r>
              <w:rPr>
                <w:sz w:val="17"/>
              </w:rPr>
              <w:t>~674 µs</w:t>
            </w:r>
          </w:p>
        </w:tc>
        <w:tc>
          <w:tcPr>
            <w:tcW w:type="dxa" w:w="1701"/>
            <w:vAlign w:val="center"/>
            <w:tcMar>
              <w:top w:w="90" w:type="dxa"/>
              <w:start w:w="90" w:type="dxa"/>
              <w:bottom w:w="90" w:type="dxa"/>
              <w:end w:w="90" w:type="dxa"/>
            </w:tcMar>
          </w:tcPr>
          <w:p>
            <w:r>
              <w:rPr>
                <w:sz w:val="17"/>
              </w:rPr>
              <w:t>~11,60 MB/s</w:t>
            </w:r>
          </w:p>
        </w:tc>
      </w:tr>
      <w:tr>
        <w:trPr>
          <w:cantSplit/>
        </w:trPr>
        <w:tc>
          <w:tcPr>
            <w:tcW w:type="dxa" w:w="1361"/>
            <w:vAlign w:val="center"/>
            <w:tcMar>
              <w:top w:w="90" w:type="dxa"/>
              <w:start w:w="90" w:type="dxa"/>
              <w:bottom w:w="90" w:type="dxa"/>
              <w:end w:w="90" w:type="dxa"/>
            </w:tcMar>
          </w:tcPr>
          <w:p>
            <w:r>
              <w:rPr>
                <w:sz w:val="17"/>
              </w:rPr>
              <w:t>16 KiB</w:t>
            </w:r>
          </w:p>
        </w:tc>
        <w:tc>
          <w:tcPr>
            <w:tcW w:type="dxa" w:w="1247"/>
            <w:vAlign w:val="center"/>
            <w:tcMar>
              <w:top w:w="90" w:type="dxa"/>
              <w:start w:w="90" w:type="dxa"/>
              <w:bottom w:w="90" w:type="dxa"/>
              <w:end w:w="90" w:type="dxa"/>
            </w:tcMar>
          </w:tcPr>
          <w:p>
            <w:r>
              <w:rPr>
                <w:sz w:val="17"/>
              </w:rPr>
              <w:t>25 MHz</w:t>
            </w:r>
          </w:p>
        </w:tc>
        <w:tc>
          <w:tcPr>
            <w:tcW w:type="dxa" w:w="1814"/>
            <w:vAlign w:val="center"/>
            <w:tcMar>
              <w:top w:w="90" w:type="dxa"/>
              <w:start w:w="90" w:type="dxa"/>
              <w:bottom w:w="90" w:type="dxa"/>
              <w:end w:w="90" w:type="dxa"/>
            </w:tcMar>
          </w:tcPr>
          <w:p>
            <w:r>
              <w:rPr>
                <w:sz w:val="17"/>
              </w:rPr>
              <w:t>~1727 µs</w:t>
            </w:r>
          </w:p>
        </w:tc>
        <w:tc>
          <w:tcPr>
            <w:tcW w:type="dxa" w:w="1928"/>
            <w:vAlign w:val="center"/>
            <w:tcMar>
              <w:top w:w="90" w:type="dxa"/>
              <w:start w:w="90" w:type="dxa"/>
              <w:bottom w:w="90" w:type="dxa"/>
              <w:end w:w="90" w:type="dxa"/>
            </w:tcMar>
          </w:tcPr>
          <w:p>
            <w:r>
              <w:rPr>
                <w:sz w:val="17"/>
              </w:rPr>
              <w:t>~1694 µs</w:t>
            </w:r>
          </w:p>
        </w:tc>
        <w:tc>
          <w:tcPr>
            <w:tcW w:type="dxa" w:w="1474"/>
            <w:vAlign w:val="center"/>
            <w:tcMar>
              <w:top w:w="90" w:type="dxa"/>
              <w:start w:w="90" w:type="dxa"/>
              <w:bottom w:w="90" w:type="dxa"/>
              <w:end w:w="90" w:type="dxa"/>
            </w:tcMar>
          </w:tcPr>
          <w:p>
            <w:r>
              <w:rPr>
                <w:sz w:val="17"/>
              </w:rPr>
              <w:t>~1683 µs</w:t>
            </w:r>
          </w:p>
        </w:tc>
        <w:tc>
          <w:tcPr>
            <w:tcW w:type="dxa" w:w="1701"/>
            <w:vAlign w:val="center"/>
            <w:tcMar>
              <w:top w:w="90" w:type="dxa"/>
              <w:start w:w="90" w:type="dxa"/>
              <w:bottom w:w="90" w:type="dxa"/>
              <w:end w:w="90" w:type="dxa"/>
            </w:tcMar>
          </w:tcPr>
          <w:p>
            <w:r>
              <w:rPr>
                <w:sz w:val="17"/>
              </w:rPr>
              <w:t>~9,48 MB/s</w:t>
            </w:r>
          </w:p>
        </w:tc>
      </w:tr>
    </w:tbl>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brick_sd_latency.png"/>
                    <pic:cNvPicPr/>
                  </pic:nvPicPr>
                  <pic:blipFill>
                    <a:blip r:embed="rId9"/>
                    <a:stretch>
                      <a:fillRect/>
                    </a:stretch>
                  </pic:blipFill>
                  <pic:spPr>
                    <a:xfrm>
                      <a:off x="0" y="0"/>
                      <a:ext cx="5943600" cy="3302000"/>
                    </a:xfrm>
                    <a:prstGeom prst="rect"/>
                  </pic:spPr>
                </pic:pic>
              </a:graphicData>
            </a:graphic>
          </wp:inline>
        </w:drawing>
      </w:r>
    </w:p>
    <w:p>
      <w:pPr>
        <w:jc w:val="center"/>
      </w:pPr>
      <w:r>
        <w:rPr>
          <w:i/>
        </w:rPr>
        <w:t>Figure 1 — Latence physique SD mesurée selon taille de lecture et SDCLK.</w:t>
      </w:r>
    </w:p>
    <w:p>
      <w:pPr>
        <w:pStyle w:val="Heading2"/>
      </w:pPr>
      <w:r>
        <w:t>3.2 Loi empirique</w:t>
      </w:r>
    </w:p>
    <w:p>
      <w:pPr>
        <w:pStyle w:val="CodeBlock"/>
        <w:keepLines/>
      </w:pPr>
      <w:r>
        <w:t>50 MHz : T_DATA(size) ≈ 298–300 µs + size / 22,98 MB/s</w:t>
        <w:br/>
        <w:t>25 MHz : T_DATA(size) ≈ 313 µs     + size / 11,96 MB/s</w:t>
      </w:r>
    </w:p>
    <w:p>
      <w:r>
        <w:rPr>
          <w:b/>
        </w:rPr>
        <w:t xml:space="preserve">Interprétation. </w:t>
      </w:r>
      <w:r>
        <w:t>Un terme fixe d’environ 300 µs apparaît entre la réponse CMD18 et DATAEND, presque indépendant de SDCLK. La composante variable suit ensuite le débit utile.</w:t>
      </w:r>
    </w:p>
    <w:p>
      <w:pPr>
        <w:pStyle w:val="Heading2"/>
      </w:pPr>
      <w:r>
        <w:t>3.3 Audit du ~300 µs et DBCKEND</w:t>
      </w:r>
    </w:p>
    <w:p>
      <w:pPr>
        <w:pStyle w:val="ListBullet"/>
      </w:pPr>
      <w:r>
        <w:t>Le timestamp « data_start » historique correspondait à l’entrée IRQ sur CMDREND, pas au premier mot réellement reçu.</w:t>
      </w:r>
    </w:p>
    <w:p>
      <w:pPr>
        <w:pStyle w:val="ListBullet"/>
      </w:pPr>
      <w:r>
        <w:t>CMD12 arrive après DATAEND et ne peut pas expliquer les ~300 µs.</w:t>
      </w:r>
    </w:p>
    <w:p>
      <w:pPr>
        <w:pStyle w:val="ListBullet"/>
      </w:pPr>
      <w:r>
        <w:t>Mesure CMD12 : ~1 µs jusqu’à émission, ~5 µs jusqu’à réponse, soit ~6 µs total.</w:t>
      </w:r>
    </w:p>
    <w:p>
      <w:pPr>
        <w:pStyle w:val="ListBullet"/>
      </w:pPr>
      <w:r>
        <w:t>DBCKEND a été armé et instrumenté mais n’est jamais apparu dans STA sur la configuration H743 + IDMA + CMD18 testée.</w:t>
      </w:r>
    </w:p>
    <w:p>
      <w:pPr>
        <w:pStyle w:val="ListBullet"/>
      </w:pPr>
      <w:r>
        <w:t>Conclusion la plus probable : latence interne carte/FTL/NAND après la réponse CMD18, sans preuve définitive de la frontière du premier bloc.</w:t>
      </w:r>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2F0D9"/>
          </w:tcPr>
          <w:p>
            <w:r>
              <w:rPr>
                <w:b/>
              </w:rPr>
              <w:t xml:space="preserve">Conclusion — </w:t>
            </w:r>
            <w:r>
              <w:t>La loi linéaire reste valable avec l’architecture progressive. Ce qui change est la portion de la transaction que doit attendre une voix : les voix déjà devant consomment encore une transaction complète de 16 KiB, tandis que la voix cible n’a besoin que de son premier chunk progressif.</w:t>
            </w:r>
          </w:p>
        </w:tc>
      </w:tr>
    </w:tbl>
    <w:p>
      <w:pPr>
        <w:pStyle w:val="Heading1"/>
      </w:pPr>
      <w:r>
        <w:t>4. Benchmark end-to-end du Streamer</w:t>
      </w:r>
    </w:p>
    <w:p>
      <w:pPr>
        <w:pStyle w:val="Heading2"/>
      </w:pPr>
      <w:r>
        <w:t>4.1 Baseline 64 KiB / 25 MHz / AUDIO 64 frames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4252"/>
            <w:shd w:fill="D9EAF7"/>
            <w:vAlign w:val="center"/>
            <w:tcMar>
              <w:top w:w="90" w:type="dxa"/>
              <w:start w:w="90" w:type="dxa"/>
              <w:bottom w:w="90" w:type="dxa"/>
              <w:end w:w="90" w:type="dxa"/>
            </w:tcMar>
          </w:tcPr>
          <w:p>
            <w:r>
              <w:rPr>
                <w:b/>
                <w:sz w:val="17"/>
              </w:rPr>
              <w:t>Phase</w:t>
            </w:r>
          </w:p>
        </w:tc>
        <w:tc>
          <w:tcPr>
            <w:tcW w:type="dxa" w:w="3685"/>
            <w:shd w:fill="D9EAF7"/>
            <w:vAlign w:val="center"/>
            <w:tcMar>
              <w:top w:w="90" w:type="dxa"/>
              <w:start w:w="90" w:type="dxa"/>
              <w:bottom w:w="90" w:type="dxa"/>
              <w:end w:w="90" w:type="dxa"/>
            </w:tcMar>
          </w:tcPr>
          <w:p>
            <w:r>
              <w:rPr>
                <w:b/>
                <w:sz w:val="17"/>
              </w:rPr>
              <w:t>Mesure typique</w:t>
            </w:r>
          </w:p>
        </w:tc>
      </w:tr>
      <w:tr>
        <w:trPr>
          <w:cantSplit/>
        </w:trPr>
        <w:tc>
          <w:tcPr>
            <w:tcW w:type="dxa" w:w="4252"/>
            <w:vAlign w:val="center"/>
            <w:tcMar>
              <w:top w:w="90" w:type="dxa"/>
              <w:start w:w="90" w:type="dxa"/>
              <w:bottom w:w="90" w:type="dxa"/>
              <w:end w:w="90" w:type="dxa"/>
            </w:tcMar>
          </w:tcPr>
          <w:p>
            <w:r>
              <w:rPr>
                <w:sz w:val="17"/>
              </w:rPr>
              <w:t>Trigger → backend submit</w:t>
            </w:r>
          </w:p>
        </w:tc>
        <w:tc>
          <w:tcPr>
            <w:tcW w:type="dxa" w:w="3685"/>
            <w:vAlign w:val="center"/>
            <w:tcMar>
              <w:top w:w="90" w:type="dxa"/>
              <w:start w:w="90" w:type="dxa"/>
              <w:bottom w:w="90" w:type="dxa"/>
              <w:end w:w="90" w:type="dxa"/>
            </w:tcMar>
          </w:tcPr>
          <w:p>
            <w:r>
              <w:rPr>
                <w:sz w:val="17"/>
              </w:rPr>
              <w:t>~237 µs</w:t>
            </w:r>
          </w:p>
        </w:tc>
      </w:tr>
      <w:tr>
        <w:trPr>
          <w:cantSplit/>
        </w:trPr>
        <w:tc>
          <w:tcPr>
            <w:tcW w:type="dxa" w:w="4252"/>
            <w:vAlign w:val="center"/>
            <w:tcMar>
              <w:top w:w="90" w:type="dxa"/>
              <w:start w:w="90" w:type="dxa"/>
              <w:bottom w:w="90" w:type="dxa"/>
              <w:end w:w="90" w:type="dxa"/>
            </w:tcMar>
          </w:tcPr>
          <w:p>
            <w:r>
              <w:rPr>
                <w:sz w:val="17"/>
              </w:rPr>
              <w:t>Backend → début physique</w:t>
            </w:r>
          </w:p>
        </w:tc>
        <w:tc>
          <w:tcPr>
            <w:tcW w:type="dxa" w:w="3685"/>
            <w:vAlign w:val="center"/>
            <w:tcMar>
              <w:top w:w="90" w:type="dxa"/>
              <w:start w:w="90" w:type="dxa"/>
              <w:bottom w:w="90" w:type="dxa"/>
              <w:end w:w="90" w:type="dxa"/>
            </w:tcMar>
          </w:tcPr>
          <w:p>
            <w:r>
              <w:rPr>
                <w:sz w:val="17"/>
              </w:rPr>
              <w:t>~48 µs</w:t>
            </w:r>
          </w:p>
        </w:tc>
      </w:tr>
      <w:tr>
        <w:trPr>
          <w:cantSplit/>
        </w:trPr>
        <w:tc>
          <w:tcPr>
            <w:tcW w:type="dxa" w:w="4252"/>
            <w:vAlign w:val="center"/>
            <w:tcMar>
              <w:top w:w="90" w:type="dxa"/>
              <w:start w:w="90" w:type="dxa"/>
              <w:bottom w:w="90" w:type="dxa"/>
              <w:end w:w="90" w:type="dxa"/>
            </w:tcMar>
          </w:tcPr>
          <w:p>
            <w:r>
              <w:rPr>
                <w:sz w:val="17"/>
              </w:rPr>
              <w:t>Transaction physique</w:t>
            </w:r>
          </w:p>
        </w:tc>
        <w:tc>
          <w:tcPr>
            <w:tcW w:type="dxa" w:w="3685"/>
            <w:vAlign w:val="center"/>
            <w:tcMar>
              <w:top w:w="90" w:type="dxa"/>
              <w:start w:w="90" w:type="dxa"/>
              <w:bottom w:w="90" w:type="dxa"/>
              <w:end w:w="90" w:type="dxa"/>
            </w:tcMar>
          </w:tcPr>
          <w:p>
            <w:r>
              <w:rPr>
                <w:sz w:val="17"/>
              </w:rPr>
              <w:t>~5799 µs</w:t>
            </w:r>
          </w:p>
        </w:tc>
      </w:tr>
      <w:tr>
        <w:trPr>
          <w:cantSplit/>
        </w:trPr>
        <w:tc>
          <w:tcPr>
            <w:tcW w:type="dxa" w:w="4252"/>
            <w:vAlign w:val="center"/>
            <w:tcMar>
              <w:top w:w="90" w:type="dxa"/>
              <w:start w:w="90" w:type="dxa"/>
              <w:bottom w:w="90" w:type="dxa"/>
              <w:end w:w="90" w:type="dxa"/>
            </w:tcMar>
          </w:tcPr>
          <w:p>
            <w:r>
              <w:rPr>
                <w:sz w:val="17"/>
              </w:rPr>
              <w:t>DATA</w:t>
            </w:r>
          </w:p>
        </w:tc>
        <w:tc>
          <w:tcPr>
            <w:tcW w:type="dxa" w:w="3685"/>
            <w:vAlign w:val="center"/>
            <w:tcMar>
              <w:top w:w="90" w:type="dxa"/>
              <w:start w:w="90" w:type="dxa"/>
              <w:bottom w:w="90" w:type="dxa"/>
              <w:end w:w="90" w:type="dxa"/>
            </w:tcMar>
          </w:tcPr>
          <w:p>
            <w:r>
              <w:rPr>
                <w:sz w:val="17"/>
              </w:rPr>
              <w:t>~5787 µs</w:t>
            </w:r>
          </w:p>
        </w:tc>
      </w:tr>
      <w:tr>
        <w:trPr>
          <w:cantSplit/>
        </w:trPr>
        <w:tc>
          <w:tcPr>
            <w:tcW w:type="dxa" w:w="4252"/>
            <w:vAlign w:val="center"/>
            <w:tcMar>
              <w:top w:w="90" w:type="dxa"/>
              <w:start w:w="90" w:type="dxa"/>
              <w:bottom w:w="90" w:type="dxa"/>
              <w:end w:w="90" w:type="dxa"/>
            </w:tcMar>
          </w:tcPr>
          <w:p>
            <w:r>
              <w:rPr>
                <w:sz w:val="17"/>
              </w:rPr>
              <w:t>Fin physique → PAGE READY</w:t>
            </w:r>
          </w:p>
        </w:tc>
        <w:tc>
          <w:tcPr>
            <w:tcW w:type="dxa" w:w="3685"/>
            <w:vAlign w:val="center"/>
            <w:tcMar>
              <w:top w:w="90" w:type="dxa"/>
              <w:start w:w="90" w:type="dxa"/>
              <w:bottom w:w="90" w:type="dxa"/>
              <w:end w:w="90" w:type="dxa"/>
            </w:tcMar>
          </w:tcPr>
          <w:p>
            <w:r>
              <w:rPr>
                <w:sz w:val="17"/>
              </w:rPr>
              <w:t>~219 µs</w:t>
            </w:r>
          </w:p>
        </w:tc>
      </w:tr>
      <w:tr>
        <w:trPr>
          <w:cantSplit/>
        </w:trPr>
        <w:tc>
          <w:tcPr>
            <w:tcW w:type="dxa" w:w="4252"/>
            <w:vAlign w:val="center"/>
            <w:tcMar>
              <w:top w:w="90" w:type="dxa"/>
              <w:start w:w="90" w:type="dxa"/>
              <w:bottom w:w="90" w:type="dxa"/>
              <w:end w:w="90" w:type="dxa"/>
            </w:tcMar>
          </w:tcPr>
          <w:p>
            <w:r>
              <w:rPr>
                <w:sz w:val="17"/>
              </w:rPr>
              <w:t>Trigger → PAGE READY</w:t>
            </w:r>
          </w:p>
        </w:tc>
        <w:tc>
          <w:tcPr>
            <w:tcW w:type="dxa" w:w="3685"/>
            <w:vAlign w:val="center"/>
            <w:tcMar>
              <w:top w:w="90" w:type="dxa"/>
              <w:start w:w="90" w:type="dxa"/>
              <w:bottom w:w="90" w:type="dxa"/>
              <w:end w:w="90" w:type="dxa"/>
            </w:tcMar>
          </w:tcPr>
          <w:p>
            <w:r>
              <w:rPr>
                <w:sz w:val="17"/>
              </w:rPr>
              <w:t>~6305 µs</w:t>
            </w:r>
          </w:p>
        </w:tc>
      </w:tr>
      <w:tr>
        <w:trPr>
          <w:cantSplit/>
        </w:trPr>
        <w:tc>
          <w:tcPr>
            <w:tcW w:type="dxa" w:w="4252"/>
            <w:vAlign w:val="center"/>
            <w:tcMar>
              <w:top w:w="90" w:type="dxa"/>
              <w:start w:w="90" w:type="dxa"/>
              <w:bottom w:w="90" w:type="dxa"/>
              <w:end w:w="90" w:type="dxa"/>
            </w:tcMar>
          </w:tcPr>
          <w:p>
            <w:r>
              <w:rPr>
                <w:sz w:val="17"/>
              </w:rPr>
              <w:t>READY → AUDIO vu</w:t>
            </w:r>
          </w:p>
        </w:tc>
        <w:tc>
          <w:tcPr>
            <w:tcW w:type="dxa" w:w="3685"/>
            <w:vAlign w:val="center"/>
            <w:tcMar>
              <w:top w:w="90" w:type="dxa"/>
              <w:start w:w="90" w:type="dxa"/>
              <w:bottom w:w="90" w:type="dxa"/>
              <w:end w:w="90" w:type="dxa"/>
            </w:tcMar>
          </w:tcPr>
          <w:p>
            <w:r>
              <w:rPr>
                <w:sz w:val="17"/>
              </w:rPr>
              <w:t>~363 µs</w:t>
            </w:r>
          </w:p>
        </w:tc>
      </w:tr>
      <w:tr>
        <w:trPr>
          <w:cantSplit/>
        </w:trPr>
        <w:tc>
          <w:tcPr>
            <w:tcW w:type="dxa" w:w="4252"/>
            <w:vAlign w:val="center"/>
            <w:tcMar>
              <w:top w:w="90" w:type="dxa"/>
              <w:start w:w="90" w:type="dxa"/>
              <w:bottom w:w="90" w:type="dxa"/>
              <w:end w:w="90" w:type="dxa"/>
            </w:tcMar>
          </w:tcPr>
          <w:p>
            <w:r>
              <w:rPr>
                <w:sz w:val="17"/>
              </w:rPr>
              <w:t>Trigger → premier rendu</w:t>
            </w:r>
          </w:p>
        </w:tc>
        <w:tc>
          <w:tcPr>
            <w:tcW w:type="dxa" w:w="3685"/>
            <w:vAlign w:val="center"/>
            <w:tcMar>
              <w:top w:w="90" w:type="dxa"/>
              <w:start w:w="90" w:type="dxa"/>
              <w:bottom w:w="90" w:type="dxa"/>
              <w:end w:w="90" w:type="dxa"/>
            </w:tcMar>
          </w:tcPr>
          <w:p>
            <w:r>
              <w:rPr>
                <w:sz w:val="17"/>
              </w:rPr>
              <w:t>~6675 µs</w:t>
            </w:r>
          </w:p>
        </w:tc>
      </w:tr>
    </w:tbl>
    <w:p>
      <w:r>
        <w:rPr>
          <w:b/>
        </w:rPr>
        <w:t xml:space="preserve">Enseignement : </w:t>
      </w:r>
      <w:r>
        <w:t>la latence end-to-end ne se réduit pas à la transaction SD. Le scheduling STORAGE, les transitions de cache et la prochaine frontière AUDIO représentent plusieurs centaines de microsecondes.</w:t>
      </w:r>
    </w:p>
    <w:p>
      <w:pPr>
        <w:pStyle w:val="Heading1"/>
      </w:pPr>
      <w:r>
        <w:t>5. Placement RAM et taille de bloc AUDIO</w:t>
      </w:r>
    </w:p>
    <w:p>
      <w:pPr>
        <w:pStyle w:val="Heading2"/>
      </w:pPr>
      <w:r>
        <w:t>5.1 Placement agressif DTCM/D1</w:t>
      </w:r>
    </w:p>
    <w:p>
      <w:r>
        <w:rPr>
          <w:b/>
        </w:rPr>
        <w:t xml:space="preserve">Expérience. </w:t>
      </w:r>
      <w:r>
        <w:t>Déplacement d’environ 372 KiB de métadonnées Streamer vers DTCM/D1, déplacement d’éléments non critiques vers SDRAM, réduction temporaire du pool 376→368 pages.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D9EAF7"/>
            <w:vAlign w:val="center"/>
            <w:tcMar>
              <w:top w:w="90" w:type="dxa"/>
              <w:start w:w="90" w:type="dxa"/>
              <w:bottom w:w="90" w:type="dxa"/>
              <w:end w:w="90" w:type="dxa"/>
            </w:tcMar>
          </w:tcPr>
          <w:p>
            <w:r>
              <w:rPr>
                <w:b/>
                <w:sz w:val="17"/>
              </w:rPr>
              <w:t>Mesure</w:t>
            </w:r>
          </w:p>
        </w:tc>
        <w:tc>
          <w:tcPr>
            <w:tcW w:type="dxa" w:w="2550"/>
            <w:shd w:fill="D9EAF7"/>
            <w:vAlign w:val="center"/>
            <w:tcMar>
              <w:top w:w="90" w:type="dxa"/>
              <w:start w:w="90" w:type="dxa"/>
              <w:bottom w:w="90" w:type="dxa"/>
              <w:end w:w="90" w:type="dxa"/>
            </w:tcMar>
          </w:tcPr>
          <w:p>
            <w:r>
              <w:rPr>
                <w:b/>
                <w:sz w:val="17"/>
              </w:rPr>
              <w:t>Avant</w:t>
            </w:r>
          </w:p>
        </w:tc>
        <w:tc>
          <w:tcPr>
            <w:tcW w:type="dxa" w:w="2550"/>
            <w:shd w:fill="D9EAF7"/>
            <w:vAlign w:val="center"/>
            <w:tcMar>
              <w:top w:w="90" w:type="dxa"/>
              <w:start w:w="90" w:type="dxa"/>
              <w:bottom w:w="90" w:type="dxa"/>
              <w:end w:w="90" w:type="dxa"/>
            </w:tcMar>
          </w:tcPr>
          <w:p>
            <w:r>
              <w:rPr>
                <w:b/>
                <w:sz w:val="17"/>
              </w:rPr>
              <w:t>Après placement</w:t>
            </w:r>
          </w:p>
        </w:tc>
        <w:tc>
          <w:tcPr>
            <w:tcW w:type="dxa" w:w="2550"/>
            <w:shd w:fill="D9EAF7"/>
            <w:vAlign w:val="center"/>
            <w:tcMar>
              <w:top w:w="90" w:type="dxa"/>
              <w:start w:w="90" w:type="dxa"/>
              <w:bottom w:w="90" w:type="dxa"/>
              <w:end w:w="90" w:type="dxa"/>
            </w:tcMar>
          </w:tcPr>
          <w:p>
            <w:r>
              <w:rPr>
                <w:b/>
                <w:sz w:val="17"/>
              </w:rPr>
              <w:t>Gain</w:t>
            </w:r>
          </w:p>
        </w:tc>
      </w:tr>
      <w:tr>
        <w:trPr>
          <w:cantSplit/>
        </w:trPr>
        <w:tc>
          <w:tcPr>
            <w:tcW w:type="dxa" w:w="2550"/>
            <w:vAlign w:val="center"/>
            <w:tcMar>
              <w:top w:w="90" w:type="dxa"/>
              <w:start w:w="90" w:type="dxa"/>
              <w:bottom w:w="90" w:type="dxa"/>
              <w:end w:w="90" w:type="dxa"/>
            </w:tcMar>
          </w:tcPr>
          <w:p>
            <w:r>
              <w:rPr>
                <w:sz w:val="17"/>
              </w:rPr>
              <w:t>Trigger→backend</w:t>
            </w:r>
          </w:p>
        </w:tc>
        <w:tc>
          <w:tcPr>
            <w:tcW w:type="dxa" w:w="2550"/>
            <w:vAlign w:val="center"/>
            <w:tcMar>
              <w:top w:w="90" w:type="dxa"/>
              <w:start w:w="90" w:type="dxa"/>
              <w:bottom w:w="90" w:type="dxa"/>
              <w:end w:w="90" w:type="dxa"/>
            </w:tcMar>
          </w:tcPr>
          <w:p>
            <w:r>
              <w:rPr>
                <w:sz w:val="17"/>
              </w:rPr>
              <w:t>~237 µs</w:t>
            </w:r>
          </w:p>
        </w:tc>
        <w:tc>
          <w:tcPr>
            <w:tcW w:type="dxa" w:w="2550"/>
            <w:vAlign w:val="center"/>
            <w:tcMar>
              <w:top w:w="90" w:type="dxa"/>
              <w:start w:w="90" w:type="dxa"/>
              <w:bottom w:w="90" w:type="dxa"/>
              <w:end w:w="90" w:type="dxa"/>
            </w:tcMar>
          </w:tcPr>
          <w:p>
            <w:r>
              <w:rPr>
                <w:sz w:val="17"/>
              </w:rPr>
              <w:t>~236 µs</w:t>
            </w:r>
          </w:p>
        </w:tc>
        <w:tc>
          <w:tcPr>
            <w:tcW w:type="dxa" w:w="2550"/>
            <w:vAlign w:val="center"/>
            <w:tcMar>
              <w:top w:w="90" w:type="dxa"/>
              <w:start w:w="90" w:type="dxa"/>
              <w:bottom w:w="90" w:type="dxa"/>
              <w:end w:w="90" w:type="dxa"/>
            </w:tcMar>
          </w:tcPr>
          <w:p>
            <w:r>
              <w:rPr>
                <w:sz w:val="17"/>
              </w:rPr>
              <w:t>~1 µs</w:t>
            </w:r>
          </w:p>
        </w:tc>
      </w:tr>
      <w:tr>
        <w:trPr>
          <w:cantSplit/>
        </w:trPr>
        <w:tc>
          <w:tcPr>
            <w:tcW w:type="dxa" w:w="2550"/>
            <w:vAlign w:val="center"/>
            <w:tcMar>
              <w:top w:w="90" w:type="dxa"/>
              <w:start w:w="90" w:type="dxa"/>
              <w:bottom w:w="90" w:type="dxa"/>
              <w:end w:w="90" w:type="dxa"/>
            </w:tcMar>
          </w:tcPr>
          <w:p>
            <w:r>
              <w:rPr>
                <w:sz w:val="17"/>
              </w:rPr>
              <w:t>Reserve cache</w:t>
            </w:r>
          </w:p>
        </w:tc>
        <w:tc>
          <w:tcPr>
            <w:tcW w:type="dxa" w:w="2550"/>
            <w:vAlign w:val="center"/>
            <w:tcMar>
              <w:top w:w="90" w:type="dxa"/>
              <w:start w:w="90" w:type="dxa"/>
              <w:bottom w:w="90" w:type="dxa"/>
              <w:end w:w="90" w:type="dxa"/>
            </w:tcMar>
          </w:tcPr>
          <w:p>
            <w:r>
              <w:rPr>
                <w:sz w:val="17"/>
              </w:rPr>
              <w:t>~22 µs</w:t>
            </w:r>
          </w:p>
        </w:tc>
        <w:tc>
          <w:tcPr>
            <w:tcW w:type="dxa" w:w="2550"/>
            <w:vAlign w:val="center"/>
            <w:tcMar>
              <w:top w:w="90" w:type="dxa"/>
              <w:start w:w="90" w:type="dxa"/>
              <w:bottom w:w="90" w:type="dxa"/>
              <w:end w:w="90" w:type="dxa"/>
            </w:tcMar>
          </w:tcPr>
          <w:p>
            <w:r>
              <w:rPr>
                <w:sz w:val="17"/>
              </w:rPr>
              <w:t>~21 µs</w:t>
            </w:r>
          </w:p>
        </w:tc>
        <w:tc>
          <w:tcPr>
            <w:tcW w:type="dxa" w:w="2550"/>
            <w:vAlign w:val="center"/>
            <w:tcMar>
              <w:top w:w="90" w:type="dxa"/>
              <w:start w:w="90" w:type="dxa"/>
              <w:bottom w:w="90" w:type="dxa"/>
              <w:end w:w="90" w:type="dxa"/>
            </w:tcMar>
          </w:tcPr>
          <w:p>
            <w:r>
              <w:rPr>
                <w:sz w:val="17"/>
              </w:rPr>
              <w:t>~1 µs</w:t>
            </w:r>
          </w:p>
        </w:tc>
      </w:tr>
      <w:tr>
        <w:trPr>
          <w:cantSplit/>
        </w:trPr>
        <w:tc>
          <w:tcPr>
            <w:tcW w:type="dxa" w:w="2550"/>
            <w:vAlign w:val="center"/>
            <w:tcMar>
              <w:top w:w="90" w:type="dxa"/>
              <w:start w:w="90" w:type="dxa"/>
              <w:bottom w:w="90" w:type="dxa"/>
              <w:end w:w="90" w:type="dxa"/>
            </w:tcMar>
          </w:tcPr>
          <w:p>
            <w:r>
              <w:rPr>
                <w:sz w:val="17"/>
              </w:rPr>
              <w:t>Fin physique→READY</w:t>
            </w:r>
          </w:p>
        </w:tc>
        <w:tc>
          <w:tcPr>
            <w:tcW w:type="dxa" w:w="2550"/>
            <w:vAlign w:val="center"/>
            <w:tcMar>
              <w:top w:w="90" w:type="dxa"/>
              <w:start w:w="90" w:type="dxa"/>
              <w:bottom w:w="90" w:type="dxa"/>
              <w:end w:w="90" w:type="dxa"/>
            </w:tcMar>
          </w:tcPr>
          <w:p>
            <w:r>
              <w:rPr>
                <w:sz w:val="17"/>
              </w:rPr>
              <w:t>~219 µs</w:t>
            </w:r>
          </w:p>
        </w:tc>
        <w:tc>
          <w:tcPr>
            <w:tcW w:type="dxa" w:w="2550"/>
            <w:vAlign w:val="center"/>
            <w:tcMar>
              <w:top w:w="90" w:type="dxa"/>
              <w:start w:w="90" w:type="dxa"/>
              <w:bottom w:w="90" w:type="dxa"/>
              <w:end w:w="90" w:type="dxa"/>
            </w:tcMar>
          </w:tcPr>
          <w:p>
            <w:r>
              <w:rPr>
                <w:sz w:val="17"/>
              </w:rPr>
              <w:t>~214 µs</w:t>
            </w:r>
          </w:p>
        </w:tc>
        <w:tc>
          <w:tcPr>
            <w:tcW w:type="dxa" w:w="2550"/>
            <w:vAlign w:val="center"/>
            <w:tcMar>
              <w:top w:w="90" w:type="dxa"/>
              <w:start w:w="90" w:type="dxa"/>
              <w:bottom w:w="90" w:type="dxa"/>
              <w:end w:w="90" w:type="dxa"/>
            </w:tcMar>
          </w:tcPr>
          <w:p>
            <w:r>
              <w:rPr>
                <w:sz w:val="17"/>
              </w:rPr>
              <w:t>~5 µs</w:t>
            </w:r>
          </w:p>
        </w:tc>
      </w:tr>
      <w:tr>
        <w:trPr>
          <w:cantSplit/>
        </w:trPr>
        <w:tc>
          <w:tcPr>
            <w:tcW w:type="dxa" w:w="2550"/>
            <w:vAlign w:val="center"/>
            <w:tcMar>
              <w:top w:w="90" w:type="dxa"/>
              <w:start w:w="90" w:type="dxa"/>
              <w:bottom w:w="90" w:type="dxa"/>
              <w:end w:w="90" w:type="dxa"/>
            </w:tcMar>
          </w:tcPr>
          <w:p>
            <w:r>
              <w:rPr>
                <w:sz w:val="17"/>
              </w:rPr>
              <w:t>Trigger→READY</w:t>
            </w:r>
          </w:p>
        </w:tc>
        <w:tc>
          <w:tcPr>
            <w:tcW w:type="dxa" w:w="2550"/>
            <w:vAlign w:val="center"/>
            <w:tcMar>
              <w:top w:w="90" w:type="dxa"/>
              <w:start w:w="90" w:type="dxa"/>
              <w:bottom w:w="90" w:type="dxa"/>
              <w:end w:w="90" w:type="dxa"/>
            </w:tcMar>
          </w:tcPr>
          <w:p>
            <w:r>
              <w:rPr>
                <w:sz w:val="17"/>
              </w:rPr>
              <w:t>~6305 µs</w:t>
            </w:r>
          </w:p>
        </w:tc>
        <w:tc>
          <w:tcPr>
            <w:tcW w:type="dxa" w:w="2550"/>
            <w:vAlign w:val="center"/>
            <w:tcMar>
              <w:top w:w="90" w:type="dxa"/>
              <w:start w:w="90" w:type="dxa"/>
              <w:bottom w:w="90" w:type="dxa"/>
              <w:end w:w="90" w:type="dxa"/>
            </w:tcMar>
          </w:tcPr>
          <w:p>
            <w:r>
              <w:rPr>
                <w:sz w:val="17"/>
              </w:rPr>
              <w:t>~6298 µs</w:t>
            </w:r>
          </w:p>
        </w:tc>
        <w:tc>
          <w:tcPr>
            <w:tcW w:type="dxa" w:w="2550"/>
            <w:vAlign w:val="center"/>
            <w:tcMar>
              <w:top w:w="90" w:type="dxa"/>
              <w:start w:w="90" w:type="dxa"/>
              <w:bottom w:w="90" w:type="dxa"/>
              <w:end w:w="90" w:type="dxa"/>
            </w:tcMar>
          </w:tcPr>
          <w:p>
            <w:r>
              <w:rPr>
                <w:sz w:val="17"/>
              </w:rPr>
              <w:t>~7 µs</w:t>
            </w:r>
          </w:p>
        </w:tc>
      </w:tr>
      <w:tr>
        <w:trPr>
          <w:cantSplit/>
        </w:trPr>
        <w:tc>
          <w:tcPr>
            <w:tcW w:type="dxa" w:w="2550"/>
            <w:vAlign w:val="center"/>
            <w:tcMar>
              <w:top w:w="90" w:type="dxa"/>
              <w:start w:w="90" w:type="dxa"/>
              <w:bottom w:w="90" w:type="dxa"/>
              <w:end w:w="90" w:type="dxa"/>
            </w:tcMar>
          </w:tcPr>
          <w:p>
            <w:r>
              <w:rPr>
                <w:sz w:val="17"/>
              </w:rPr>
              <w:t>Trigger→render</w:t>
            </w:r>
          </w:p>
        </w:tc>
        <w:tc>
          <w:tcPr>
            <w:tcW w:type="dxa" w:w="2550"/>
            <w:vAlign w:val="center"/>
            <w:tcMar>
              <w:top w:w="90" w:type="dxa"/>
              <w:start w:w="90" w:type="dxa"/>
              <w:bottom w:w="90" w:type="dxa"/>
              <w:end w:w="90" w:type="dxa"/>
            </w:tcMar>
          </w:tcPr>
          <w:p>
            <w:r>
              <w:rPr>
                <w:sz w:val="17"/>
              </w:rPr>
              <w:t>~6675 µs</w:t>
            </w:r>
          </w:p>
        </w:tc>
        <w:tc>
          <w:tcPr>
            <w:tcW w:type="dxa" w:w="2550"/>
            <w:vAlign w:val="center"/>
            <w:tcMar>
              <w:top w:w="90" w:type="dxa"/>
              <w:start w:w="90" w:type="dxa"/>
              <w:bottom w:w="90" w:type="dxa"/>
              <w:end w:w="90" w:type="dxa"/>
            </w:tcMar>
          </w:tcPr>
          <w:p>
            <w:r>
              <w:rPr>
                <w:sz w:val="17"/>
              </w:rPr>
              <w:t>~6674 µs</w:t>
            </w:r>
          </w:p>
        </w:tc>
        <w:tc>
          <w:tcPr>
            <w:tcW w:type="dxa" w:w="2550"/>
            <w:vAlign w:val="center"/>
            <w:tcMar>
              <w:top w:w="90" w:type="dxa"/>
              <w:start w:w="90" w:type="dxa"/>
              <w:bottom w:w="90" w:type="dxa"/>
              <w:end w:w="90" w:type="dxa"/>
            </w:tcMar>
          </w:tcPr>
          <w:p>
            <w:r>
              <w:rPr>
                <w:sz w:val="17"/>
              </w:rPr>
              <w:t>négligeable</w:t>
            </w:r>
          </w:p>
        </w:tc>
      </w:tr>
    </w:tbl>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2F0D9"/>
          </w:tcPr>
          <w:p>
            <w:r>
              <w:rPr>
                <w:b/>
              </w:rPr>
              <w:t xml:space="preserve">Décision — </w:t>
            </w:r>
            <w:r>
              <w:t>Le placement RAM agressif n’apporte pratiquement rien en end-to-end. Il n’est pas rationnel de sacrifier beaucoup de D1/DTCM produit pour ce gain.</w:t>
            </w:r>
          </w:p>
        </w:tc>
      </w:tr>
    </w:tbl>
    <w:p>
      <w:pPr>
        <w:pStyle w:val="Heading2"/>
      </w:pPr>
      <w:r>
        <w:t>5.2 AUDIO 32 frames</w:t>
      </w:r>
    </w:p>
    <w:p>
      <w:pPr>
        <w:pStyle w:val="ListBullet"/>
      </w:pPr>
      <w:r>
        <w:t>32 frames = ~667 µs par IRQ, deadline fonctionnelle conservée à 1,333 ms (= 2 blocs).</w:t>
      </w:r>
    </w:p>
    <w:p>
      <w:pPr>
        <w:pStyle w:val="ListBullet"/>
      </w:pPr>
      <w:r>
        <w:t>Need→STORAGE : ~143 µs → ~103 µs.</w:t>
      </w:r>
    </w:p>
    <w:p>
      <w:pPr>
        <w:pStyle w:val="ListBullet"/>
      </w:pPr>
      <w:r>
        <w:t>Trigger→backend : ~236 µs → ~197 µs.</w:t>
      </w:r>
    </w:p>
    <w:p>
      <w:pPr>
        <w:pStyle w:val="ListBullet"/>
      </w:pPr>
      <w:r>
        <w:t>READY→AUDIO : ~370 µs → ~325 µs.</w:t>
      </w:r>
    </w:p>
    <w:p>
      <w:pPr>
        <w:pStyle w:val="ListBullet"/>
      </w:pPr>
      <w:r>
        <w:t>Mais sur le cas 64 KiB/25 MHz, le premier rendu reste ~6674 µs : la page devient READY avant la même frontière AUDIO absolue.</w:t>
      </w:r>
    </w:p>
    <w:p>
      <w:r>
        <w:rPr>
          <w:b/>
        </w:rPr>
        <w:t xml:space="preserve">Conclusion : </w:t>
      </w:r>
      <w:r>
        <w:t>32 frames améliore la réactivité inter-domaines, mais ne gagne une frontière AUDIO que lorsque READY tombe dans une fenêtre où le bloc plus court peut effectivement l’attraper.</w:t>
      </w:r>
    </w:p>
    <w:p>
      <w:pPr>
        <w:pStyle w:val="Heading1"/>
      </w:pPr>
      <w:r>
        <w:t>6. Passage à 16 KiB / 50 MHz : limite de l’architecture atomique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D9EAF7"/>
            <w:vAlign w:val="center"/>
            <w:tcMar>
              <w:top w:w="90" w:type="dxa"/>
              <w:start w:w="90" w:type="dxa"/>
              <w:bottom w:w="90" w:type="dxa"/>
              <w:end w:w="90" w:type="dxa"/>
            </w:tcMar>
          </w:tcPr>
          <w:p>
            <w:r>
              <w:rPr>
                <w:b/>
                <w:sz w:val="17"/>
              </w:rPr>
              <w:t>Mesure</w:t>
            </w:r>
          </w:p>
        </w:tc>
        <w:tc>
          <w:tcPr>
            <w:tcW w:type="dxa" w:w="5100"/>
            <w:shd w:fill="D9EAF7"/>
            <w:vAlign w:val="center"/>
            <w:tcMar>
              <w:top w:w="90" w:type="dxa"/>
              <w:start w:w="90" w:type="dxa"/>
              <w:bottom w:w="90" w:type="dxa"/>
              <w:end w:w="90" w:type="dxa"/>
            </w:tcMar>
          </w:tcPr>
          <w:p>
            <w:r>
              <w:rPr>
                <w:b/>
                <w:sz w:val="17"/>
              </w:rPr>
              <w:t>Résultat 10k cold starts</w:t>
            </w:r>
          </w:p>
        </w:tc>
      </w:tr>
      <w:tr>
        <w:trPr>
          <w:cantSplit/>
        </w:trPr>
        <w:tc>
          <w:tcPr>
            <w:tcW w:type="dxa" w:w="5100"/>
            <w:vAlign w:val="center"/>
            <w:tcMar>
              <w:top w:w="90" w:type="dxa"/>
              <w:start w:w="90" w:type="dxa"/>
              <w:bottom w:w="90" w:type="dxa"/>
              <w:end w:w="90" w:type="dxa"/>
            </w:tcMar>
          </w:tcPr>
          <w:p>
            <w:r>
              <w:rPr>
                <w:sz w:val="17"/>
              </w:rPr>
              <w:t>Transaction physique</w:t>
            </w:r>
          </w:p>
        </w:tc>
        <w:tc>
          <w:tcPr>
            <w:tcW w:type="dxa" w:w="5100"/>
            <w:vAlign w:val="center"/>
            <w:tcMar>
              <w:top w:w="90" w:type="dxa"/>
              <w:start w:w="90" w:type="dxa"/>
              <w:bottom w:w="90" w:type="dxa"/>
              <w:end w:w="90" w:type="dxa"/>
            </w:tcMar>
          </w:tcPr>
          <w:p>
            <w:r>
              <w:rPr>
                <w:sz w:val="17"/>
              </w:rPr>
              <w:t>moy. ~1152 µs ; min 925 ; P99 ~1250 ; max 1332</w:t>
            </w:r>
          </w:p>
        </w:tc>
      </w:tr>
      <w:tr>
        <w:trPr>
          <w:cantSplit/>
        </w:trPr>
        <w:tc>
          <w:tcPr>
            <w:tcW w:type="dxa" w:w="5100"/>
            <w:vAlign w:val="center"/>
            <w:tcMar>
              <w:top w:w="90" w:type="dxa"/>
              <w:start w:w="90" w:type="dxa"/>
              <w:bottom w:w="90" w:type="dxa"/>
              <w:end w:w="90" w:type="dxa"/>
            </w:tcMar>
          </w:tcPr>
          <w:p>
            <w:r>
              <w:rPr>
                <w:sz w:val="17"/>
              </w:rPr>
              <w:t>DATA</w:t>
            </w:r>
          </w:p>
        </w:tc>
        <w:tc>
          <w:tcPr>
            <w:tcW w:type="dxa" w:w="5100"/>
            <w:vAlign w:val="center"/>
            <w:tcMar>
              <w:top w:w="90" w:type="dxa"/>
              <w:start w:w="90" w:type="dxa"/>
              <w:bottom w:w="90" w:type="dxa"/>
              <w:end w:w="90" w:type="dxa"/>
            </w:tcMar>
          </w:tcPr>
          <w:p>
            <w:r>
              <w:rPr>
                <w:sz w:val="17"/>
              </w:rPr>
              <w:t>moy. ~1141 µs ; P99 ~1242</w:t>
            </w:r>
          </w:p>
        </w:tc>
      </w:tr>
      <w:tr>
        <w:trPr>
          <w:cantSplit/>
        </w:trPr>
        <w:tc>
          <w:tcPr>
            <w:tcW w:type="dxa" w:w="5100"/>
            <w:vAlign w:val="center"/>
            <w:tcMar>
              <w:top w:w="90" w:type="dxa"/>
              <w:start w:w="90" w:type="dxa"/>
              <w:bottom w:w="90" w:type="dxa"/>
              <w:end w:w="90" w:type="dxa"/>
            </w:tcMar>
          </w:tcPr>
          <w:p>
            <w:r>
              <w:rPr>
                <w:sz w:val="17"/>
              </w:rPr>
              <w:t>Trigger→PAGE READY</w:t>
            </w:r>
          </w:p>
        </w:tc>
        <w:tc>
          <w:tcPr>
            <w:tcW w:type="dxa" w:w="5100"/>
            <w:vAlign w:val="center"/>
            <w:tcMar>
              <w:top w:w="90" w:type="dxa"/>
              <w:start w:w="90" w:type="dxa"/>
              <w:bottom w:w="90" w:type="dxa"/>
              <w:end w:w="90" w:type="dxa"/>
            </w:tcMar>
          </w:tcPr>
          <w:p>
            <w:r>
              <w:rPr>
                <w:sz w:val="17"/>
              </w:rPr>
              <w:t>moy. ~1646 µs ; min 1317 ; P99 ~1702</w:t>
            </w:r>
          </w:p>
        </w:tc>
      </w:tr>
      <w:tr>
        <w:trPr>
          <w:cantSplit/>
        </w:trPr>
        <w:tc>
          <w:tcPr>
            <w:tcW w:type="dxa" w:w="5100"/>
            <w:vAlign w:val="center"/>
            <w:tcMar>
              <w:top w:w="90" w:type="dxa"/>
              <w:start w:w="90" w:type="dxa"/>
              <w:bottom w:w="90" w:type="dxa"/>
              <w:end w:w="90" w:type="dxa"/>
            </w:tcMar>
          </w:tcPr>
          <w:p>
            <w:r>
              <w:rPr>
                <w:sz w:val="17"/>
              </w:rPr>
              <w:t>Trigger→premier rendu</w:t>
            </w:r>
          </w:p>
        </w:tc>
        <w:tc>
          <w:tcPr>
            <w:tcW w:type="dxa" w:w="5100"/>
            <w:vAlign w:val="center"/>
            <w:tcMar>
              <w:top w:w="90" w:type="dxa"/>
              <w:start w:w="90" w:type="dxa"/>
              <w:bottom w:w="90" w:type="dxa"/>
              <w:end w:w="90" w:type="dxa"/>
            </w:tcMar>
          </w:tcPr>
          <w:p>
            <w:r>
              <w:rPr>
                <w:sz w:val="17"/>
              </w:rPr>
              <w:t>moy. ~2005 µs ; min 1339 ; typique ~2006</w:t>
            </w:r>
          </w:p>
        </w:tc>
      </w:tr>
      <w:tr>
        <w:trPr>
          <w:cantSplit/>
        </w:trPr>
        <w:tc>
          <w:tcPr>
            <w:tcW w:type="dxa" w:w="5100"/>
            <w:vAlign w:val="center"/>
            <w:tcMar>
              <w:top w:w="90" w:type="dxa"/>
              <w:start w:w="90" w:type="dxa"/>
              <w:bottom w:w="90" w:type="dxa"/>
              <w:end w:w="90" w:type="dxa"/>
            </w:tcMar>
          </w:tcPr>
          <w:p>
            <w:r>
              <w:rPr>
                <w:sz w:val="17"/>
              </w:rPr>
              <w:t>Deadline 1,333 ms</w:t>
            </w:r>
          </w:p>
        </w:tc>
        <w:tc>
          <w:tcPr>
            <w:tcW w:type="dxa" w:w="5100"/>
            <w:vAlign w:val="center"/>
            <w:tcMar>
              <w:top w:w="90" w:type="dxa"/>
              <w:start w:w="90" w:type="dxa"/>
              <w:bottom w:w="90" w:type="dxa"/>
              <w:end w:w="90" w:type="dxa"/>
            </w:tcMar>
          </w:tcPr>
          <w:p>
            <w:r>
              <w:rPr>
                <w:sz w:val="17"/>
              </w:rPr>
              <w:t>0 / 10 000 dans les 2 blocs</w:t>
            </w:r>
          </w:p>
        </w:tc>
      </w:tr>
    </w:tbl>
    <w:p>
      <w:r>
        <w:rPr>
          <w:b/>
        </w:rPr>
        <w:t xml:space="preserve">Verdict : </w:t>
      </w:r>
      <w:r>
        <w:t>la page atomique de 16 KiB reste trop lente pour garantir un cold-start &lt;1,333 ms. Le meilleur cas READY (~1317 µs) est presque à la frontière, mais le rendu typique reste ~2 ms.</w:t>
      </w:r>
    </w:p>
    <w:p>
      <w:pPr>
        <w:pStyle w:val="Heading1"/>
      </w:pPr>
      <w:r>
        <w:t>7. Streaming progressif : 4 KiB puis 512 o</w:t>
      </w:r>
    </w:p>
    <w:p>
      <w:pPr>
        <w:pStyle w:val="Heading2"/>
      </w:pPr>
      <w:r>
        <w:t>7.1 Principe</w:t>
      </w:r>
    </w:p>
    <w:p>
      <w:pPr>
        <w:pStyle w:val="CodeBlock"/>
        <w:keepLines/>
      </w:pPr>
      <w:r>
        <w:t>Une seule transaction CMD18 de 16 KiB</w:t>
        <w:br/>
        <w:t>→ IDMA double-buffer</w:t>
        <w:br/>
        <w:t>→ publication du premier chunk dès qu’il est sûr</w:t>
        <w:br/>
        <w:t>→ available_frame_end monte progressivement</w:t>
        <w:br/>
        <w:t>→ AUDIO peut lire une page encore LOADING</w:t>
        <w:br/>
        <w:t>→ DATAEND / CMD12</w:t>
        <w:br/>
        <w:t>→ LOADING → READY</w:t>
      </w:r>
    </w:p>
    <w:p>
      <w:r>
        <w:rPr>
          <w:b/>
        </w:rPr>
        <w:t xml:space="preserve">Point architectural clé : </w:t>
      </w:r>
      <w:r>
        <w:t>les chunks ne sont pas des pages du Page Cache. Le slot reste une page de 16 KiB ; le watermark rend seulement un préfixe consommable avant READY.</w:t>
      </w:r>
    </w:p>
    <w:p>
      <w:pPr>
        <w:pStyle w:val="Heading2"/>
      </w:pPr>
      <w:r>
        <w:t>7.2 Prototype 4 KiB</w:t>
      </w:r>
    </w:p>
    <w:p>
      <w:pPr>
        <w:pStyle w:val="ListBullet"/>
      </w:pPr>
      <w:r>
        <w:t>4 chunks de 4 KiB dans une page 16 KiB.</w:t>
      </w:r>
    </w:p>
    <w:p>
      <w:pPr>
        <w:pStyle w:val="ListBullet"/>
      </w:pPr>
      <w:r>
        <w:t>IDMA double-buffer avec réarmement des bases inactives.</w:t>
      </w:r>
    </w:p>
    <w:p>
      <w:pPr>
        <w:pStyle w:val="ListBullet"/>
      </w:pPr>
      <w:r>
        <w:t>D-cache invalidé chunk par chunk avant publication du watermark.</w:t>
      </w:r>
    </w:p>
    <w:p>
      <w:pPr>
        <w:pStyle w:val="ListBullet"/>
      </w:pPr>
      <w:r>
        <w:t>Le H743 signale aussi le quatrième buffer par IDMABTC ; la quatrième IRQ publie chunk3 puis laisse DATAEND terminer naturellement.</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D9EAF7"/>
            <w:vAlign w:val="center"/>
            <w:tcMar>
              <w:top w:w="90" w:type="dxa"/>
              <w:start w:w="90" w:type="dxa"/>
              <w:bottom w:w="90" w:type="dxa"/>
              <w:end w:w="90" w:type="dxa"/>
            </w:tcMar>
          </w:tcPr>
          <w:p>
            <w:r>
              <w:rPr>
                <w:b/>
                <w:sz w:val="17"/>
              </w:rPr>
              <w:t>Résultat observé</w:t>
            </w:r>
          </w:p>
        </w:tc>
        <w:tc>
          <w:tcPr>
            <w:tcW w:type="dxa" w:w="5100"/>
            <w:shd w:fill="D9EAF7"/>
            <w:vAlign w:val="center"/>
            <w:tcMar>
              <w:top w:w="90" w:type="dxa"/>
              <w:start w:w="90" w:type="dxa"/>
              <w:bottom w:w="90" w:type="dxa"/>
              <w:end w:w="90" w:type="dxa"/>
            </w:tcMar>
          </w:tcPr>
          <w:p>
            <w:r>
              <w:rPr>
                <w:b/>
                <w:sz w:val="17"/>
              </w:rPr>
              <w:t>Valeur</w:t>
            </w:r>
          </w:p>
        </w:tc>
      </w:tr>
      <w:tr>
        <w:trPr>
          <w:cantSplit/>
        </w:trPr>
        <w:tc>
          <w:tcPr>
            <w:tcW w:type="dxa" w:w="5100"/>
            <w:vAlign w:val="center"/>
            <w:tcMar>
              <w:top w:w="90" w:type="dxa"/>
              <w:start w:w="90" w:type="dxa"/>
              <w:bottom w:w="90" w:type="dxa"/>
              <w:end w:w="90" w:type="dxa"/>
            </w:tcMar>
          </w:tcPr>
          <w:p>
            <w:r>
              <w:rPr>
                <w:sz w:val="17"/>
              </w:rPr>
              <w:t>Premier chunk disponible</w:t>
            </w:r>
          </w:p>
        </w:tc>
        <w:tc>
          <w:tcPr>
            <w:tcW w:type="dxa" w:w="5100"/>
            <w:vAlign w:val="center"/>
            <w:tcMar>
              <w:top w:w="90" w:type="dxa"/>
              <w:start w:w="90" w:type="dxa"/>
              <w:bottom w:w="90" w:type="dxa"/>
              <w:end w:w="90" w:type="dxa"/>
            </w:tcMar>
          </w:tcPr>
          <w:p>
            <w:r>
              <w:rPr>
                <w:sz w:val="17"/>
              </w:rPr>
              <w:t>moy. ~780 µs ; min 501 µs</w:t>
            </w:r>
          </w:p>
        </w:tc>
      </w:tr>
      <w:tr>
        <w:trPr>
          <w:cantSplit/>
        </w:trPr>
        <w:tc>
          <w:tcPr>
            <w:tcW w:type="dxa" w:w="5100"/>
            <w:vAlign w:val="center"/>
            <w:tcMar>
              <w:top w:w="90" w:type="dxa"/>
              <w:start w:w="90" w:type="dxa"/>
              <w:bottom w:w="90" w:type="dxa"/>
              <w:end w:w="90" w:type="dxa"/>
            </w:tcMar>
          </w:tcPr>
          <w:p>
            <w:r>
              <w:rPr>
                <w:sz w:val="17"/>
              </w:rPr>
              <w:t>Premier rendu</w:t>
            </w:r>
          </w:p>
        </w:tc>
        <w:tc>
          <w:tcPr>
            <w:tcW w:type="dxa" w:w="5100"/>
            <w:vAlign w:val="center"/>
            <w:tcMar>
              <w:top w:w="90" w:type="dxa"/>
              <w:start w:w="90" w:type="dxa"/>
              <w:bottom w:w="90" w:type="dxa"/>
              <w:end w:w="90" w:type="dxa"/>
            </w:tcMar>
          </w:tcPr>
          <w:p>
            <w:r>
              <w:rPr>
                <w:sz w:val="17"/>
              </w:rPr>
              <w:t>souvent ~1,34 ms ; min 676 µs</w:t>
            </w:r>
          </w:p>
        </w:tc>
      </w:tr>
      <w:tr>
        <w:trPr>
          <w:cantSplit/>
        </w:trPr>
        <w:tc>
          <w:tcPr>
            <w:tcW w:type="dxa" w:w="5100"/>
            <w:vAlign w:val="center"/>
            <w:tcMar>
              <w:top w:w="90" w:type="dxa"/>
              <w:start w:w="90" w:type="dxa"/>
              <w:bottom w:w="90" w:type="dxa"/>
              <w:end w:w="90" w:type="dxa"/>
            </w:tcMar>
          </w:tcPr>
          <w:p>
            <w:r>
              <w:rPr>
                <w:sz w:val="17"/>
              </w:rPr>
              <w:t>Page complète READY</w:t>
            </w:r>
          </w:p>
        </w:tc>
        <w:tc>
          <w:tcPr>
            <w:tcW w:type="dxa" w:w="5100"/>
            <w:vAlign w:val="center"/>
            <w:tcMar>
              <w:top w:w="90" w:type="dxa"/>
              <w:start w:w="90" w:type="dxa"/>
              <w:bottom w:w="90" w:type="dxa"/>
              <w:end w:w="90" w:type="dxa"/>
            </w:tcMar>
          </w:tcPr>
          <w:p>
            <w:r>
              <w:rPr>
                <w:sz w:val="17"/>
              </w:rPr>
              <w:t>moy. ~1,63 ms</w:t>
            </w:r>
          </w:p>
        </w:tc>
      </w:tr>
      <w:tr>
        <w:trPr>
          <w:cantSplit/>
        </w:trPr>
        <w:tc>
          <w:tcPr>
            <w:tcW w:type="dxa" w:w="5100"/>
            <w:vAlign w:val="center"/>
            <w:tcMar>
              <w:top w:w="90" w:type="dxa"/>
              <w:start w:w="90" w:type="dxa"/>
              <w:bottom w:w="90" w:type="dxa"/>
              <w:end w:w="90" w:type="dxa"/>
            </w:tcMar>
          </w:tcPr>
          <w:p>
            <w:r>
              <w:rPr>
                <w:sz w:val="17"/>
              </w:rPr>
              <w:t>Starvation</w:t>
            </w:r>
          </w:p>
        </w:tc>
        <w:tc>
          <w:tcPr>
            <w:tcW w:type="dxa" w:w="5100"/>
            <w:vAlign w:val="center"/>
            <w:tcMar>
              <w:top w:w="90" w:type="dxa"/>
              <w:start w:w="90" w:type="dxa"/>
              <w:bottom w:w="90" w:type="dxa"/>
              <w:end w:w="90" w:type="dxa"/>
            </w:tcMar>
          </w:tcPr>
          <w:p>
            <w:r>
              <w:rPr>
                <w:sz w:val="17"/>
              </w:rPr>
              <w:t>0 sur la campagne observée</w:t>
            </w:r>
          </w:p>
        </w:tc>
      </w:tr>
      <w:tr>
        <w:trPr>
          <w:cantSplit/>
        </w:trPr>
        <w:tc>
          <w:tcPr>
            <w:tcW w:type="dxa" w:w="5100"/>
            <w:vAlign w:val="center"/>
            <w:tcMar>
              <w:top w:w="90" w:type="dxa"/>
              <w:start w:w="90" w:type="dxa"/>
              <w:bottom w:w="90" w:type="dxa"/>
              <w:end w:w="90" w:type="dxa"/>
            </w:tcMar>
          </w:tcPr>
          <w:p>
            <w:r>
              <w:rPr>
                <w:sz w:val="17"/>
              </w:rPr>
              <w:t>Mismatch chunks</w:t>
            </w:r>
          </w:p>
        </w:tc>
        <w:tc>
          <w:tcPr>
            <w:tcW w:type="dxa" w:w="5100"/>
            <w:vAlign w:val="center"/>
            <w:tcMar>
              <w:top w:w="90" w:type="dxa"/>
              <w:start w:w="90" w:type="dxa"/>
              <w:bottom w:w="90" w:type="dxa"/>
              <w:end w:w="90" w:type="dxa"/>
            </w:tcMar>
          </w:tcPr>
          <w:p>
            <w:r>
              <w:rPr>
                <w:sz w:val="17"/>
              </w:rPr>
              <w:t>0</w:t>
            </w:r>
          </w:p>
        </w:tc>
      </w:tr>
    </w:tbl>
    <w:p>
      <w:pPr>
        <w:pStyle w:val="Heading2"/>
      </w:pPr>
      <w:r>
        <w:t>7.3 Prototype 512 o</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D9EAF7"/>
            <w:vAlign w:val="center"/>
            <w:tcMar>
              <w:top w:w="90" w:type="dxa"/>
              <w:start w:w="90" w:type="dxa"/>
              <w:bottom w:w="90" w:type="dxa"/>
              <w:end w:w="90" w:type="dxa"/>
            </w:tcMar>
          </w:tcPr>
          <w:p>
            <w:r>
              <w:rPr>
                <w:b/>
                <w:sz w:val="17"/>
              </w:rPr>
              <w:t>Métrique</w:t>
            </w:r>
          </w:p>
        </w:tc>
        <w:tc>
          <w:tcPr>
            <w:tcW w:type="dxa" w:w="5100"/>
            <w:shd w:fill="D9EAF7"/>
            <w:vAlign w:val="center"/>
            <w:tcMar>
              <w:top w:w="90" w:type="dxa"/>
              <w:start w:w="90" w:type="dxa"/>
              <w:bottom w:w="90" w:type="dxa"/>
              <w:end w:w="90" w:type="dxa"/>
            </w:tcMar>
          </w:tcPr>
          <w:p>
            <w:r>
              <w:rPr>
                <w:b/>
                <w:sz w:val="17"/>
              </w:rPr>
              <w:t>Mesure</w:t>
            </w:r>
          </w:p>
        </w:tc>
      </w:tr>
      <w:tr>
        <w:trPr>
          <w:cantSplit/>
        </w:trPr>
        <w:tc>
          <w:tcPr>
            <w:tcW w:type="dxa" w:w="5100"/>
            <w:vAlign w:val="center"/>
            <w:tcMar>
              <w:top w:w="90" w:type="dxa"/>
              <w:start w:w="90" w:type="dxa"/>
              <w:bottom w:w="90" w:type="dxa"/>
              <w:end w:w="90" w:type="dxa"/>
            </w:tcMar>
          </w:tcPr>
          <w:p>
            <w:r>
              <w:rPr>
                <w:sz w:val="17"/>
              </w:rPr>
              <w:t>Chunk</w:t>
            </w:r>
          </w:p>
        </w:tc>
        <w:tc>
          <w:tcPr>
            <w:tcW w:type="dxa" w:w="5100"/>
            <w:vAlign w:val="center"/>
            <w:tcMar>
              <w:top w:w="90" w:type="dxa"/>
              <w:start w:w="90" w:type="dxa"/>
              <w:bottom w:w="90" w:type="dxa"/>
              <w:end w:w="90" w:type="dxa"/>
            </w:tcMar>
          </w:tcPr>
          <w:p>
            <w:r>
              <w:rPr>
                <w:sz w:val="17"/>
              </w:rPr>
              <w:t>512 o = 64 frames source</w:t>
            </w:r>
          </w:p>
        </w:tc>
      </w:tr>
      <w:tr>
        <w:trPr>
          <w:cantSplit/>
        </w:trPr>
        <w:tc>
          <w:tcPr>
            <w:tcW w:type="dxa" w:w="5100"/>
            <w:vAlign w:val="center"/>
            <w:tcMar>
              <w:top w:w="90" w:type="dxa"/>
              <w:start w:w="90" w:type="dxa"/>
              <w:bottom w:w="90" w:type="dxa"/>
              <w:end w:w="90" w:type="dxa"/>
            </w:tcMar>
          </w:tcPr>
          <w:p>
            <w:r>
              <w:rPr>
                <w:sz w:val="17"/>
              </w:rPr>
              <w:t>Chunks par page</w:t>
            </w:r>
          </w:p>
        </w:tc>
        <w:tc>
          <w:tcPr>
            <w:tcW w:type="dxa" w:w="5100"/>
            <w:vAlign w:val="center"/>
            <w:tcMar>
              <w:top w:w="90" w:type="dxa"/>
              <w:start w:w="90" w:type="dxa"/>
              <w:bottom w:w="90" w:type="dxa"/>
              <w:end w:w="90" w:type="dxa"/>
            </w:tcMar>
          </w:tcPr>
          <w:p>
            <w:r>
              <w:rPr>
                <w:sz w:val="17"/>
              </w:rPr>
              <w:t>32</w:t>
            </w:r>
          </w:p>
        </w:tc>
      </w:tr>
      <w:tr>
        <w:trPr>
          <w:cantSplit/>
        </w:trPr>
        <w:tc>
          <w:tcPr>
            <w:tcW w:type="dxa" w:w="5100"/>
            <w:vAlign w:val="center"/>
            <w:tcMar>
              <w:top w:w="90" w:type="dxa"/>
              <w:start w:w="90" w:type="dxa"/>
              <w:bottom w:w="90" w:type="dxa"/>
              <w:end w:w="90" w:type="dxa"/>
            </w:tcMar>
          </w:tcPr>
          <w:p>
            <w:r>
              <w:rPr>
                <w:sz w:val="17"/>
              </w:rPr>
              <w:t>Rearm moyen</w:t>
            </w:r>
          </w:p>
        </w:tc>
        <w:tc>
          <w:tcPr>
            <w:tcW w:type="dxa" w:w="5100"/>
            <w:vAlign w:val="center"/>
            <w:tcMar>
              <w:top w:w="90" w:type="dxa"/>
              <w:start w:w="90" w:type="dxa"/>
              <w:bottom w:w="90" w:type="dxa"/>
              <w:end w:w="90" w:type="dxa"/>
            </w:tcMar>
          </w:tcPr>
          <w:p>
            <w:r>
              <w:rPr>
                <w:sz w:val="17"/>
              </w:rPr>
              <w:t>131 cycles ≈ 0,27 µs</w:t>
            </w:r>
          </w:p>
        </w:tc>
      </w:tr>
      <w:tr>
        <w:trPr>
          <w:cantSplit/>
        </w:trPr>
        <w:tc>
          <w:tcPr>
            <w:tcW w:type="dxa" w:w="5100"/>
            <w:vAlign w:val="center"/>
            <w:tcMar>
              <w:top w:w="90" w:type="dxa"/>
              <w:start w:w="90" w:type="dxa"/>
              <w:bottom w:w="90" w:type="dxa"/>
              <w:end w:w="90" w:type="dxa"/>
            </w:tcMar>
          </w:tcPr>
          <w:p>
            <w:r>
              <w:rPr>
                <w:sz w:val="17"/>
              </w:rPr>
              <w:t>Rearm max</w:t>
            </w:r>
          </w:p>
        </w:tc>
        <w:tc>
          <w:tcPr>
            <w:tcW w:type="dxa" w:w="5100"/>
            <w:vAlign w:val="center"/>
            <w:tcMar>
              <w:top w:w="90" w:type="dxa"/>
              <w:start w:w="90" w:type="dxa"/>
              <w:bottom w:w="90" w:type="dxa"/>
              <w:end w:w="90" w:type="dxa"/>
            </w:tcMar>
          </w:tcPr>
          <w:p>
            <w:r>
              <w:rPr>
                <w:sz w:val="17"/>
              </w:rPr>
              <w:t>316 cycles ≈ 0,66 µs</w:t>
            </w:r>
          </w:p>
        </w:tc>
      </w:tr>
      <w:tr>
        <w:trPr>
          <w:cantSplit/>
        </w:trPr>
        <w:tc>
          <w:tcPr>
            <w:tcW w:type="dxa" w:w="5100"/>
            <w:vAlign w:val="center"/>
            <w:tcMar>
              <w:top w:w="90" w:type="dxa"/>
              <w:start w:w="90" w:type="dxa"/>
              <w:bottom w:w="90" w:type="dxa"/>
              <w:end w:w="90" w:type="dxa"/>
            </w:tcMar>
          </w:tcPr>
          <w:p>
            <w:r>
              <w:rPr>
                <w:sz w:val="17"/>
              </w:rPr>
              <w:t>Handler IDMABTC moyen</w:t>
            </w:r>
          </w:p>
        </w:tc>
        <w:tc>
          <w:tcPr>
            <w:tcW w:type="dxa" w:w="5100"/>
            <w:vAlign w:val="center"/>
            <w:tcMar>
              <w:top w:w="90" w:type="dxa"/>
              <w:start w:w="90" w:type="dxa"/>
              <w:bottom w:w="90" w:type="dxa"/>
              <w:end w:w="90" w:type="dxa"/>
            </w:tcMar>
          </w:tcPr>
          <w:p>
            <w:r>
              <w:rPr>
                <w:sz w:val="17"/>
              </w:rPr>
              <w:t>1214 cycles ≈ 2,53 µs</w:t>
            </w:r>
          </w:p>
        </w:tc>
      </w:tr>
      <w:tr>
        <w:trPr>
          <w:cantSplit/>
        </w:trPr>
        <w:tc>
          <w:tcPr>
            <w:tcW w:type="dxa" w:w="5100"/>
            <w:vAlign w:val="center"/>
            <w:tcMar>
              <w:top w:w="90" w:type="dxa"/>
              <w:start w:w="90" w:type="dxa"/>
              <w:bottom w:w="90" w:type="dxa"/>
              <w:end w:w="90" w:type="dxa"/>
            </w:tcMar>
          </w:tcPr>
          <w:p>
            <w:r>
              <w:rPr>
                <w:sz w:val="17"/>
              </w:rPr>
              <w:t>Handler IDMABTC max</w:t>
            </w:r>
          </w:p>
        </w:tc>
        <w:tc>
          <w:tcPr>
            <w:tcW w:type="dxa" w:w="5100"/>
            <w:vAlign w:val="center"/>
            <w:tcMar>
              <w:top w:w="90" w:type="dxa"/>
              <w:start w:w="90" w:type="dxa"/>
              <w:bottom w:w="90" w:type="dxa"/>
              <w:end w:w="90" w:type="dxa"/>
            </w:tcMar>
          </w:tcPr>
          <w:p>
            <w:r>
              <w:rPr>
                <w:sz w:val="17"/>
              </w:rPr>
              <w:t>2467 cycles ≈ 5,14 µs</w:t>
            </w:r>
          </w:p>
        </w:tc>
      </w:tr>
      <w:tr>
        <w:trPr>
          <w:cantSplit/>
        </w:trPr>
        <w:tc>
          <w:tcPr>
            <w:tcW w:type="dxa" w:w="5100"/>
            <w:vAlign w:val="center"/>
            <w:tcMar>
              <w:top w:w="90" w:type="dxa"/>
              <w:start w:w="90" w:type="dxa"/>
              <w:bottom w:w="90" w:type="dxa"/>
              <w:end w:w="90" w:type="dxa"/>
            </w:tcMar>
          </w:tcPr>
          <w:p>
            <w:r>
              <w:rPr>
                <w:sz w:val="17"/>
              </w:rPr>
              <w:t>Intervalle IDMABTC minimum</w:t>
            </w:r>
          </w:p>
        </w:tc>
        <w:tc>
          <w:tcPr>
            <w:tcW w:type="dxa" w:w="5100"/>
            <w:vAlign w:val="center"/>
            <w:tcMar>
              <w:top w:w="90" w:type="dxa"/>
              <w:start w:w="90" w:type="dxa"/>
              <w:bottom w:w="90" w:type="dxa"/>
              <w:end w:w="90" w:type="dxa"/>
            </w:tcMar>
          </w:tcPr>
          <w:p>
            <w:r>
              <w:rPr>
                <w:sz w:val="17"/>
              </w:rPr>
              <w:t>9734 cycles ≈ 20,28 µs</w:t>
            </w:r>
          </w:p>
        </w:tc>
      </w:tr>
      <w:tr>
        <w:trPr>
          <w:cantSplit/>
        </w:trPr>
        <w:tc>
          <w:tcPr>
            <w:tcW w:type="dxa" w:w="5100"/>
            <w:vAlign w:val="center"/>
            <w:tcMar>
              <w:top w:w="90" w:type="dxa"/>
              <w:start w:w="90" w:type="dxa"/>
              <w:bottom w:w="90" w:type="dxa"/>
              <w:end w:w="90" w:type="dxa"/>
            </w:tcMar>
          </w:tcPr>
          <w:p>
            <w:r>
              <w:rPr>
                <w:sz w:val="17"/>
              </w:rPr>
              <w:t>Intervalle moyen</w:t>
            </w:r>
          </w:p>
        </w:tc>
        <w:tc>
          <w:tcPr>
            <w:tcW w:type="dxa" w:w="5100"/>
            <w:vAlign w:val="center"/>
            <w:tcMar>
              <w:top w:w="90" w:type="dxa"/>
              <w:start w:w="90" w:type="dxa"/>
              <w:bottom w:w="90" w:type="dxa"/>
              <w:end w:w="90" w:type="dxa"/>
            </w:tcMar>
          </w:tcPr>
          <w:p>
            <w:r>
              <w:rPr>
                <w:sz w:val="17"/>
              </w:rPr>
              <w:t>11906 cycles ≈ 24,80 µs</w:t>
            </w:r>
          </w:p>
        </w:tc>
      </w:tr>
      <w:tr>
        <w:trPr>
          <w:cantSplit/>
        </w:trPr>
        <w:tc>
          <w:tcPr>
            <w:tcW w:type="dxa" w:w="5100"/>
            <w:vAlign w:val="center"/>
            <w:tcMar>
              <w:top w:w="90" w:type="dxa"/>
              <w:start w:w="90" w:type="dxa"/>
              <w:bottom w:w="90" w:type="dxa"/>
              <w:end w:w="90" w:type="dxa"/>
            </w:tcMar>
          </w:tcPr>
          <w:p>
            <w:r>
              <w:rPr>
                <w:sz w:val="17"/>
              </w:rPr>
              <w:t>Deadline rearm manquée</w:t>
            </w:r>
          </w:p>
        </w:tc>
        <w:tc>
          <w:tcPr>
            <w:tcW w:type="dxa" w:w="5100"/>
            <w:vAlign w:val="center"/>
            <w:tcMar>
              <w:top w:w="90" w:type="dxa"/>
              <w:start w:w="90" w:type="dxa"/>
              <w:bottom w:w="90" w:type="dxa"/>
              <w:end w:w="90" w:type="dxa"/>
            </w:tcMar>
          </w:tcPr>
          <w:p>
            <w:r>
              <w:rPr>
                <w:sz w:val="17"/>
              </w:rPr>
              <w:t>0</w:t>
            </w:r>
          </w:p>
        </w:tc>
      </w:tr>
      <w:tr>
        <w:trPr>
          <w:cantSplit/>
        </w:trPr>
        <w:tc>
          <w:tcPr>
            <w:tcW w:type="dxa" w:w="5100"/>
            <w:vAlign w:val="center"/>
            <w:tcMar>
              <w:top w:w="90" w:type="dxa"/>
              <w:start w:w="90" w:type="dxa"/>
              <w:bottom w:w="90" w:type="dxa"/>
              <w:end w:w="90" w:type="dxa"/>
            </w:tcMar>
          </w:tcPr>
          <w:p>
            <w:r>
              <w:rPr>
                <w:sz w:val="17"/>
              </w:rPr>
              <w:t>Préemptions SD sur AUDIO observées</w:t>
            </w:r>
          </w:p>
        </w:tc>
        <w:tc>
          <w:tcPr>
            <w:tcW w:type="dxa" w:w="5100"/>
            <w:vAlign w:val="center"/>
            <w:tcMar>
              <w:top w:w="90" w:type="dxa"/>
              <w:start w:w="90" w:type="dxa"/>
              <w:bottom w:w="90" w:type="dxa"/>
              <w:end w:w="90" w:type="dxa"/>
            </w:tcMar>
          </w:tcPr>
          <w:p>
            <w:r>
              <w:rPr>
                <w:sz w:val="17"/>
              </w:rPr>
              <w:t>4037 sur la campagne correspondante</w:t>
            </w:r>
          </w:p>
        </w:tc>
      </w:tr>
    </w:tbl>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2F0D9"/>
          </w:tcPr>
          <w:p>
            <w:r>
              <w:rPr>
                <w:b/>
              </w:rPr>
              <w:t xml:space="preserve">Résultat — </w:t>
            </w:r>
            <w:r>
              <w:t>512 o est matériellement viable sur H743 avec SDMMC au-dessus d’AUDIO. Le rearm critique représente une faible fraction de la fenêtre minimale entre deux IDMABTC.</w:t>
            </w:r>
          </w:p>
        </w:tc>
      </w:tr>
    </w:tbl>
    <w:p>
      <w:pPr>
        <w:pStyle w:val="Heading1"/>
      </w:pPr>
      <w:r>
        <w:t>8. Robustesse IRQ SDMMC &gt; AUDIO</w:t>
      </w:r>
    </w:p>
    <w:p>
      <w:r>
        <w:rPr>
          <w:b/>
        </w:rPr>
        <w:t xml:space="preserve">Choix expérimental : </w:t>
      </w:r>
      <w:r>
        <w:t>SDMMC priorité 1, AUDIO priorité 2.</w:t>
      </w:r>
    </w:p>
    <w:p>
      <w:pPr>
        <w:pStyle w:val="CodeBlock"/>
        <w:keepLines/>
      </w:pPr>
      <w:r>
        <w:t>Pour une page 16 KiB / chunks 512 o :</w:t>
        <w:br/>
        <w:t>32 IRQ IDMABTC au maximum.</w:t>
        <w:br/>
        <w:br/>
        <w:t>Handler complet moyen :</w:t>
        <w:br/>
        <w:t>32 × 2,53 µs ≈ 81 µs</w:t>
        <w:br/>
        <w:t>≈ 6,1 % d’une fenêtre de 1,333 ms si toute la transaction tombe dedans.</w:t>
        <w:br/>
        <w:br/>
        <w:t>Rearm pur moyen :</w:t>
        <w:br/>
        <w:t>~30 × 0,27 µs ≈ 8,2 µs</w:t>
        <w:br/>
        <w:t>≈ 0,6 % de 1,333 ms.</w:t>
      </w:r>
    </w:p>
    <w:p>
      <w:r>
        <w:rPr>
          <w:b/>
        </w:rPr>
        <w:t xml:space="preserve">Attention : </w:t>
      </w:r>
      <w:r>
        <w:t>ce coût est bursty pendant une lecture, pas une charge permanente. Les métriques CPU AUDIO ont été corrigées pour exclure le temps pendant lequel SDMMC préempte AUDIO.</w:t>
      </w:r>
    </w:p>
    <w:p>
      <w:pPr>
        <w:pStyle w:val="Heading1"/>
      </w:pPr>
      <w:r>
        <w:t>9. Reverse engineering Dirtywave M8 : enseignements</w:t>
      </w:r>
    </w:p>
    <w:p>
      <w:pPr>
        <w:pStyle w:val="ListBullet"/>
      </w:pPr>
      <w:r>
        <w:t>Le M8 ne possède pas de présocle audio par slice identifié.</w:t>
      </w:r>
    </w:p>
    <w:p>
      <w:pPr>
        <w:pStyle w:val="ListBullet"/>
      </w:pPr>
      <w:r>
        <w:t>Workspace observé : 16 KiB par track, soit 128 KiB pour 8 tracks, plus ~5 KiB d’état.</w:t>
      </w:r>
    </w:p>
    <w:p>
      <w:pPr>
        <w:pStyle w:val="ListBullet"/>
      </w:pPr>
      <w:r>
        <w:t>Granularité logique normale : 4096 o ; chemins spéciaux : 2048 o.</w:t>
      </w:r>
    </w:p>
    <w:p>
      <w:pPr>
        <w:pStyle w:val="ListBullet"/>
      </w:pPr>
      <w:r>
        <w:t>Organisation : workspace par track avec pages/fenêtres actives et staging, pas des préfixes indépendants par slice.</w:t>
      </w:r>
    </w:p>
    <w:p>
      <w:pPr>
        <w:pStyle w:val="ListBullet"/>
      </w:pPr>
      <w:r>
        <w:t>Un START arbitraire est rapide s’il tombe dans la fenêtre déjà cachée ; sinon un refill est demandé depuis le chemin audio/cache.</w:t>
      </w:r>
    </w:p>
    <w:p>
      <w:pPr>
        <w:pStyle w:val="ListBullet"/>
      </w:pPr>
      <w:r>
        <w:t>L’audit n’a pas prouvé un préchargement explicite de chaque futur trig par le séquenceur, mais l’architecture peut naturellement profiter de la connaissance du futur pour garder la bonne zone en cache.</w:t>
      </w:r>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AF2F8"/>
          </w:tcPr>
          <w:p>
            <w:r>
              <w:rPr>
                <w:b/>
              </w:rPr>
              <w:t xml:space="preserve">Enseignement pour BRICK — </w:t>
            </w:r>
            <w:r>
              <w:t>Copier le M8 tel quel économiserait la RAM mais ne garantirait pas un départ déterministe sur un saut arbitraire. BRICK cherche volontairement un petit présocle explicite par START/slice pour garantir ce comportement.</w:t>
            </w:r>
          </w:p>
        </w:tc>
      </w:tr>
    </w:tbl>
    <w:p>
      <w:pPr>
        <w:pStyle w:val="Heading1"/>
      </w:pPr>
      <w:r>
        <w:t>10. Présocle, 8 voix x4 et modèle de file d’attente</w:t>
      </w:r>
    </w:p>
    <w:p>
      <w:pPr>
        <w:pStyle w:val="Heading2"/>
      </w:pPr>
      <w:r>
        <w:t>10.1 Définition</w:t>
      </w:r>
    </w:p>
    <w:p>
      <w:pPr>
        <w:pStyle w:val="CodeBlock"/>
        <w:keepLines/>
      </w:pPr>
      <w:r>
        <w:t>Présocle = données source déjà présentes en RAM au moment du trigger.</w:t>
        <w:br/>
        <w:br/>
        <w:t>AUDIO consomme immédiatement ce préfixe.</w:t>
        <w:br/>
        <w:t>En parallèle, STREAM demande la continuation.</w:t>
        <w:br/>
        <w:t>Si la continuation arrive avant épuisement : transition transparente.</w:t>
        <w:br/>
        <w:t>Sinon : starvation.</w:t>
      </w:r>
    </w:p>
    <w:p>
      <w:pPr>
        <w:pStyle w:val="Heading2"/>
      </w:pPr>
      <w:r>
        <w:t>10.2 Consommation source à x4</w:t>
      </w:r>
    </w:p>
    <w:p>
      <w:pPr>
        <w:pStyle w:val="CodeBlock"/>
        <w:keepLines/>
      </w:pPr>
      <w:r>
        <w:t>48 000 frames/s × 8 B/frame × 4</w:t>
        <w:br/>
        <w:t>= 1 536 000 B/s</w:t>
        <w:br/>
        <w:t>≈ 1,536 MB/s de données source</w:t>
      </w:r>
    </w:p>
    <w:p>
      <w:pPr>
        <w:pStyle w:val="Heading2"/>
      </w:pPr>
      <w:r>
        <w:t>10.3 Observation réelle 8 voix / x4 / présocle 8 KiB</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D9EAF7"/>
            <w:vAlign w:val="center"/>
            <w:tcMar>
              <w:top w:w="90" w:type="dxa"/>
              <w:start w:w="90" w:type="dxa"/>
              <w:bottom w:w="90" w:type="dxa"/>
              <w:end w:w="90" w:type="dxa"/>
            </w:tcMar>
          </w:tcPr>
          <w:p>
            <w:r>
              <w:rPr>
                <w:b/>
                <w:sz w:val="17"/>
              </w:rPr>
              <w:t>Voix</w:t>
            </w:r>
          </w:p>
        </w:tc>
        <w:tc>
          <w:tcPr>
            <w:tcW w:type="dxa" w:w="2550"/>
            <w:shd w:fill="D9EAF7"/>
            <w:vAlign w:val="center"/>
            <w:tcMar>
              <w:top w:w="90" w:type="dxa"/>
              <w:start w:w="90" w:type="dxa"/>
              <w:bottom w:w="90" w:type="dxa"/>
              <w:end w:w="90" w:type="dxa"/>
            </w:tcMar>
          </w:tcPr>
          <w:p>
            <w:r>
              <w:rPr>
                <w:b/>
                <w:sz w:val="17"/>
              </w:rPr>
              <w:t>Premier chunk</w:t>
            </w:r>
          </w:p>
        </w:tc>
        <w:tc>
          <w:tcPr>
            <w:tcW w:type="dxa" w:w="2550"/>
            <w:shd w:fill="D9EAF7"/>
            <w:vAlign w:val="center"/>
            <w:tcMar>
              <w:top w:w="90" w:type="dxa"/>
              <w:start w:w="90" w:type="dxa"/>
              <w:bottom w:w="90" w:type="dxa"/>
              <w:end w:w="90" w:type="dxa"/>
            </w:tcMar>
          </w:tcPr>
          <w:p>
            <w:r>
              <w:rPr>
                <w:b/>
                <w:sz w:val="17"/>
              </w:rPr>
              <w:t>Épuisement présocle</w:t>
            </w:r>
          </w:p>
        </w:tc>
        <w:tc>
          <w:tcPr>
            <w:tcW w:type="dxa" w:w="2550"/>
            <w:shd w:fill="D9EAF7"/>
            <w:vAlign w:val="center"/>
            <w:tcMar>
              <w:top w:w="90" w:type="dxa"/>
              <w:start w:w="90" w:type="dxa"/>
              <w:bottom w:w="90" w:type="dxa"/>
              <w:end w:w="90" w:type="dxa"/>
            </w:tcMar>
          </w:tcPr>
          <w:p>
            <w:r>
              <w:rPr>
                <w:b/>
                <w:sz w:val="17"/>
              </w:rPr>
              <w:t>Marge</w:t>
            </w:r>
          </w:p>
        </w:tc>
      </w:tr>
      <w:tr>
        <w:trPr>
          <w:cantSplit/>
        </w:trPr>
        <w:tc>
          <w:tcPr>
            <w:tcW w:type="dxa" w:w="2550"/>
            <w:vAlign w:val="center"/>
            <w:tcMar>
              <w:top w:w="90" w:type="dxa"/>
              <w:start w:w="90" w:type="dxa"/>
              <w:bottom w:w="90" w:type="dxa"/>
              <w:end w:w="90" w:type="dxa"/>
            </w:tcMar>
          </w:tcPr>
          <w:p>
            <w:r>
              <w:rPr>
                <w:sz w:val="17"/>
              </w:rPr>
              <w:t>0</w:t>
            </w:r>
          </w:p>
        </w:tc>
        <w:tc>
          <w:tcPr>
            <w:tcW w:type="dxa" w:w="2550"/>
            <w:vAlign w:val="center"/>
            <w:tcMar>
              <w:top w:w="90" w:type="dxa"/>
              <w:start w:w="90" w:type="dxa"/>
              <w:bottom w:w="90" w:type="dxa"/>
              <w:end w:w="90" w:type="dxa"/>
            </w:tcMar>
          </w:tcPr>
          <w:p>
            <w:r>
              <w:rPr>
                <w:sz w:val="17"/>
              </w:rPr>
              <w:t>0,912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+4,421 ms</w:t>
            </w:r>
          </w:p>
        </w:tc>
      </w:tr>
      <w:tr>
        <w:trPr>
          <w:cantSplit/>
        </w:trPr>
        <w:tc>
          <w:tcPr>
            <w:tcW w:type="dxa" w:w="2550"/>
            <w:vAlign w:val="center"/>
            <w:tcMar>
              <w:top w:w="90" w:type="dxa"/>
              <w:start w:w="90" w:type="dxa"/>
              <w:bottom w:w="90" w:type="dxa"/>
              <w:end w:w="90" w:type="dxa"/>
            </w:tcMar>
          </w:tcPr>
          <w:p>
            <w:r>
              <w:rPr>
                <w:sz w:val="17"/>
              </w:rPr>
              <w:t>1</w:t>
            </w:r>
          </w:p>
        </w:tc>
        <w:tc>
          <w:tcPr>
            <w:tcW w:type="dxa" w:w="2550"/>
            <w:vAlign w:val="center"/>
            <w:tcMar>
              <w:top w:w="90" w:type="dxa"/>
              <w:start w:w="90" w:type="dxa"/>
              <w:bottom w:w="90" w:type="dxa"/>
              <w:end w:w="90" w:type="dxa"/>
            </w:tcMar>
          </w:tcPr>
          <w:p>
            <w:r>
              <w:rPr>
                <w:sz w:val="17"/>
              </w:rPr>
              <w:t>2,114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+3,219 ms</w:t>
            </w:r>
          </w:p>
        </w:tc>
      </w:tr>
      <w:tr>
        <w:trPr>
          <w:cantSplit/>
        </w:trPr>
        <w:tc>
          <w:tcPr>
            <w:tcW w:type="dxa" w:w="2550"/>
            <w:vAlign w:val="center"/>
            <w:tcMar>
              <w:top w:w="90" w:type="dxa"/>
              <w:start w:w="90" w:type="dxa"/>
              <w:bottom w:w="90" w:type="dxa"/>
              <w:end w:w="90" w:type="dxa"/>
            </w:tcMar>
          </w:tcPr>
          <w:p>
            <w:r>
              <w:rPr>
                <w:sz w:val="17"/>
              </w:rPr>
              <w:t>2</w:t>
            </w:r>
          </w:p>
        </w:tc>
        <w:tc>
          <w:tcPr>
            <w:tcW w:type="dxa" w:w="2550"/>
            <w:vAlign w:val="center"/>
            <w:tcMar>
              <w:top w:w="90" w:type="dxa"/>
              <w:start w:w="90" w:type="dxa"/>
              <w:bottom w:w="90" w:type="dxa"/>
              <w:end w:w="90" w:type="dxa"/>
            </w:tcMar>
          </w:tcPr>
          <w:p>
            <w:r>
              <w:rPr>
                <w:sz w:val="17"/>
              </w:rPr>
              <w:t>3,326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+2,008 ms</w:t>
            </w:r>
          </w:p>
        </w:tc>
      </w:tr>
      <w:tr>
        <w:trPr>
          <w:cantSplit/>
        </w:trPr>
        <w:tc>
          <w:tcPr>
            <w:tcW w:type="dxa" w:w="2550"/>
            <w:vAlign w:val="center"/>
            <w:tcMar>
              <w:top w:w="90" w:type="dxa"/>
              <w:start w:w="90" w:type="dxa"/>
              <w:bottom w:w="90" w:type="dxa"/>
              <w:end w:w="90" w:type="dxa"/>
            </w:tcMar>
          </w:tcPr>
          <w:p>
            <w:r>
              <w:rPr>
                <w:sz w:val="17"/>
              </w:rPr>
              <w:t>3</w:t>
            </w:r>
          </w:p>
        </w:tc>
        <w:tc>
          <w:tcPr>
            <w:tcW w:type="dxa" w:w="2550"/>
            <w:vAlign w:val="center"/>
            <w:tcMar>
              <w:top w:w="90" w:type="dxa"/>
              <w:start w:w="90" w:type="dxa"/>
              <w:bottom w:w="90" w:type="dxa"/>
              <w:end w:w="90" w:type="dxa"/>
            </w:tcMar>
          </w:tcPr>
          <w:p>
            <w:r>
              <w:rPr>
                <w:sz w:val="17"/>
              </w:rPr>
              <w:t>5,374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-0,041 ms</w:t>
            </w:r>
          </w:p>
        </w:tc>
      </w:tr>
      <w:tr>
        <w:trPr>
          <w:cantSplit/>
        </w:trPr>
        <w:tc>
          <w:tcPr>
            <w:tcW w:type="dxa" w:w="2550"/>
            <w:vAlign w:val="center"/>
            <w:tcMar>
              <w:top w:w="90" w:type="dxa"/>
              <w:start w:w="90" w:type="dxa"/>
              <w:bottom w:w="90" w:type="dxa"/>
              <w:end w:w="90" w:type="dxa"/>
            </w:tcMar>
          </w:tcPr>
          <w:p>
            <w:r>
              <w:rPr>
                <w:sz w:val="17"/>
              </w:rPr>
              <w:t>4</w:t>
            </w:r>
          </w:p>
        </w:tc>
        <w:tc>
          <w:tcPr>
            <w:tcW w:type="dxa" w:w="2550"/>
            <w:vAlign w:val="center"/>
            <w:tcMar>
              <w:top w:w="90" w:type="dxa"/>
              <w:start w:w="90" w:type="dxa"/>
              <w:bottom w:w="90" w:type="dxa"/>
              <w:end w:w="90" w:type="dxa"/>
            </w:tcMar>
          </w:tcPr>
          <w:p>
            <w:r>
              <w:rPr>
                <w:sz w:val="17"/>
              </w:rPr>
              <w:t>6,594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-1,261 ms</w:t>
            </w:r>
          </w:p>
        </w:tc>
      </w:tr>
      <w:tr>
        <w:trPr>
          <w:cantSplit/>
        </w:trPr>
        <w:tc>
          <w:tcPr>
            <w:tcW w:type="dxa" w:w="2550"/>
            <w:vAlign w:val="center"/>
            <w:tcMar>
              <w:top w:w="90" w:type="dxa"/>
              <w:start w:w="90" w:type="dxa"/>
              <w:bottom w:w="90" w:type="dxa"/>
              <w:end w:w="90" w:type="dxa"/>
            </w:tcMar>
          </w:tcPr>
          <w:p>
            <w:r>
              <w:rPr>
                <w:sz w:val="17"/>
              </w:rPr>
              <w:t>5</w:t>
            </w:r>
          </w:p>
        </w:tc>
        <w:tc>
          <w:tcPr>
            <w:tcW w:type="dxa" w:w="2550"/>
            <w:vAlign w:val="center"/>
            <w:tcMar>
              <w:top w:w="90" w:type="dxa"/>
              <w:start w:w="90" w:type="dxa"/>
              <w:bottom w:w="90" w:type="dxa"/>
              <w:end w:w="90" w:type="dxa"/>
            </w:tcMar>
          </w:tcPr>
          <w:p>
            <w:r>
              <w:rPr>
                <w:sz w:val="17"/>
              </w:rPr>
              <w:t>7,865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-2,532 ms</w:t>
            </w:r>
          </w:p>
        </w:tc>
      </w:tr>
      <w:tr>
        <w:trPr>
          <w:cantSplit/>
        </w:trPr>
        <w:tc>
          <w:tcPr>
            <w:tcW w:type="dxa" w:w="2550"/>
            <w:vAlign w:val="center"/>
            <w:tcMar>
              <w:top w:w="90" w:type="dxa"/>
              <w:start w:w="90" w:type="dxa"/>
              <w:bottom w:w="90" w:type="dxa"/>
              <w:end w:w="90" w:type="dxa"/>
            </w:tcMar>
          </w:tcPr>
          <w:p>
            <w:r>
              <w:rPr>
                <w:sz w:val="17"/>
              </w:rPr>
              <w:t>6</w:t>
            </w:r>
          </w:p>
        </w:tc>
        <w:tc>
          <w:tcPr>
            <w:tcW w:type="dxa" w:w="2550"/>
            <w:vAlign w:val="center"/>
            <w:tcMar>
              <w:top w:w="90" w:type="dxa"/>
              <w:start w:w="90" w:type="dxa"/>
              <w:bottom w:w="90" w:type="dxa"/>
              <w:end w:w="90" w:type="dxa"/>
            </w:tcMar>
          </w:tcPr>
          <w:p>
            <w:r>
              <w:rPr>
                <w:sz w:val="17"/>
              </w:rPr>
              <w:t>10,010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-4,677 ms</w:t>
            </w:r>
          </w:p>
        </w:tc>
      </w:tr>
      <w:tr>
        <w:trPr>
          <w:cantSplit/>
        </w:trPr>
        <w:tc>
          <w:tcPr>
            <w:tcW w:type="dxa" w:w="2550"/>
            <w:vAlign w:val="center"/>
            <w:tcMar>
              <w:top w:w="90" w:type="dxa"/>
              <w:start w:w="90" w:type="dxa"/>
              <w:bottom w:w="90" w:type="dxa"/>
              <w:end w:w="90" w:type="dxa"/>
            </w:tcMar>
          </w:tcPr>
          <w:p>
            <w:r>
              <w:rPr>
                <w:sz w:val="17"/>
              </w:rPr>
              <w:t>7</w:t>
            </w:r>
          </w:p>
        </w:tc>
        <w:tc>
          <w:tcPr>
            <w:tcW w:type="dxa" w:w="2550"/>
            <w:vAlign w:val="center"/>
            <w:tcMar>
              <w:top w:w="90" w:type="dxa"/>
              <w:start w:w="90" w:type="dxa"/>
              <w:bottom w:w="90" w:type="dxa"/>
              <w:end w:w="90" w:type="dxa"/>
            </w:tcMar>
          </w:tcPr>
          <w:p>
            <w:r>
              <w:rPr>
                <w:sz w:val="17"/>
              </w:rPr>
              <w:t>11,229 ms</w:t>
            </w:r>
          </w:p>
        </w:tc>
        <w:tc>
          <w:tcPr>
            <w:tcW w:type="dxa" w:w="2550"/>
            <w:vAlign w:val="center"/>
            <w:tcMar>
              <w:top w:w="90" w:type="dxa"/>
              <w:start w:w="90" w:type="dxa"/>
              <w:bottom w:w="90" w:type="dxa"/>
              <w:end w:w="90" w:type="dxa"/>
            </w:tcMar>
          </w:tcPr>
          <w:p>
            <w:r>
              <w:rPr>
                <w:sz w:val="17"/>
              </w:rPr>
              <w:t>5,333 ms</w:t>
            </w:r>
          </w:p>
        </w:tc>
        <w:tc>
          <w:tcPr>
            <w:tcW w:type="dxa" w:w="2550"/>
            <w:vAlign w:val="center"/>
            <w:tcMar>
              <w:top w:w="90" w:type="dxa"/>
              <w:start w:w="90" w:type="dxa"/>
              <w:bottom w:w="90" w:type="dxa"/>
              <w:end w:w="90" w:type="dxa"/>
            </w:tcMar>
          </w:tcPr>
          <w:p>
            <w:r>
              <w:rPr>
                <w:sz w:val="17"/>
              </w:rPr>
              <w:t>-5,896 ms</w:t>
            </w:r>
          </w:p>
        </w:tc>
      </w:tr>
    </w:tbl>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brick_queue_8voices.png"/>
                    <pic:cNvPicPr/>
                  </pic:nvPicPr>
                  <pic:blipFill>
                    <a:blip r:embed="rId10"/>
                    <a:stretch>
                      <a:fillRect/>
                    </a:stretch>
                  </pic:blipFill>
                  <pic:spPr>
                    <a:xfrm>
                      <a:off x="0" y="0"/>
                      <a:ext cx="5943600" cy="3302000"/>
                    </a:xfrm>
                    <a:prstGeom prst="rect"/>
                  </pic:spPr>
                </pic:pic>
              </a:graphicData>
            </a:graphic>
          </wp:inline>
        </w:drawing>
      </w:r>
    </w:p>
    <w:p>
      <w:pPr>
        <w:jc w:val="center"/>
      </w:pPr>
      <w:r>
        <w:rPr>
          <w:i/>
        </w:rPr>
        <w:t>Figure 2 — Exemple de sérialisation réelle des huit cold starts.</w:t>
      </w:r>
    </w:p>
    <w:p>
      <w:r>
        <w:rPr>
          <w:b/>
        </w:rPr>
        <w:t xml:space="preserve">Lecture : </w:t>
      </w:r>
      <w:r>
        <w:t>8 KiB tiennent 5,333 ms à x4. Les voix 0–2 ont une marge confortable, la voix 3 est à la limite, et les voix 4–7 arrivent trop tard. Le facteur dominant est la position dans la file SD, pas la taille de chunk 512 o.</w:t>
      </w:r>
    </w:p>
    <w:p>
      <w:pPr>
        <w:pStyle w:val="Heading2"/>
      </w:pPr>
      <w:r>
        <w:t>10.4 Ordre de grandeur du présocle H743</w:t>
      </w:r>
    </w:p>
    <w:p>
      <w:pPr>
        <w:pStyle w:val="CodeBlock"/>
        <w:keepLines/>
      </w:pPr>
      <w:r>
        <w:t>Voix 7 observée : premier chunk ≈ 11,229 ms</w:t>
        <w:br/>
        <w:t>Besoin source ≈ 11,229 ms × 1,536 MB/s</w:t>
        <w:br/>
        <w:t>≈ 17,25 kB ≈ 16,85 KiB</w:t>
      </w:r>
    </w:p>
    <w:p>
      <w:r>
        <w:rPr>
          <w:b/>
        </w:rPr>
        <w:t xml:space="preserve">Important : </w:t>
      </w:r>
      <w:r>
        <w:t>ce calcul est un ordre de grandeur fondé sur une queue observée, pas encore un seuil produit garanti. Les tentatives de sweep exhaustif ont été perturbées par plusieurs bugs d’instrumentation/harness avant d’aboutir à une campagne statistique propre.</w:t>
      </w:r>
    </w:p>
    <w:p>
      <w:pPr>
        <w:pStyle w:val="Heading1"/>
      </w:pPr>
      <w:r>
        <w:t>11. Modèle analytique réutilisable</w:t>
      </w:r>
    </w:p>
    <w:p>
      <w:r>
        <w:rPr>
          <w:b/>
        </w:rPr>
        <w:t>La loi physique et la sérialisation permettent désormais un modèle simple :</w:t>
      </w:r>
    </w:p>
    <w:p>
      <w:pPr>
        <w:pStyle w:val="CodeBlock"/>
        <w:keepLines/>
      </w:pPr>
      <w:r>
        <w:t>T_page(S) ≈ L_fixed + S / throughput</w:t>
        <w:br/>
        <w:br/>
        <w:t>T_first_chunk(voice n)</w:t>
        <w:br/>
        <w:t>≈ T_logiciel</w:t>
        <w:br/>
        <w:t xml:space="preserve"> + n × T_page(page_size)</w:t>
        <w:br/>
        <w:t xml:space="preserve"> + L_fixed</w:t>
        <w:br/>
        <w:t xml:space="preserve"> + chunk_size / throughput</w:t>
        <w:br/>
        <w:br/>
        <w:t>Presocle_min</w:t>
        <w:br/>
        <w:t>≈ T_first_chunk(worst voice)</w:t>
        <w:br/>
        <w:t xml:space="preserve"> × source_consumption_rate</w:t>
      </w:r>
    </w:p>
    <w:p>
      <w:r>
        <w:rPr>
          <w:b/>
        </w:rPr>
        <w:t xml:space="preserve">Avec notre architecture actuelle : </w:t>
      </w:r>
      <w:r>
        <w:t>les n voix précédentes coûtent chacune une transaction de 16 KiB entière, car la transaction n’est pas préemptée ; la voix cible, elle, n’attend que son premier chunk de 512 o.</w:t>
      </w:r>
    </w:p>
    <w:p>
      <w:pPr>
        <w:pStyle w:val="Heading2"/>
      </w:pPr>
      <w:r>
        <w:t>11.1 Paramètres à calibrer</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D9EAF7"/>
            <w:vAlign w:val="center"/>
            <w:tcMar>
              <w:top w:w="90" w:type="dxa"/>
              <w:start w:w="90" w:type="dxa"/>
              <w:bottom w:w="90" w:type="dxa"/>
              <w:end w:w="90" w:type="dxa"/>
            </w:tcMar>
          </w:tcPr>
          <w:p>
            <w:r>
              <w:rPr>
                <w:b/>
                <w:sz w:val="17"/>
              </w:rPr>
              <w:t>Paramètre</w:t>
            </w:r>
          </w:p>
        </w:tc>
        <w:tc>
          <w:tcPr>
            <w:tcW w:type="dxa" w:w="5100"/>
            <w:shd w:fill="D9EAF7"/>
            <w:vAlign w:val="center"/>
            <w:tcMar>
              <w:top w:w="90" w:type="dxa"/>
              <w:start w:w="90" w:type="dxa"/>
              <w:bottom w:w="90" w:type="dxa"/>
              <w:end w:w="90" w:type="dxa"/>
            </w:tcMar>
          </w:tcPr>
          <w:p>
            <w:r>
              <w:rPr>
                <w:b/>
                <w:sz w:val="17"/>
              </w:rPr>
              <w:t>H743 mesuré / rôle</w:t>
            </w:r>
          </w:p>
        </w:tc>
      </w:tr>
      <w:tr>
        <w:trPr>
          <w:cantSplit/>
        </w:trPr>
        <w:tc>
          <w:tcPr>
            <w:tcW w:type="dxa" w:w="5100"/>
            <w:vAlign w:val="center"/>
            <w:tcMar>
              <w:top w:w="90" w:type="dxa"/>
              <w:start w:w="90" w:type="dxa"/>
              <w:bottom w:w="90" w:type="dxa"/>
              <w:end w:w="90" w:type="dxa"/>
            </w:tcMar>
          </w:tcPr>
          <w:p>
            <w:r>
              <w:rPr>
                <w:sz w:val="17"/>
              </w:rPr>
              <w:t>L_fixed carte</w:t>
            </w:r>
          </w:p>
        </w:tc>
        <w:tc>
          <w:tcPr>
            <w:tcW w:type="dxa" w:w="5100"/>
            <w:vAlign w:val="center"/>
            <w:tcMar>
              <w:top w:w="90" w:type="dxa"/>
              <w:start w:w="90" w:type="dxa"/>
              <w:bottom w:w="90" w:type="dxa"/>
              <w:end w:w="90" w:type="dxa"/>
            </w:tcMar>
          </w:tcPr>
          <w:p>
            <w:r>
              <w:rPr>
                <w:sz w:val="17"/>
              </w:rPr>
              <w:t>~300 µs apparent</w:t>
            </w:r>
          </w:p>
        </w:tc>
      </w:tr>
      <w:tr>
        <w:trPr>
          <w:cantSplit/>
        </w:trPr>
        <w:tc>
          <w:tcPr>
            <w:tcW w:type="dxa" w:w="5100"/>
            <w:vAlign w:val="center"/>
            <w:tcMar>
              <w:top w:w="90" w:type="dxa"/>
              <w:start w:w="90" w:type="dxa"/>
              <w:bottom w:w="90" w:type="dxa"/>
              <w:end w:w="90" w:type="dxa"/>
            </w:tcMar>
          </w:tcPr>
          <w:p>
            <w:r>
              <w:rPr>
                <w:sz w:val="17"/>
              </w:rPr>
              <w:t>Throughput 50 MHz</w:t>
            </w:r>
          </w:p>
        </w:tc>
        <w:tc>
          <w:tcPr>
            <w:tcW w:type="dxa" w:w="5100"/>
            <w:vAlign w:val="center"/>
            <w:tcMar>
              <w:top w:w="90" w:type="dxa"/>
              <w:start w:w="90" w:type="dxa"/>
              <w:bottom w:w="90" w:type="dxa"/>
              <w:end w:w="90" w:type="dxa"/>
            </w:tcMar>
          </w:tcPr>
          <w:p>
            <w:r>
              <w:rPr>
                <w:sz w:val="17"/>
              </w:rPr>
              <w:t>~23 MB/s sur la composante linéaire DATA</w:t>
            </w:r>
          </w:p>
        </w:tc>
      </w:tr>
      <w:tr>
        <w:trPr>
          <w:cantSplit/>
        </w:trPr>
        <w:tc>
          <w:tcPr>
            <w:tcW w:type="dxa" w:w="5100"/>
            <w:vAlign w:val="center"/>
            <w:tcMar>
              <w:top w:w="90" w:type="dxa"/>
              <w:start w:w="90" w:type="dxa"/>
              <w:bottom w:w="90" w:type="dxa"/>
              <w:end w:w="90" w:type="dxa"/>
            </w:tcMar>
          </w:tcPr>
          <w:p>
            <w:r>
              <w:rPr>
                <w:sz w:val="17"/>
              </w:rPr>
              <w:t>Page</w:t>
            </w:r>
          </w:p>
        </w:tc>
        <w:tc>
          <w:tcPr>
            <w:tcW w:type="dxa" w:w="5100"/>
            <w:vAlign w:val="center"/>
            <w:tcMar>
              <w:top w:w="90" w:type="dxa"/>
              <w:start w:w="90" w:type="dxa"/>
              <w:bottom w:w="90" w:type="dxa"/>
              <w:end w:w="90" w:type="dxa"/>
            </w:tcMar>
          </w:tcPr>
          <w:p>
            <w:r>
              <w:rPr>
                <w:sz w:val="17"/>
              </w:rPr>
              <w:t>16 KiB</w:t>
            </w:r>
          </w:p>
        </w:tc>
      </w:tr>
      <w:tr>
        <w:trPr>
          <w:cantSplit/>
        </w:trPr>
        <w:tc>
          <w:tcPr>
            <w:tcW w:type="dxa" w:w="5100"/>
            <w:vAlign w:val="center"/>
            <w:tcMar>
              <w:top w:w="90" w:type="dxa"/>
              <w:start w:w="90" w:type="dxa"/>
              <w:bottom w:w="90" w:type="dxa"/>
              <w:end w:w="90" w:type="dxa"/>
            </w:tcMar>
          </w:tcPr>
          <w:p>
            <w:r>
              <w:rPr>
                <w:sz w:val="17"/>
              </w:rPr>
              <w:t>Chunk</w:t>
            </w:r>
          </w:p>
        </w:tc>
        <w:tc>
          <w:tcPr>
            <w:tcW w:type="dxa" w:w="5100"/>
            <w:vAlign w:val="center"/>
            <w:tcMar>
              <w:top w:w="90" w:type="dxa"/>
              <w:start w:w="90" w:type="dxa"/>
              <w:bottom w:w="90" w:type="dxa"/>
              <w:end w:w="90" w:type="dxa"/>
            </w:tcMar>
          </w:tcPr>
          <w:p>
            <w:r>
              <w:rPr>
                <w:sz w:val="17"/>
              </w:rPr>
              <w:t>512 o</w:t>
            </w:r>
          </w:p>
        </w:tc>
      </w:tr>
      <w:tr>
        <w:trPr>
          <w:cantSplit/>
        </w:trPr>
        <w:tc>
          <w:tcPr>
            <w:tcW w:type="dxa" w:w="5100"/>
            <w:vAlign w:val="center"/>
            <w:tcMar>
              <w:top w:w="90" w:type="dxa"/>
              <w:start w:w="90" w:type="dxa"/>
              <w:bottom w:w="90" w:type="dxa"/>
              <w:end w:w="90" w:type="dxa"/>
            </w:tcMar>
          </w:tcPr>
          <w:p>
            <w:r>
              <w:rPr>
                <w:sz w:val="17"/>
              </w:rPr>
              <w:t>Overhead logiciel</w:t>
            </w:r>
          </w:p>
        </w:tc>
        <w:tc>
          <w:tcPr>
            <w:tcW w:type="dxa" w:w="5100"/>
            <w:vAlign w:val="center"/>
            <w:tcMar>
              <w:top w:w="90" w:type="dxa"/>
              <w:start w:w="90" w:type="dxa"/>
              <w:bottom w:w="90" w:type="dxa"/>
              <w:end w:w="90" w:type="dxa"/>
            </w:tcMar>
          </w:tcPr>
          <w:p>
            <w:r>
              <w:rPr>
                <w:sz w:val="17"/>
              </w:rPr>
              <w:t>à prendre dans les mesures E2E/queue, non nul</w:t>
            </w:r>
          </w:p>
        </w:tc>
      </w:tr>
      <w:tr>
        <w:trPr>
          <w:cantSplit/>
        </w:trPr>
        <w:tc>
          <w:tcPr>
            <w:tcW w:type="dxa" w:w="5100"/>
            <w:vAlign w:val="center"/>
            <w:tcMar>
              <w:top w:w="90" w:type="dxa"/>
              <w:start w:w="90" w:type="dxa"/>
              <w:bottom w:w="90" w:type="dxa"/>
              <w:end w:w="90" w:type="dxa"/>
            </w:tcMar>
          </w:tcPr>
          <w:p>
            <w:r>
              <w:rPr>
                <w:sz w:val="17"/>
              </w:rPr>
              <w:t>Nombre de voix</w:t>
            </w:r>
          </w:p>
        </w:tc>
        <w:tc>
          <w:tcPr>
            <w:tcW w:type="dxa" w:w="5100"/>
            <w:vAlign w:val="center"/>
            <w:tcMar>
              <w:top w:w="90" w:type="dxa"/>
              <w:start w:w="90" w:type="dxa"/>
              <w:bottom w:w="90" w:type="dxa"/>
              <w:end w:w="90" w:type="dxa"/>
            </w:tcMar>
          </w:tcPr>
          <w:p>
            <w:r>
              <w:rPr>
                <w:sz w:val="17"/>
              </w:rPr>
              <w:t>1 à 8</w:t>
            </w:r>
          </w:p>
        </w:tc>
      </w:tr>
      <w:tr>
        <w:trPr>
          <w:cantSplit/>
        </w:trPr>
        <w:tc>
          <w:tcPr>
            <w:tcW w:type="dxa" w:w="5100"/>
            <w:vAlign w:val="center"/>
            <w:tcMar>
              <w:top w:w="90" w:type="dxa"/>
              <w:start w:w="90" w:type="dxa"/>
              <w:bottom w:w="90" w:type="dxa"/>
              <w:end w:w="90" w:type="dxa"/>
            </w:tcMar>
          </w:tcPr>
          <w:p>
            <w:r>
              <w:rPr>
                <w:sz w:val="17"/>
              </w:rPr>
              <w:t>Consommation x4</w:t>
            </w:r>
          </w:p>
        </w:tc>
        <w:tc>
          <w:tcPr>
            <w:tcW w:type="dxa" w:w="5100"/>
            <w:vAlign w:val="center"/>
            <w:tcMar>
              <w:top w:w="90" w:type="dxa"/>
              <w:start w:w="90" w:type="dxa"/>
              <w:bottom w:w="90" w:type="dxa"/>
              <w:end w:w="90" w:type="dxa"/>
            </w:tcMar>
          </w:tcPr>
          <w:p>
            <w:r>
              <w:rPr>
                <w:sz w:val="17"/>
              </w:rPr>
              <w:t>1,536 MB/s par voix</w:t>
            </w:r>
          </w:p>
        </w:tc>
      </w:tr>
    </w:tbl>
    <w:p>
      <w:pPr>
        <w:pStyle w:val="Heading1"/>
      </w:pPr>
      <w:r>
        <w:t>12. Projection RT1172 / ~80 MB/s</w:t>
      </w:r>
    </w:p>
    <w:p>
      <w:r>
        <w:rPr>
          <w:b/>
        </w:rPr>
        <w:t xml:space="preserve">Hypothèse de projection : </w:t>
      </w:r>
      <w:r>
        <w:t>débit SD utile ~80 MB/s sur la future plateforme RT1172/UHS-I. Le coût fixe random réel n’est pas encore mesuré et doit rester un paramètre, pas une constante supposée.</w:t>
      </w:r>
    </w:p>
    <w:p>
      <w:pPr>
        <w:pStyle w:val="CodeBlock"/>
        <w:keepLines/>
      </w:pPr>
      <w:r>
        <w:t>À 80 MB/s :</w:t>
        <w:br/>
        <w:t>16 KiB / 80 MB/s ≈ 205 µs de terme linéaire.</w:t>
        <w:br/>
        <w:br/>
        <w:t>Si L_fixed restait 300 µs :</w:t>
        <w:br/>
        <w:t>T_page_16K ≈ 505 µs.</w:t>
        <w:br/>
        <w:br/>
        <w:t>Pour la 8e voix :</w:t>
        <w:br/>
        <w:t>~7 transactions précédentes + début de sa transaction</w:t>
        <w:br/>
        <w:t>→ ordre de grandeur ~3,8 ms</w:t>
        <w:br/>
        <w:t>→ présocle x4 ~5,9 kB ≈ 5,8 KiB.</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D9EAF7"/>
            <w:vAlign w:val="center"/>
            <w:tcMar>
              <w:top w:w="90" w:type="dxa"/>
              <w:start w:w="90" w:type="dxa"/>
              <w:bottom w:w="90" w:type="dxa"/>
              <w:end w:w="90" w:type="dxa"/>
            </w:tcMar>
          </w:tcPr>
          <w:p>
            <w:r>
              <w:rPr>
                <w:b/>
                <w:sz w:val="17"/>
              </w:rPr>
              <w:t>Hypothèse L_fixed</w:t>
            </w:r>
          </w:p>
        </w:tc>
        <w:tc>
          <w:tcPr>
            <w:tcW w:type="dxa" w:w="3400"/>
            <w:shd w:fill="D9EAF7"/>
            <w:vAlign w:val="center"/>
            <w:tcMar>
              <w:top w:w="90" w:type="dxa"/>
              <w:start w:w="90" w:type="dxa"/>
              <w:bottom w:w="90" w:type="dxa"/>
              <w:end w:w="90" w:type="dxa"/>
            </w:tcMar>
          </w:tcPr>
          <w:p>
            <w:r>
              <w:rPr>
                <w:b/>
                <w:sz w:val="17"/>
              </w:rPr>
              <w:t>Ordre de grandeur 8e voix</w:t>
            </w:r>
          </w:p>
        </w:tc>
        <w:tc>
          <w:tcPr>
            <w:tcW w:type="dxa" w:w="3400"/>
            <w:shd w:fill="D9EAF7"/>
            <w:vAlign w:val="center"/>
            <w:tcMar>
              <w:top w:w="90" w:type="dxa"/>
              <w:start w:w="90" w:type="dxa"/>
              <w:bottom w:w="90" w:type="dxa"/>
              <w:end w:w="90" w:type="dxa"/>
            </w:tcMar>
          </w:tcPr>
          <w:p>
            <w:r>
              <w:rPr>
                <w:b/>
                <w:sz w:val="17"/>
              </w:rPr>
              <w:t>Présocle x4</w:t>
            </w:r>
          </w:p>
        </w:tc>
      </w:tr>
      <w:tr>
        <w:trPr>
          <w:cantSplit/>
        </w:trPr>
        <w:tc>
          <w:tcPr>
            <w:tcW w:type="dxa" w:w="3400"/>
            <w:vAlign w:val="center"/>
            <w:tcMar>
              <w:top w:w="90" w:type="dxa"/>
              <w:start w:w="90" w:type="dxa"/>
              <w:bottom w:w="90" w:type="dxa"/>
              <w:end w:w="90" w:type="dxa"/>
            </w:tcMar>
          </w:tcPr>
          <w:p>
            <w:r>
              <w:rPr>
                <w:sz w:val="17"/>
              </w:rPr>
              <w:t>300 µs</w:t>
            </w:r>
          </w:p>
        </w:tc>
        <w:tc>
          <w:tcPr>
            <w:tcW w:type="dxa" w:w="3400"/>
            <w:vAlign w:val="center"/>
            <w:tcMar>
              <w:top w:w="90" w:type="dxa"/>
              <w:start w:w="90" w:type="dxa"/>
              <w:bottom w:w="90" w:type="dxa"/>
              <w:end w:w="90" w:type="dxa"/>
            </w:tcMar>
          </w:tcPr>
          <w:p>
            <w:r>
              <w:rPr>
                <w:sz w:val="17"/>
              </w:rPr>
              <w:t>~3,84 ms</w:t>
            </w:r>
          </w:p>
        </w:tc>
        <w:tc>
          <w:tcPr>
            <w:tcW w:type="dxa" w:w="3400"/>
            <w:vAlign w:val="center"/>
            <w:tcMar>
              <w:top w:w="90" w:type="dxa"/>
              <w:start w:w="90" w:type="dxa"/>
              <w:bottom w:w="90" w:type="dxa"/>
              <w:end w:w="90" w:type="dxa"/>
            </w:tcMar>
          </w:tcPr>
          <w:p>
            <w:r>
              <w:rPr>
                <w:sz w:val="17"/>
              </w:rPr>
              <w:t>~5,8 KiB</w:t>
            </w:r>
          </w:p>
        </w:tc>
      </w:tr>
      <w:tr>
        <w:trPr>
          <w:cantSplit/>
        </w:trPr>
        <w:tc>
          <w:tcPr>
            <w:tcW w:type="dxa" w:w="3400"/>
            <w:vAlign w:val="center"/>
            <w:tcMar>
              <w:top w:w="90" w:type="dxa"/>
              <w:start w:w="90" w:type="dxa"/>
              <w:bottom w:w="90" w:type="dxa"/>
              <w:end w:w="90" w:type="dxa"/>
            </w:tcMar>
          </w:tcPr>
          <w:p>
            <w:r>
              <w:rPr>
                <w:sz w:val="17"/>
              </w:rPr>
              <w:t>200 µs</w:t>
            </w:r>
          </w:p>
        </w:tc>
        <w:tc>
          <w:tcPr>
            <w:tcW w:type="dxa" w:w="3400"/>
            <w:vAlign w:val="center"/>
            <w:tcMar>
              <w:top w:w="90" w:type="dxa"/>
              <w:start w:w="90" w:type="dxa"/>
              <w:bottom w:w="90" w:type="dxa"/>
              <w:end w:w="90" w:type="dxa"/>
            </w:tcMar>
          </w:tcPr>
          <w:p>
            <w:r>
              <w:rPr>
                <w:sz w:val="17"/>
              </w:rPr>
              <w:t>~3,04 ms</w:t>
            </w:r>
          </w:p>
        </w:tc>
        <w:tc>
          <w:tcPr>
            <w:tcW w:type="dxa" w:w="3400"/>
            <w:vAlign w:val="center"/>
            <w:tcMar>
              <w:top w:w="90" w:type="dxa"/>
              <w:start w:w="90" w:type="dxa"/>
              <w:bottom w:w="90" w:type="dxa"/>
              <w:end w:w="90" w:type="dxa"/>
            </w:tcMar>
          </w:tcPr>
          <w:p>
            <w:r>
              <w:rPr>
                <w:sz w:val="17"/>
              </w:rPr>
              <w:t>~4,6 KiB</w:t>
            </w:r>
          </w:p>
        </w:tc>
      </w:tr>
      <w:tr>
        <w:trPr>
          <w:cantSplit/>
        </w:trPr>
        <w:tc>
          <w:tcPr>
            <w:tcW w:type="dxa" w:w="3400"/>
            <w:vAlign w:val="center"/>
            <w:tcMar>
              <w:top w:w="90" w:type="dxa"/>
              <w:start w:w="90" w:type="dxa"/>
              <w:bottom w:w="90" w:type="dxa"/>
              <w:end w:w="90" w:type="dxa"/>
            </w:tcMar>
          </w:tcPr>
          <w:p>
            <w:r>
              <w:rPr>
                <w:sz w:val="17"/>
              </w:rPr>
              <w:t>150 µs</w:t>
            </w:r>
          </w:p>
        </w:tc>
        <w:tc>
          <w:tcPr>
            <w:tcW w:type="dxa" w:w="3400"/>
            <w:vAlign w:val="center"/>
            <w:tcMar>
              <w:top w:w="90" w:type="dxa"/>
              <w:start w:w="90" w:type="dxa"/>
              <w:bottom w:w="90" w:type="dxa"/>
              <w:end w:w="90" w:type="dxa"/>
            </w:tcMar>
          </w:tcPr>
          <w:p>
            <w:r>
              <w:rPr>
                <w:sz w:val="17"/>
              </w:rPr>
              <w:t>~2,64 ms</w:t>
            </w:r>
          </w:p>
        </w:tc>
        <w:tc>
          <w:tcPr>
            <w:tcW w:type="dxa" w:w="3400"/>
            <w:vAlign w:val="center"/>
            <w:tcMar>
              <w:top w:w="90" w:type="dxa"/>
              <w:start w:w="90" w:type="dxa"/>
              <w:bottom w:w="90" w:type="dxa"/>
              <w:end w:w="90" w:type="dxa"/>
            </w:tcMar>
          </w:tcPr>
          <w:p>
            <w:r>
              <w:rPr>
                <w:sz w:val="17"/>
              </w:rPr>
              <w:t>~4,0 KiB</w:t>
            </w:r>
          </w:p>
        </w:tc>
      </w:tr>
      <w:tr>
        <w:trPr>
          <w:cantSplit/>
        </w:trPr>
        <w:tc>
          <w:tcPr>
            <w:tcW w:type="dxa" w:w="3400"/>
            <w:vAlign w:val="center"/>
            <w:tcMar>
              <w:top w:w="90" w:type="dxa"/>
              <w:start w:w="90" w:type="dxa"/>
              <w:bottom w:w="90" w:type="dxa"/>
              <w:end w:w="90" w:type="dxa"/>
            </w:tcMar>
          </w:tcPr>
          <w:p>
            <w:r>
              <w:rPr>
                <w:sz w:val="17"/>
              </w:rPr>
              <w:t>100 µs</w:t>
            </w:r>
          </w:p>
        </w:tc>
        <w:tc>
          <w:tcPr>
            <w:tcW w:type="dxa" w:w="3400"/>
            <w:vAlign w:val="center"/>
            <w:tcMar>
              <w:top w:w="90" w:type="dxa"/>
              <w:start w:w="90" w:type="dxa"/>
              <w:bottom w:w="90" w:type="dxa"/>
              <w:end w:w="90" w:type="dxa"/>
            </w:tcMar>
          </w:tcPr>
          <w:p>
            <w:r>
              <w:rPr>
                <w:sz w:val="17"/>
              </w:rPr>
              <w:t>~2,24 ms</w:t>
            </w:r>
          </w:p>
        </w:tc>
        <w:tc>
          <w:tcPr>
            <w:tcW w:type="dxa" w:w="3400"/>
            <w:vAlign w:val="center"/>
            <w:tcMar>
              <w:top w:w="90" w:type="dxa"/>
              <w:start w:w="90" w:type="dxa"/>
              <w:bottom w:w="90" w:type="dxa"/>
              <w:end w:w="90" w:type="dxa"/>
            </w:tcMar>
          </w:tcPr>
          <w:p>
            <w:r>
              <w:rPr>
                <w:sz w:val="17"/>
              </w:rPr>
              <w:t>~3,4 KiB</w:t>
            </w:r>
          </w:p>
        </w:tc>
      </w:tr>
    </w:tbl>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FFF2CC"/>
          </w:tcPr>
          <w:p>
            <w:r>
              <w:rPr>
                <w:b/>
              </w:rPr>
              <w:t xml:space="preserve">Projection, pas mesure — </w:t>
            </w:r>
            <w:r>
              <w:t>Les valeurs RT1172 servent à comparer des scénarios. La mesure réellement déterminante sur la future carte sera la distribution d’un cold random CMD18 16 KiB et le temps jusqu’au premier chunk 512 o.</w:t>
            </w:r>
          </w:p>
        </w:tc>
      </w:tr>
    </w:tbl>
    <w:p>
      <w:pPr>
        <w:pStyle w:val="Heading1"/>
      </w:pPr>
      <w:r>
        <w:t>13. Page 16 KiB vs 64 KiB avec granularité 512 o</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D9EAF7"/>
            <w:vAlign w:val="center"/>
            <w:tcMar>
              <w:top w:w="90" w:type="dxa"/>
              <w:start w:w="90" w:type="dxa"/>
              <w:bottom w:w="90" w:type="dxa"/>
              <w:end w:w="90" w:type="dxa"/>
            </w:tcMar>
          </w:tcPr>
          <w:p>
            <w:r>
              <w:rPr>
                <w:b/>
                <w:sz w:val="17"/>
              </w:rPr>
              <w:t>Critère</w:t>
            </w:r>
          </w:p>
        </w:tc>
        <w:tc>
          <w:tcPr>
            <w:tcW w:type="dxa" w:w="3400"/>
            <w:shd w:fill="D9EAF7"/>
            <w:vAlign w:val="center"/>
            <w:tcMar>
              <w:top w:w="90" w:type="dxa"/>
              <w:start w:w="90" w:type="dxa"/>
              <w:bottom w:w="90" w:type="dxa"/>
              <w:end w:w="90" w:type="dxa"/>
            </w:tcMar>
          </w:tcPr>
          <w:p>
            <w:r>
              <w:rPr>
                <w:b/>
                <w:sz w:val="17"/>
              </w:rPr>
              <w:t>16 KiB + 512 o</w:t>
            </w:r>
          </w:p>
        </w:tc>
        <w:tc>
          <w:tcPr>
            <w:tcW w:type="dxa" w:w="3400"/>
            <w:shd w:fill="D9EAF7"/>
            <w:vAlign w:val="center"/>
            <w:tcMar>
              <w:top w:w="90" w:type="dxa"/>
              <w:start w:w="90" w:type="dxa"/>
              <w:bottom w:w="90" w:type="dxa"/>
              <w:end w:w="90" w:type="dxa"/>
            </w:tcMar>
          </w:tcPr>
          <w:p>
            <w:r>
              <w:rPr>
                <w:b/>
                <w:sz w:val="17"/>
              </w:rPr>
              <w:t>64 KiB + 512 o</w:t>
            </w:r>
          </w:p>
        </w:tc>
      </w:tr>
      <w:tr>
        <w:trPr>
          <w:cantSplit/>
        </w:trPr>
        <w:tc>
          <w:tcPr>
            <w:tcW w:type="dxa" w:w="3400"/>
            <w:vAlign w:val="center"/>
            <w:tcMar>
              <w:top w:w="90" w:type="dxa"/>
              <w:start w:w="90" w:type="dxa"/>
              <w:bottom w:w="90" w:type="dxa"/>
              <w:end w:w="90" w:type="dxa"/>
            </w:tcMar>
          </w:tcPr>
          <w:p>
            <w:r>
              <w:rPr>
                <w:sz w:val="17"/>
              </w:rPr>
              <w:t>Granularité AUDIO</w:t>
            </w:r>
          </w:p>
        </w:tc>
        <w:tc>
          <w:tcPr>
            <w:tcW w:type="dxa" w:w="3400"/>
            <w:vAlign w:val="center"/>
            <w:tcMar>
              <w:top w:w="90" w:type="dxa"/>
              <w:start w:w="90" w:type="dxa"/>
              <w:bottom w:w="90" w:type="dxa"/>
              <w:end w:w="90" w:type="dxa"/>
            </w:tcMar>
          </w:tcPr>
          <w:p>
            <w:r>
              <w:rPr>
                <w:sz w:val="17"/>
              </w:rPr>
              <w:t>Excellente</w:t>
            </w:r>
          </w:p>
        </w:tc>
        <w:tc>
          <w:tcPr>
            <w:tcW w:type="dxa" w:w="3400"/>
            <w:vAlign w:val="center"/>
            <w:tcMar>
              <w:top w:w="90" w:type="dxa"/>
              <w:start w:w="90" w:type="dxa"/>
              <w:bottom w:w="90" w:type="dxa"/>
              <w:end w:w="90" w:type="dxa"/>
            </w:tcMar>
          </w:tcPr>
          <w:p>
            <w:r>
              <w:rPr>
                <w:sz w:val="17"/>
              </w:rPr>
              <w:t>Excellente</w:t>
            </w:r>
          </w:p>
        </w:tc>
      </w:tr>
      <w:tr>
        <w:trPr>
          <w:cantSplit/>
        </w:trPr>
        <w:tc>
          <w:tcPr>
            <w:tcW w:type="dxa" w:w="3400"/>
            <w:vAlign w:val="center"/>
            <w:tcMar>
              <w:top w:w="90" w:type="dxa"/>
              <w:start w:w="90" w:type="dxa"/>
              <w:bottom w:w="90" w:type="dxa"/>
              <w:end w:w="90" w:type="dxa"/>
            </w:tcMar>
          </w:tcPr>
          <w:p>
            <w:r>
              <w:rPr>
                <w:sz w:val="17"/>
              </w:rPr>
              <w:t>Débit séquentiel</w:t>
            </w:r>
          </w:p>
        </w:tc>
        <w:tc>
          <w:tcPr>
            <w:tcW w:type="dxa" w:w="3400"/>
            <w:vAlign w:val="center"/>
            <w:tcMar>
              <w:top w:w="90" w:type="dxa"/>
              <w:start w:w="90" w:type="dxa"/>
              <w:bottom w:w="90" w:type="dxa"/>
              <w:end w:w="90" w:type="dxa"/>
            </w:tcMar>
          </w:tcPr>
          <w:p>
            <w:r>
              <w:rPr>
                <w:sz w:val="17"/>
              </w:rPr>
              <w:t>Bon</w:t>
            </w:r>
          </w:p>
        </w:tc>
        <w:tc>
          <w:tcPr>
            <w:tcW w:type="dxa" w:w="3400"/>
            <w:vAlign w:val="center"/>
            <w:tcMar>
              <w:top w:w="90" w:type="dxa"/>
              <w:start w:w="90" w:type="dxa"/>
              <w:bottom w:w="90" w:type="dxa"/>
              <w:end w:w="90" w:type="dxa"/>
            </w:tcMar>
          </w:tcPr>
          <w:p>
            <w:r>
              <w:rPr>
                <w:sz w:val="17"/>
              </w:rPr>
              <w:t>Meilleur</w:t>
            </w:r>
          </w:p>
        </w:tc>
      </w:tr>
      <w:tr>
        <w:trPr>
          <w:cantSplit/>
        </w:trPr>
        <w:tc>
          <w:tcPr>
            <w:tcW w:type="dxa" w:w="3400"/>
            <w:vAlign w:val="center"/>
            <w:tcMar>
              <w:top w:w="90" w:type="dxa"/>
              <w:start w:w="90" w:type="dxa"/>
              <w:bottom w:w="90" w:type="dxa"/>
              <w:end w:w="90" w:type="dxa"/>
            </w:tcMar>
          </w:tcPr>
          <w:p>
            <w:r>
              <w:rPr>
                <w:sz w:val="17"/>
              </w:rPr>
              <w:t>Coûts fixes amortis</w:t>
            </w:r>
          </w:p>
        </w:tc>
        <w:tc>
          <w:tcPr>
            <w:tcW w:type="dxa" w:w="3400"/>
            <w:vAlign w:val="center"/>
            <w:tcMar>
              <w:top w:w="90" w:type="dxa"/>
              <w:start w:w="90" w:type="dxa"/>
              <w:bottom w:w="90" w:type="dxa"/>
              <w:end w:w="90" w:type="dxa"/>
            </w:tcMar>
          </w:tcPr>
          <w:p>
            <w:r>
              <w:rPr>
                <w:sz w:val="17"/>
              </w:rPr>
              <w:t>Bon</w:t>
            </w:r>
          </w:p>
        </w:tc>
        <w:tc>
          <w:tcPr>
            <w:tcW w:type="dxa" w:w="3400"/>
            <w:vAlign w:val="center"/>
            <w:tcMar>
              <w:top w:w="90" w:type="dxa"/>
              <w:start w:w="90" w:type="dxa"/>
              <w:bottom w:w="90" w:type="dxa"/>
              <w:end w:w="90" w:type="dxa"/>
            </w:tcMar>
          </w:tcPr>
          <w:p>
            <w:r>
              <w:rPr>
                <w:sz w:val="17"/>
              </w:rPr>
              <w:t>Meilleur</w:t>
            </w:r>
          </w:p>
        </w:tc>
      </w:tr>
      <w:tr>
        <w:trPr>
          <w:cantSplit/>
        </w:trPr>
        <w:tc>
          <w:tcPr>
            <w:tcW w:type="dxa" w:w="3400"/>
            <w:vAlign w:val="center"/>
            <w:tcMar>
              <w:top w:w="90" w:type="dxa"/>
              <w:start w:w="90" w:type="dxa"/>
              <w:bottom w:w="90" w:type="dxa"/>
              <w:end w:w="90" w:type="dxa"/>
            </w:tcMar>
          </w:tcPr>
          <w:p>
            <w:r>
              <w:rPr>
                <w:sz w:val="17"/>
              </w:rPr>
              <w:t>Temps de monopolisation SD</w:t>
            </w:r>
          </w:p>
        </w:tc>
        <w:tc>
          <w:tcPr>
            <w:tcW w:type="dxa" w:w="3400"/>
            <w:vAlign w:val="center"/>
            <w:tcMar>
              <w:top w:w="90" w:type="dxa"/>
              <w:start w:w="90" w:type="dxa"/>
              <w:bottom w:w="90" w:type="dxa"/>
              <w:end w:w="90" w:type="dxa"/>
            </w:tcMar>
          </w:tcPr>
          <w:p>
            <w:r>
              <w:rPr>
                <w:sz w:val="17"/>
              </w:rPr>
              <w:t>Court</w:t>
            </w:r>
          </w:p>
        </w:tc>
        <w:tc>
          <w:tcPr>
            <w:tcW w:type="dxa" w:w="3400"/>
            <w:vAlign w:val="center"/>
            <w:tcMar>
              <w:top w:w="90" w:type="dxa"/>
              <w:start w:w="90" w:type="dxa"/>
              <w:bottom w:w="90" w:type="dxa"/>
              <w:end w:w="90" w:type="dxa"/>
            </w:tcMar>
          </w:tcPr>
          <w:p>
            <w:r>
              <w:rPr>
                <w:sz w:val="17"/>
              </w:rPr>
              <w:t>Beaucoup plus long</w:t>
            </w:r>
          </w:p>
        </w:tc>
      </w:tr>
      <w:tr>
        <w:trPr>
          <w:cantSplit/>
        </w:trPr>
        <w:tc>
          <w:tcPr>
            <w:tcW w:type="dxa" w:w="3400"/>
            <w:vAlign w:val="center"/>
            <w:tcMar>
              <w:top w:w="90" w:type="dxa"/>
              <w:start w:w="90" w:type="dxa"/>
              <w:bottom w:w="90" w:type="dxa"/>
              <w:end w:w="90" w:type="dxa"/>
            </w:tcMar>
          </w:tcPr>
          <w:p>
            <w:r>
              <w:rPr>
                <w:sz w:val="17"/>
              </w:rPr>
              <w:t>Fairness 8 cold starts</w:t>
            </w:r>
          </w:p>
        </w:tc>
        <w:tc>
          <w:tcPr>
            <w:tcW w:type="dxa" w:w="3400"/>
            <w:vAlign w:val="center"/>
            <w:tcMar>
              <w:top w:w="90" w:type="dxa"/>
              <w:start w:w="90" w:type="dxa"/>
              <w:bottom w:w="90" w:type="dxa"/>
              <w:end w:w="90" w:type="dxa"/>
            </w:tcMar>
          </w:tcPr>
          <w:p>
            <w:r>
              <w:rPr>
                <w:sz w:val="17"/>
              </w:rPr>
              <w:t>Meilleure</w:t>
            </w:r>
          </w:p>
        </w:tc>
        <w:tc>
          <w:tcPr>
            <w:tcW w:type="dxa" w:w="3400"/>
            <w:vAlign w:val="center"/>
            <w:tcMar>
              <w:top w:w="90" w:type="dxa"/>
              <w:start w:w="90" w:type="dxa"/>
              <w:bottom w:w="90" w:type="dxa"/>
              <w:end w:w="90" w:type="dxa"/>
            </w:tcMar>
          </w:tcPr>
          <w:p>
            <w:r>
              <w:rPr>
                <w:sz w:val="17"/>
              </w:rPr>
              <w:t>Moins bonne</w:t>
            </w:r>
          </w:p>
        </w:tc>
      </w:tr>
      <w:tr>
        <w:trPr>
          <w:cantSplit/>
        </w:trPr>
        <w:tc>
          <w:tcPr>
            <w:tcW w:type="dxa" w:w="3400"/>
            <w:vAlign w:val="center"/>
            <w:tcMar>
              <w:top w:w="90" w:type="dxa"/>
              <w:start w:w="90" w:type="dxa"/>
              <w:bottom w:w="90" w:type="dxa"/>
              <w:end w:w="90" w:type="dxa"/>
            </w:tcMar>
          </w:tcPr>
          <w:p>
            <w:r>
              <w:rPr>
                <w:sz w:val="17"/>
              </w:rPr>
              <w:t>Nombre de slots à RAM cache égale</w:t>
            </w:r>
          </w:p>
        </w:tc>
        <w:tc>
          <w:tcPr>
            <w:tcW w:type="dxa" w:w="3400"/>
            <w:vAlign w:val="center"/>
            <w:tcMar>
              <w:top w:w="90" w:type="dxa"/>
              <w:start w:w="90" w:type="dxa"/>
              <w:bottom w:w="90" w:type="dxa"/>
              <w:end w:w="90" w:type="dxa"/>
            </w:tcMar>
          </w:tcPr>
          <w:p>
            <w:r>
              <w:rPr>
                <w:sz w:val="17"/>
              </w:rPr>
              <w:t>4× plus</w:t>
            </w:r>
          </w:p>
        </w:tc>
        <w:tc>
          <w:tcPr>
            <w:tcW w:type="dxa" w:w="3400"/>
            <w:vAlign w:val="center"/>
            <w:tcMar>
              <w:top w:w="90" w:type="dxa"/>
              <w:start w:w="90" w:type="dxa"/>
              <w:bottom w:w="90" w:type="dxa"/>
              <w:end w:w="90" w:type="dxa"/>
            </w:tcMar>
          </w:tcPr>
          <w:p>
            <w:r>
              <w:rPr>
                <w:sz w:val="17"/>
              </w:rPr>
              <w:t>4× moins</w:t>
            </w:r>
          </w:p>
        </w:tc>
      </w:tr>
      <w:tr>
        <w:trPr>
          <w:cantSplit/>
        </w:trPr>
        <w:tc>
          <w:tcPr>
            <w:tcW w:type="dxa" w:w="3400"/>
            <w:vAlign w:val="center"/>
            <w:tcMar>
              <w:top w:w="90" w:type="dxa"/>
              <w:start w:w="90" w:type="dxa"/>
              <w:bottom w:w="90" w:type="dxa"/>
              <w:end w:w="90" w:type="dxa"/>
            </w:tcMar>
          </w:tcPr>
          <w:p>
            <w:r>
              <w:rPr>
                <w:sz w:val="17"/>
              </w:rPr>
              <w:t>Random slices / jumps</w:t>
            </w:r>
          </w:p>
        </w:tc>
        <w:tc>
          <w:tcPr>
            <w:tcW w:type="dxa" w:w="3400"/>
            <w:vAlign w:val="center"/>
            <w:tcMar>
              <w:top w:w="90" w:type="dxa"/>
              <w:start w:w="90" w:type="dxa"/>
              <w:bottom w:w="90" w:type="dxa"/>
              <w:end w:w="90" w:type="dxa"/>
            </w:tcMar>
          </w:tcPr>
          <w:p>
            <w:r>
              <w:rPr>
                <w:sz w:val="17"/>
              </w:rPr>
              <w:t>Plus agile</w:t>
            </w:r>
          </w:p>
        </w:tc>
        <w:tc>
          <w:tcPr>
            <w:tcW w:type="dxa" w:w="3400"/>
            <w:vAlign w:val="center"/>
            <w:tcMar>
              <w:top w:w="90" w:type="dxa"/>
              <w:start w:w="90" w:type="dxa"/>
              <w:bottom w:w="90" w:type="dxa"/>
              <w:end w:w="90" w:type="dxa"/>
            </w:tcMar>
          </w:tcPr>
          <w:p>
            <w:r>
              <w:rPr>
                <w:sz w:val="17"/>
              </w:rPr>
              <w:t>Plus grossier</w:t>
            </w:r>
          </w:p>
        </w:tc>
      </w:tr>
      <w:tr>
        <w:trPr>
          <w:cantSplit/>
        </w:trPr>
        <w:tc>
          <w:tcPr>
            <w:tcW w:type="dxa" w:w="3400"/>
            <w:vAlign w:val="center"/>
            <w:tcMar>
              <w:top w:w="90" w:type="dxa"/>
              <w:start w:w="90" w:type="dxa"/>
              <w:bottom w:w="90" w:type="dxa"/>
              <w:end w:w="90" w:type="dxa"/>
            </w:tcMar>
          </w:tcPr>
          <w:p>
            <w:r>
              <w:rPr>
                <w:sz w:val="17"/>
              </w:rPr>
              <w:t>Présocle worst-case multi-voix</w:t>
            </w:r>
          </w:p>
        </w:tc>
        <w:tc>
          <w:tcPr>
            <w:tcW w:type="dxa" w:w="3400"/>
            <w:vAlign w:val="center"/>
            <w:tcMar>
              <w:top w:w="90" w:type="dxa"/>
              <w:start w:w="90" w:type="dxa"/>
              <w:bottom w:w="90" w:type="dxa"/>
              <w:end w:w="90" w:type="dxa"/>
            </w:tcMar>
          </w:tcPr>
          <w:p>
            <w:r>
              <w:rPr>
                <w:sz w:val="17"/>
              </w:rPr>
              <w:t>Plus favorable</w:t>
            </w:r>
          </w:p>
        </w:tc>
        <w:tc>
          <w:tcPr>
            <w:tcW w:type="dxa" w:w="3400"/>
            <w:vAlign w:val="center"/>
            <w:tcMar>
              <w:top w:w="90" w:type="dxa"/>
              <w:start w:w="90" w:type="dxa"/>
              <w:bottom w:w="90" w:type="dxa"/>
              <w:end w:w="90" w:type="dxa"/>
            </w:tcMar>
          </w:tcPr>
          <w:p>
            <w:r>
              <w:rPr>
                <w:sz w:val="17"/>
              </w:rPr>
              <w:t>Plus élevé</w:t>
            </w:r>
          </w:p>
        </w:tc>
      </w:tr>
      <w:tr>
        <w:trPr>
          <w:cantSplit/>
        </w:trPr>
        <w:tc>
          <w:tcPr>
            <w:tcW w:type="dxa" w:w="3400"/>
            <w:vAlign w:val="center"/>
            <w:tcMar>
              <w:top w:w="90" w:type="dxa"/>
              <w:start w:w="90" w:type="dxa"/>
              <w:bottom w:w="90" w:type="dxa"/>
              <w:end w:w="90" w:type="dxa"/>
            </w:tcMar>
          </w:tcPr>
          <w:p>
            <w:r>
              <w:rPr>
                <w:sz w:val="17"/>
              </w:rPr>
              <w:t>Complexité</w:t>
            </w:r>
          </w:p>
        </w:tc>
        <w:tc>
          <w:tcPr>
            <w:tcW w:type="dxa" w:w="3400"/>
            <w:vAlign w:val="center"/>
            <w:tcMar>
              <w:top w:w="90" w:type="dxa"/>
              <w:start w:w="90" w:type="dxa"/>
              <w:bottom w:w="90" w:type="dxa"/>
              <w:end w:w="90" w:type="dxa"/>
            </w:tcMar>
          </w:tcPr>
          <w:p>
            <w:r>
              <w:rPr>
                <w:sz w:val="17"/>
              </w:rPr>
              <w:t>Simple</w:t>
            </w:r>
          </w:p>
        </w:tc>
        <w:tc>
          <w:tcPr>
            <w:tcW w:type="dxa" w:w="3400"/>
            <w:vAlign w:val="center"/>
            <w:tcMar>
              <w:top w:w="90" w:type="dxa"/>
              <w:start w:w="90" w:type="dxa"/>
              <w:bottom w:w="90" w:type="dxa"/>
              <w:end w:w="90" w:type="dxa"/>
            </w:tcMar>
          </w:tcPr>
          <w:p>
            <w:r>
              <w:rPr>
                <w:sz w:val="17"/>
              </w:rPr>
              <w:t>Simple si monolithique, forte si préemptible</w:t>
            </w:r>
          </w:p>
        </w:tc>
      </w:tr>
    </w:tbl>
    <w:p>
      <w:r>
        <w:rPr>
          <w:b/>
        </w:rPr>
        <w:t xml:space="preserve">Pourquoi ne pas préempter une page 64 KiB ? </w:t>
      </w:r>
      <w:r>
        <w:t>C’est techniquement gérable via CMD12 et reprise par quanta (4/8/16 KiB), mais chaque changement de voix repaie les coûts fixes de transaction. On récupère alors de la fairness au prix de complexité scheduler et d’une partie du bénéfice de la grosse page. La conclusion actuelle est que ce compromis ne vaut pas la complexité pour BRICK.</w:t>
      </w:r>
    </w:p>
    <w:p>
      <w:pPr>
        <w:pStyle w:val="Heading1"/>
        <w:pageBreakBefore w:val="1"/>
      </w:pPr>
      <w:r>
        <w:t>14. Architecture candidate et conclusions</w:t>
      </w:r>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2F0D9"/>
          </w:tcPr>
          <w:p>
            <w:r>
              <w:rPr>
                <w:b/>
              </w:rPr>
              <w:t xml:space="preserve">Candidate actuelle — </w:t>
            </w:r>
            <w:r>
              <w:t>Page cache 16 KiB + disponibilité progressive par 512 o + watermark monotone + SDMMC IRQ au-dessus d’AUDIO. Le Page Cache existant reste l’unique cache ; seules les pages LOADING deviennent partiellement lisibles.</w:t>
            </w:r>
          </w:p>
        </w:tc>
      </w:tr>
    </w:tbl>
    <w:p>
      <w:pPr>
        <w:pStyle w:val="ListBullet"/>
      </w:pPr>
      <w:r>
        <w:t>Conserver 16 KiB comme unité de cache/transaction afin de limiter le temps de monopolisation SD en multi-voix.</w:t>
      </w:r>
    </w:p>
    <w:p>
      <w:pPr>
        <w:pStyle w:val="ListBullet"/>
      </w:pPr>
      <w:r>
        <w:t>Conserver 512 o comme granularité logique tant que les marges IDMA/IRQ restent validées.</w:t>
      </w:r>
    </w:p>
    <w:p>
      <w:pPr>
        <w:pStyle w:val="ListBullet"/>
      </w:pPr>
      <w:r>
        <w:t>Dimensionner le présocle par calcul et quelques campagnes ciblées, pas par sweep massif de toutes les tailles.</w:t>
      </w:r>
    </w:p>
    <w:p>
      <w:pPr>
        <w:pStyle w:val="ListBullet"/>
      </w:pPr>
      <w:r>
        <w:t>Pour 64 slices : 512 o/slice = 32 KiB/sample ; 1 KiB = 64 KiB/sample ; 2 KiB = 128 KiB/sample ; 4 KiB = 256 KiB/sample ; 16 KiB = 1 MiB/sample.</w:t>
      </w:r>
    </w:p>
    <w:p>
      <w:pPr>
        <w:pStyle w:val="ListBullet"/>
      </w:pPr>
      <w:r>
        <w:t>Le présocle produit final doit être déterminé sur un percentile/worst-case explicite de la file SD, pas sur la moyenne.</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brick_presocle_ram.png"/>
                    <pic:cNvPicPr/>
                  </pic:nvPicPr>
                  <pic:blipFill>
                    <a:blip r:embed="rId11"/>
                    <a:stretch>
                      <a:fillRect/>
                    </a:stretch>
                  </pic:blipFill>
                  <pic:spPr>
                    <a:xfrm>
                      <a:off x="0" y="0"/>
                      <a:ext cx="5943600" cy="3302000"/>
                    </a:xfrm>
                    <a:prstGeom prst="rect"/>
                  </pic:spPr>
                </pic:pic>
              </a:graphicData>
            </a:graphic>
          </wp:inline>
        </w:drawing>
      </w:r>
    </w:p>
    <w:p>
      <w:pPr>
        <w:jc w:val="center"/>
      </w:pPr>
      <w:r>
        <w:rPr>
          <w:i/>
        </w:rPr>
        <w:t>Figure 3 — Coût RAM d’un présocle répliqué sur 64 slices.</w:t>
      </w:r>
    </w:p>
    <w:p>
      <w:pPr>
        <w:pStyle w:val="Heading1"/>
      </w:pPr>
      <w:r>
        <w:t>15. Chronologie des commits expérimentaux</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984"/>
            <w:shd w:fill="D9EAF7"/>
            <w:vAlign w:val="center"/>
            <w:tcMar>
              <w:top w:w="90" w:type="dxa"/>
              <w:start w:w="90" w:type="dxa"/>
              <w:bottom w:w="90" w:type="dxa"/>
              <w:end w:w="90" w:type="dxa"/>
            </w:tcMar>
          </w:tcPr>
          <w:p>
            <w:r>
              <w:rPr>
                <w:b/>
                <w:sz w:val="17"/>
              </w:rPr>
              <w:t>Commit</w:t>
            </w:r>
          </w:p>
        </w:tc>
        <w:tc>
          <w:tcPr>
            <w:tcW w:type="dxa" w:w="8220"/>
            <w:shd w:fill="D9EAF7"/>
            <w:vAlign w:val="center"/>
            <w:tcMar>
              <w:top w:w="90" w:type="dxa"/>
              <w:start w:w="90" w:type="dxa"/>
              <w:bottom w:w="90" w:type="dxa"/>
              <w:end w:w="90" w:type="dxa"/>
            </w:tcMar>
          </w:tcPr>
          <w:p>
            <w:r>
              <w:rPr>
                <w:b/>
                <w:sz w:val="17"/>
              </w:rPr>
              <w:t>Objet</w:t>
            </w:r>
          </w:p>
        </w:tc>
      </w:tr>
      <w:tr>
        <w:trPr>
          <w:cantSplit/>
        </w:trPr>
        <w:tc>
          <w:tcPr>
            <w:tcW w:type="dxa" w:w="1984"/>
            <w:vAlign w:val="center"/>
            <w:tcMar>
              <w:top w:w="90" w:type="dxa"/>
              <w:start w:w="90" w:type="dxa"/>
              <w:bottom w:w="90" w:type="dxa"/>
              <w:end w:w="90" w:type="dxa"/>
            </w:tcMar>
          </w:tcPr>
          <w:p>
            <w:r>
              <w:rPr>
                <w:sz w:val="17"/>
              </w:rPr>
              <w:t>050ae59a2</w:t>
            </w:r>
          </w:p>
        </w:tc>
        <w:tc>
          <w:tcPr>
            <w:tcW w:type="dxa" w:w="8220"/>
            <w:vAlign w:val="center"/>
            <w:tcMar>
              <w:top w:w="90" w:type="dxa"/>
              <w:start w:w="90" w:type="dxa"/>
              <w:bottom w:w="90" w:type="dxa"/>
              <w:end w:w="90" w:type="dxa"/>
            </w:tcMar>
          </w:tcPr>
          <w:p>
            <w:r>
              <w:rPr>
                <w:sz w:val="17"/>
              </w:rPr>
              <w:t>Timestamp premier bloc / CMD12 pour diagnostic DBCKEND</w:t>
            </w:r>
          </w:p>
        </w:tc>
      </w:tr>
      <w:tr>
        <w:trPr>
          <w:cantSplit/>
        </w:trPr>
        <w:tc>
          <w:tcPr>
            <w:tcW w:type="dxa" w:w="1984"/>
            <w:vAlign w:val="center"/>
            <w:tcMar>
              <w:top w:w="90" w:type="dxa"/>
              <w:start w:w="90" w:type="dxa"/>
              <w:bottom w:w="90" w:type="dxa"/>
              <w:end w:w="90" w:type="dxa"/>
            </w:tcMar>
          </w:tcPr>
          <w:p>
            <w:r>
              <w:rPr>
                <w:sz w:val="17"/>
              </w:rPr>
              <w:t>b51bde039</w:t>
            </w:r>
          </w:p>
        </w:tc>
        <w:tc>
          <w:tcPr>
            <w:tcW w:type="dxa" w:w="8220"/>
            <w:vAlign w:val="center"/>
            <w:tcMar>
              <w:top w:w="90" w:type="dxa"/>
              <w:start w:w="90" w:type="dxa"/>
              <w:bottom w:w="90" w:type="dxa"/>
              <w:end w:w="90" w:type="dxa"/>
            </w:tcMar>
          </w:tcPr>
          <w:p>
            <w:r>
              <w:rPr>
                <w:sz w:val="17"/>
              </w:rPr>
              <w:t>Trace DBCKEND manquant</w:t>
            </w:r>
          </w:p>
        </w:tc>
      </w:tr>
      <w:tr>
        <w:trPr>
          <w:cantSplit/>
        </w:trPr>
        <w:tc>
          <w:tcPr>
            <w:tcW w:type="dxa" w:w="1984"/>
            <w:vAlign w:val="center"/>
            <w:tcMar>
              <w:top w:w="90" w:type="dxa"/>
              <w:start w:w="90" w:type="dxa"/>
              <w:bottom w:w="90" w:type="dxa"/>
              <w:end w:w="90" w:type="dxa"/>
            </w:tcMar>
          </w:tcPr>
          <w:p>
            <w:r>
              <w:rPr>
                <w:sz w:val="17"/>
              </w:rPr>
              <w:t>f66a9e67b</w:t>
            </w:r>
          </w:p>
        </w:tc>
        <w:tc>
          <w:tcPr>
            <w:tcW w:type="dxa" w:w="8220"/>
            <w:vAlign w:val="center"/>
            <w:tcMar>
              <w:top w:w="90" w:type="dxa"/>
              <w:start w:w="90" w:type="dxa"/>
              <w:bottom w:w="90" w:type="dxa"/>
              <w:end w:w="90" w:type="dxa"/>
            </w:tcMar>
          </w:tcPr>
          <w:p>
            <w:r>
              <w:rPr>
                <w:sz w:val="17"/>
              </w:rPr>
              <w:t>Fix init SDRAM/runtime et base E2E avec placement RAM</w:t>
            </w:r>
          </w:p>
        </w:tc>
      </w:tr>
      <w:tr>
        <w:trPr>
          <w:cantSplit/>
        </w:trPr>
        <w:tc>
          <w:tcPr>
            <w:tcW w:type="dxa" w:w="1984"/>
            <w:vAlign w:val="center"/>
            <w:tcMar>
              <w:top w:w="90" w:type="dxa"/>
              <w:start w:w="90" w:type="dxa"/>
              <w:bottom w:w="90" w:type="dxa"/>
              <w:end w:w="90" w:type="dxa"/>
            </w:tcMar>
          </w:tcPr>
          <w:p>
            <w:r>
              <w:rPr>
                <w:sz w:val="17"/>
              </w:rPr>
              <w:t>d158bacfd</w:t>
            </w:r>
          </w:p>
        </w:tc>
        <w:tc>
          <w:tcPr>
            <w:tcW w:type="dxa" w:w="8220"/>
            <w:vAlign w:val="center"/>
            <w:tcMar>
              <w:top w:w="90" w:type="dxa"/>
              <w:start w:w="90" w:type="dxa"/>
              <w:bottom w:w="90" w:type="dxa"/>
              <w:end w:w="90" w:type="dxa"/>
            </w:tcMar>
          </w:tcPr>
          <w:p>
            <w:r>
              <w:rPr>
                <w:sz w:val="17"/>
              </w:rPr>
              <w:t>AUDIO 32 frames sur branche E2E</w:t>
            </w:r>
          </w:p>
        </w:tc>
      </w:tr>
      <w:tr>
        <w:trPr>
          <w:cantSplit/>
        </w:trPr>
        <w:tc>
          <w:tcPr>
            <w:tcW w:type="dxa" w:w="1984"/>
            <w:vAlign w:val="center"/>
            <w:tcMar>
              <w:top w:w="90" w:type="dxa"/>
              <w:start w:w="90" w:type="dxa"/>
              <w:bottom w:w="90" w:type="dxa"/>
              <w:end w:w="90" w:type="dxa"/>
            </w:tcMar>
          </w:tcPr>
          <w:p>
            <w:r>
              <w:rPr>
                <w:sz w:val="17"/>
              </w:rPr>
              <w:t>d1201289e</w:t>
            </w:r>
          </w:p>
        </w:tc>
        <w:tc>
          <w:tcPr>
            <w:tcW w:type="dxa" w:w="8220"/>
            <w:vAlign w:val="center"/>
            <w:tcMar>
              <w:top w:w="90" w:type="dxa"/>
              <w:start w:w="90" w:type="dxa"/>
              <w:bottom w:w="90" w:type="dxa"/>
              <w:end w:w="90" w:type="dxa"/>
            </w:tcMar>
          </w:tcPr>
          <w:p>
            <w:r>
              <w:rPr>
                <w:sz w:val="17"/>
              </w:rPr>
              <w:t>16 KiB / 50 MHz / AUDIO32 E2E</w:t>
            </w:r>
          </w:p>
        </w:tc>
      </w:tr>
      <w:tr>
        <w:trPr>
          <w:cantSplit/>
        </w:trPr>
        <w:tc>
          <w:tcPr>
            <w:tcW w:type="dxa" w:w="1984"/>
            <w:vAlign w:val="center"/>
            <w:tcMar>
              <w:top w:w="90" w:type="dxa"/>
              <w:start w:w="90" w:type="dxa"/>
              <w:bottom w:w="90" w:type="dxa"/>
              <w:end w:w="90" w:type="dxa"/>
            </w:tcMar>
          </w:tcPr>
          <w:p>
            <w:r>
              <w:rPr>
                <w:sz w:val="17"/>
              </w:rPr>
              <w:t>88eb0d3aa</w:t>
            </w:r>
          </w:p>
        </w:tc>
        <w:tc>
          <w:tcPr>
            <w:tcW w:type="dxa" w:w="8220"/>
            <w:vAlign w:val="center"/>
            <w:tcMar>
              <w:top w:w="90" w:type="dxa"/>
              <w:start w:w="90" w:type="dxa"/>
              <w:bottom w:w="90" w:type="dxa"/>
              <w:end w:w="90" w:type="dxa"/>
            </w:tcMar>
          </w:tcPr>
          <w:p>
            <w:r>
              <w:rPr>
                <w:sz w:val="17"/>
              </w:rPr>
              <w:t>Prototype progressif 4 KiB</w:t>
            </w:r>
          </w:p>
        </w:tc>
      </w:tr>
      <w:tr>
        <w:trPr>
          <w:cantSplit/>
        </w:trPr>
        <w:tc>
          <w:tcPr>
            <w:tcW w:type="dxa" w:w="1984"/>
            <w:vAlign w:val="center"/>
            <w:tcMar>
              <w:top w:w="90" w:type="dxa"/>
              <w:start w:w="90" w:type="dxa"/>
              <w:bottom w:w="90" w:type="dxa"/>
              <w:end w:w="90" w:type="dxa"/>
            </w:tcMar>
          </w:tcPr>
          <w:p>
            <w:r>
              <w:rPr>
                <w:sz w:val="17"/>
              </w:rPr>
              <w:t>7d10cb69d</w:t>
            </w:r>
          </w:p>
        </w:tc>
        <w:tc>
          <w:tcPr>
            <w:tcW w:type="dxa" w:w="8220"/>
            <w:vAlign w:val="center"/>
            <w:tcMar>
              <w:top w:w="90" w:type="dxa"/>
              <w:start w:w="90" w:type="dxa"/>
              <w:bottom w:w="90" w:type="dxa"/>
              <w:end w:w="90" w:type="dxa"/>
            </w:tcMar>
          </w:tcPr>
          <w:p>
            <w:r>
              <w:rPr>
                <w:sz w:val="17"/>
              </w:rPr>
              <w:t>Prototype 512 o + SDMMC &gt; AUDIO + instrumentation</w:t>
            </w:r>
          </w:p>
        </w:tc>
      </w:tr>
      <w:tr>
        <w:trPr>
          <w:cantSplit/>
        </w:trPr>
        <w:tc>
          <w:tcPr>
            <w:tcW w:type="dxa" w:w="1984"/>
            <w:vAlign w:val="center"/>
            <w:tcMar>
              <w:top w:w="90" w:type="dxa"/>
              <w:start w:w="90" w:type="dxa"/>
              <w:bottom w:w="90" w:type="dxa"/>
              <w:end w:w="90" w:type="dxa"/>
            </w:tcMar>
          </w:tcPr>
          <w:p>
            <w:r>
              <w:rPr>
                <w:sz w:val="17"/>
              </w:rPr>
              <w:t>e8229060d</w:t>
            </w:r>
          </w:p>
        </w:tc>
        <w:tc>
          <w:tcPr>
            <w:tcW w:type="dxa" w:w="8220"/>
            <w:vAlign w:val="center"/>
            <w:tcMar>
              <w:top w:w="90" w:type="dxa"/>
              <w:start w:w="90" w:type="dxa"/>
              <w:bottom w:w="90" w:type="dxa"/>
              <w:end w:w="90" w:type="dxa"/>
            </w:tcMar>
          </w:tcPr>
          <w:p>
            <w:r>
              <w:rPr>
                <w:sz w:val="17"/>
              </w:rPr>
              <w:t>Prototype présocle 1/2/4/8 voix x1/x4</w:t>
            </w:r>
          </w:p>
        </w:tc>
      </w:tr>
      <w:tr>
        <w:trPr>
          <w:cantSplit/>
        </w:trPr>
        <w:tc>
          <w:tcPr>
            <w:tcW w:type="dxa" w:w="1984"/>
            <w:vAlign w:val="center"/>
            <w:tcMar>
              <w:top w:w="90" w:type="dxa"/>
              <w:start w:w="90" w:type="dxa"/>
              <w:bottom w:w="90" w:type="dxa"/>
              <w:end w:w="90" w:type="dxa"/>
            </w:tcMar>
          </w:tcPr>
          <w:p>
            <w:r>
              <w:rPr>
                <w:sz w:val="17"/>
              </w:rPr>
              <w:t>a7f393a8e</w:t>
            </w:r>
          </w:p>
        </w:tc>
        <w:tc>
          <w:tcPr>
            <w:tcW w:type="dxa" w:w="8220"/>
            <w:vAlign w:val="center"/>
            <w:tcMar>
              <w:top w:w="90" w:type="dxa"/>
              <w:start w:w="90" w:type="dxa"/>
              <w:bottom w:w="90" w:type="dxa"/>
              <w:end w:w="90" w:type="dxa"/>
            </w:tcMar>
          </w:tcPr>
          <w:p>
            <w:r>
              <w:rPr>
                <w:sz w:val="17"/>
              </w:rPr>
              <w:t>Sweep automatique présocle 8 voix x4</w:t>
            </w:r>
          </w:p>
        </w:tc>
      </w:tr>
      <w:tr>
        <w:trPr>
          <w:cantSplit/>
        </w:trPr>
        <w:tc>
          <w:tcPr>
            <w:tcW w:type="dxa" w:w="1984"/>
            <w:vAlign w:val="center"/>
            <w:tcMar>
              <w:top w:w="90" w:type="dxa"/>
              <w:start w:w="90" w:type="dxa"/>
              <w:bottom w:w="90" w:type="dxa"/>
              <w:end w:w="90" w:type="dxa"/>
            </w:tcMar>
          </w:tcPr>
          <w:p>
            <w:r>
              <w:rPr>
                <w:sz w:val="17"/>
              </w:rPr>
              <w:t>bb8418bb3</w:t>
            </w:r>
          </w:p>
        </w:tc>
        <w:tc>
          <w:tcPr>
            <w:tcW w:type="dxa" w:w="8220"/>
            <w:vAlign w:val="center"/>
            <w:tcMar>
              <w:top w:w="90" w:type="dxa"/>
              <w:start w:w="90" w:type="dxa"/>
              <w:bottom w:w="90" w:type="dxa"/>
              <w:end w:w="90" w:type="dxa"/>
            </w:tcMar>
          </w:tcPr>
          <w:p>
            <w:r>
              <w:rPr>
                <w:sz w:val="17"/>
              </w:rPr>
              <w:t>Fix propagation progressive chain_next</w:t>
            </w:r>
          </w:p>
        </w:tc>
      </w:tr>
      <w:tr>
        <w:trPr>
          <w:cantSplit/>
        </w:trPr>
        <w:tc>
          <w:tcPr>
            <w:tcW w:type="dxa" w:w="1984"/>
            <w:vAlign w:val="center"/>
            <w:tcMar>
              <w:top w:w="90" w:type="dxa"/>
              <w:start w:w="90" w:type="dxa"/>
              <w:bottom w:w="90" w:type="dxa"/>
              <w:end w:w="90" w:type="dxa"/>
            </w:tcMar>
          </w:tcPr>
          <w:p>
            <w:r>
              <w:rPr>
                <w:sz w:val="17"/>
              </w:rPr>
              <w:t>d89fbe0b4</w:t>
            </w:r>
          </w:p>
        </w:tc>
        <w:tc>
          <w:tcPr>
            <w:tcW w:type="dxa" w:w="8220"/>
            <w:vAlign w:val="center"/>
            <w:tcMar>
              <w:top w:w="90" w:type="dxa"/>
              <w:start w:w="90" w:type="dxa"/>
              <w:bottom w:w="90" w:type="dxa"/>
              <w:end w:w="90" w:type="dxa"/>
            </w:tcMar>
          </w:tcPr>
          <w:p>
            <w:r>
              <w:rPr>
                <w:sz w:val="17"/>
              </w:rPr>
              <w:t>Fix launcher/gate avant warm-up</w:t>
            </w:r>
          </w:p>
        </w:tc>
      </w:tr>
    </w:tbl>
    <w:p>
      <w:pPr>
        <w:pStyle w:val="Heading2"/>
      </w:pPr>
      <w:r>
        <w:t>15.1 Bugs d’instrumentation rencontrés</w:t>
      </w:r>
    </w:p>
    <w:p>
      <w:pPr>
        <w:pStyle w:val="ListBullet"/>
      </w:pPr>
      <w:r>
        <w:t>DWT-&gt;CYCCNT 32 bits wrapé interprété comme timestamp absent.</w:t>
      </w:r>
    </w:p>
    <w:p>
      <w:pPr>
        <w:pStyle w:val="ListBullet"/>
      </w:pPr>
      <w:r>
        <w:t>Sentinelles DWT `0` restantes dans plusieurs probes need/storage/manager/reserve/resolve.</w:t>
      </w:r>
    </w:p>
    <w:p>
      <w:pPr>
        <w:pStyle w:val="ListBullet"/>
      </w:pPr>
      <w:r>
        <w:t>Perte du flag progressif dans `chain_next`, expliquant 192 publications pour 256 chunks vérifiés.</w:t>
      </w:r>
    </w:p>
    <w:p>
      <w:pPr>
        <w:pStyle w:val="ListBullet"/>
      </w:pPr>
      <w:r>
        <w:t>Launcher entrant trop tôt en mode benchmark alors que le gate SAMPLE_CACHE pouvait encore refuser l’admission.</w:t>
      </w:r>
    </w:p>
    <w:p>
      <w:pPr>
        <w:pStyle w:val="ListBullet"/>
      </w:pPr>
      <w:r>
        <w:t>Plusieurs erreurs `STREAM_E2E_ERROR_IO` étaient des erreurs de harness, pas des pannes SD réelles.</w:t>
      </w:r>
    </w:p>
    <w:p>
      <w:r>
        <w:rPr>
          <w:b/>
        </w:rPr>
        <w:t xml:space="preserve">Règle retenue : </w:t>
      </w:r>
      <w:r>
        <w:t>toute durée DWT doit être calculée modulo 32 bits (`uint32_t dt = now - then`) et l’existence d’un timestamp doit être représentée par un flag de validité explicite.</w:t>
      </w:r>
    </w:p>
    <w:p>
      <w:pPr>
        <w:pStyle w:val="Heading1"/>
      </w:pPr>
      <w:r>
        <w:t>16. Mesures restantes réellement utiles</w:t>
      </w:r>
    </w:p>
    <w:p>
      <w:pPr>
        <w:pStyle w:val="ListNumber"/>
      </w:pPr>
      <w:r>
        <w:t>Sur H743 : une courte campagne ciblée 8 voix x4 avec instrumentation de la queue, uniquement pour caractériser la distribution du premier chunk de la voix 8 et ses outliers.</w:t>
      </w:r>
    </w:p>
    <w:p>
      <w:pPr>
        <w:pStyle w:val="ListNumber"/>
      </w:pPr>
      <w:r>
        <w:t>Sur RT1172 : mesurer la latence cold random d’un CMD18 16 KiB à UHS-I, et le temps jusqu’au premier chunk 512 o.</w:t>
      </w:r>
    </w:p>
    <w:p>
      <w:pPr>
        <w:pStyle w:val="ListNumber"/>
      </w:pPr>
      <w:r>
        <w:t>Mesurer séparément L_fixed et le terme de débit sur la nouvelle carte pour réinjecter ces paramètres dans le modèle analytique.</w:t>
      </w:r>
    </w:p>
    <w:p>
      <w:pPr>
        <w:pStyle w:val="ListNumber"/>
      </w:pPr>
      <w:r>
        <w:t>Choisir le percentile de garantie produit (ex. P99.9, pire observé, marge fixe) avant de figer le présocle par slice.</w:t>
      </w:r>
    </w:p>
    <w:p>
      <w:pPr>
        <w:pStyle w:val="ListNumber"/>
      </w:pPr>
      <w:r>
        <w:t>Une fois le présocle choisi, seulement alors l’intégrer au vrai workflow 64 slices / START live / modulation.</w:t>
      </w:r>
    </w:p>
    <w:tbl>
      <w:tblPr>
        <w:tblW w:type="auto" w:w="0"/>
        <w:jc w:val="center"/>
        <w:tblLook w:firstColumn="1" w:firstRow="1" w:lastColumn="0" w:lastRow="0" w:noHBand="0" w:noVBand="1" w:val="04A0"/>
      </w:tblPr>
      <w:tblGrid>
        <w:gridCol w:w="10200"/>
      </w:tblGrid>
      <w:tr>
        <w:trPr>
          <w:cantSplit/>
        </w:trPr>
        <w:tc>
          <w:tcPr>
            <w:tcW w:type="dxa" w:w="10200"/>
            <w:tcMar>
              <w:top w:w="130" w:type="dxa"/>
              <w:start w:w="150" w:type="dxa"/>
              <w:bottom w:w="130" w:type="dxa"/>
              <w:end w:w="150" w:type="dxa"/>
            </w:tcMar>
            <w:shd w:fill="EAF2F8"/>
          </w:tcPr>
          <w:p>
            <w:r>
              <w:rPr>
                <w:b/>
              </w:rPr>
              <w:t xml:space="preserve">Ce qui n’est plus prioritaire — </w:t>
            </w:r>
            <w:r>
              <w:t>Un sweep exhaustif 7 tailles × 10 000 batches sur H743 n’est plus indispensable pour comprendre l’architecture. Les mesures physiques et la file réelle observée suffisent à bâtir un simulateur fiable, puis quelques campagnes ciblées servent à valider les outliers.</w:t>
            </w:r>
          </w:p>
        </w:tc>
      </w:tr>
    </w:tbl>
    <w:p>
      <w:pPr>
        <w:pStyle w:val="Heading1"/>
      </w:pPr>
      <w:r>
        <w:t>Annexe A — Formules rapides</w:t>
      </w:r>
    </w:p>
    <w:p>
      <w:pPr>
        <w:pStyle w:val="CodeBlock"/>
        <w:keepLines/>
      </w:pPr>
      <w:r>
        <w:t>FLOAT32 stéréo : 8 B/frame</w:t>
        <w:br/>
        <w:br/>
        <w:t>Consommation source :</w:t>
        <w:br/>
        <w:t>x1 = 48 000 × 8 = 384 000 B/s</w:t>
        <w:br/>
        <w:t>x4 = 48 000 × 8 × 4 = 1 536 000 B/s</w:t>
        <w:br/>
        <w:br/>
        <w:t>Durée d’un présocle P :</w:t>
        <w:br/>
        <w:t>t = P / 1 536 000   (à x4)</w:t>
        <w:br/>
        <w:br/>
        <w:t>Exemples x4 :</w:t>
        <w:br/>
        <w:t>256 B  ≈ 0,167 ms</w:t>
        <w:br/>
        <w:t>512 B  ≈ 0,333 ms</w:t>
        <w:br/>
        <w:t>1 KiB  ≈ 0,667 ms</w:t>
        <w:br/>
        <w:t>2 KiB  ≈ 1,333 ms</w:t>
        <w:br/>
        <w:t>4 KiB  ≈ 2,667 ms</w:t>
        <w:br/>
        <w:t>8 KiB  ≈ 5,333 ms</w:t>
        <w:br/>
        <w:t>16 KiB ≈ 10,667 ms</w:t>
      </w:r>
    </w:p>
    <w:p>
      <w:pPr>
        <w:pStyle w:val="Heading1"/>
        <w:pageBreakBefore w:val="1"/>
      </w:pPr>
      <w:r>
        <w:t>Annexe B — Points à ne pas confondre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D9EAF7"/>
            <w:vAlign w:val="center"/>
            <w:tcMar>
              <w:top w:w="90" w:type="dxa"/>
              <w:start w:w="90" w:type="dxa"/>
              <w:bottom w:w="90" w:type="dxa"/>
              <w:end w:w="90" w:type="dxa"/>
            </w:tcMar>
          </w:tcPr>
          <w:p>
            <w:r>
              <w:rPr>
                <w:b/>
                <w:sz w:val="17"/>
              </w:rPr>
              <w:t>Notion</w:t>
            </w:r>
          </w:p>
        </w:tc>
        <w:tc>
          <w:tcPr>
            <w:tcW w:type="dxa" w:w="5100"/>
            <w:shd w:fill="D9EAF7"/>
            <w:vAlign w:val="center"/>
            <w:tcMar>
              <w:top w:w="90" w:type="dxa"/>
              <w:start w:w="90" w:type="dxa"/>
              <w:bottom w:w="90" w:type="dxa"/>
              <w:end w:w="90" w:type="dxa"/>
            </w:tcMar>
          </w:tcPr>
          <w:p>
            <w:r>
              <w:rPr>
                <w:b/>
                <w:sz w:val="17"/>
              </w:rPr>
              <w:t>Sens</w:t>
            </w:r>
          </w:p>
        </w:tc>
      </w:tr>
      <w:tr>
        <w:trPr>
          <w:cantSplit/>
        </w:trPr>
        <w:tc>
          <w:tcPr>
            <w:tcW w:type="dxa" w:w="5100"/>
            <w:vAlign w:val="center"/>
            <w:tcMar>
              <w:top w:w="90" w:type="dxa"/>
              <w:start w:w="90" w:type="dxa"/>
              <w:bottom w:w="90" w:type="dxa"/>
              <w:end w:w="90" w:type="dxa"/>
            </w:tcMar>
          </w:tcPr>
          <w:p>
            <w:r>
              <w:rPr>
                <w:sz w:val="17"/>
              </w:rPr>
              <w:t>Page cache</w:t>
            </w:r>
          </w:p>
        </w:tc>
        <w:tc>
          <w:tcPr>
            <w:tcW w:type="dxa" w:w="5100"/>
            <w:vAlign w:val="center"/>
            <w:tcMar>
              <w:top w:w="90" w:type="dxa"/>
              <w:start w:w="90" w:type="dxa"/>
              <w:bottom w:w="90" w:type="dxa"/>
              <w:end w:w="90" w:type="dxa"/>
            </w:tcMar>
          </w:tcPr>
          <w:p>
            <w:r>
              <w:rPr>
                <w:sz w:val="17"/>
              </w:rPr>
              <w:t>Unité de stockage/cache, actuellement 16 KiB dans le prototype</w:t>
            </w:r>
          </w:p>
        </w:tc>
      </w:tr>
      <w:tr>
        <w:trPr>
          <w:cantSplit/>
        </w:trPr>
        <w:tc>
          <w:tcPr>
            <w:tcW w:type="dxa" w:w="5100"/>
            <w:vAlign w:val="center"/>
            <w:tcMar>
              <w:top w:w="90" w:type="dxa"/>
              <w:start w:w="90" w:type="dxa"/>
              <w:bottom w:w="90" w:type="dxa"/>
              <w:end w:w="90" w:type="dxa"/>
            </w:tcMar>
          </w:tcPr>
          <w:p>
            <w:r>
              <w:rPr>
                <w:sz w:val="17"/>
              </w:rPr>
              <w:t>Chunk progressif</w:t>
            </w:r>
          </w:p>
        </w:tc>
        <w:tc>
          <w:tcPr>
            <w:tcW w:type="dxa" w:w="5100"/>
            <w:vAlign w:val="center"/>
            <w:tcMar>
              <w:top w:w="90" w:type="dxa"/>
              <w:start w:w="90" w:type="dxa"/>
              <w:bottom w:w="90" w:type="dxa"/>
              <w:end w:w="90" w:type="dxa"/>
            </w:tcMar>
          </w:tcPr>
          <w:p>
            <w:r>
              <w:rPr>
                <w:sz w:val="17"/>
              </w:rPr>
              <w:t>Granularité de publication vers AUDIO, 512 o</w:t>
            </w:r>
          </w:p>
        </w:tc>
      </w:tr>
      <w:tr>
        <w:trPr>
          <w:cantSplit/>
        </w:trPr>
        <w:tc>
          <w:tcPr>
            <w:tcW w:type="dxa" w:w="5100"/>
            <w:vAlign w:val="center"/>
            <w:tcMar>
              <w:top w:w="90" w:type="dxa"/>
              <w:start w:w="90" w:type="dxa"/>
              <w:bottom w:w="90" w:type="dxa"/>
              <w:end w:w="90" w:type="dxa"/>
            </w:tcMar>
          </w:tcPr>
          <w:p>
            <w:r>
              <w:rPr>
                <w:sz w:val="17"/>
              </w:rPr>
              <w:t>Présocle</w:t>
            </w:r>
          </w:p>
        </w:tc>
        <w:tc>
          <w:tcPr>
            <w:tcW w:type="dxa" w:w="5100"/>
            <w:vAlign w:val="center"/>
            <w:tcMar>
              <w:top w:w="90" w:type="dxa"/>
              <w:start w:w="90" w:type="dxa"/>
              <w:bottom w:w="90" w:type="dxa"/>
              <w:end w:w="90" w:type="dxa"/>
            </w:tcMar>
          </w:tcPr>
          <w:p>
            <w:r>
              <w:rPr>
                <w:sz w:val="17"/>
              </w:rPr>
              <w:t>Préfixe RAM associé à un START/slice, consommé dès le trigger</w:t>
            </w:r>
          </w:p>
        </w:tc>
      </w:tr>
      <w:tr>
        <w:trPr>
          <w:cantSplit/>
        </w:trPr>
        <w:tc>
          <w:tcPr>
            <w:tcW w:type="dxa" w:w="5100"/>
            <w:vAlign w:val="center"/>
            <w:tcMar>
              <w:top w:w="90" w:type="dxa"/>
              <w:start w:w="90" w:type="dxa"/>
              <w:bottom w:w="90" w:type="dxa"/>
              <w:end w:w="90" w:type="dxa"/>
            </w:tcMar>
          </w:tcPr>
          <w:p>
            <w:r>
              <w:rPr>
                <w:sz w:val="17"/>
              </w:rPr>
              <w:t>Transaction SD</w:t>
            </w:r>
          </w:p>
        </w:tc>
        <w:tc>
          <w:tcPr>
            <w:tcW w:type="dxa" w:w="5100"/>
            <w:vAlign w:val="center"/>
            <w:tcMar>
              <w:top w:w="90" w:type="dxa"/>
              <w:start w:w="90" w:type="dxa"/>
              <w:bottom w:w="90" w:type="dxa"/>
              <w:end w:w="90" w:type="dxa"/>
            </w:tcMar>
          </w:tcPr>
          <w:p>
            <w:r>
              <w:rPr>
                <w:sz w:val="17"/>
              </w:rPr>
              <w:t>CMD18 multi-bloc ; une page 16 KiB actuellement</w:t>
            </w:r>
          </w:p>
        </w:tc>
      </w:tr>
      <w:tr>
        <w:trPr>
          <w:cantSplit/>
        </w:trPr>
        <w:tc>
          <w:tcPr>
            <w:tcW w:type="dxa" w:w="5100"/>
            <w:vAlign w:val="center"/>
            <w:tcMar>
              <w:top w:w="90" w:type="dxa"/>
              <w:start w:w="90" w:type="dxa"/>
              <w:bottom w:w="90" w:type="dxa"/>
              <w:end w:w="90" w:type="dxa"/>
            </w:tcMar>
          </w:tcPr>
          <w:p>
            <w:r>
              <w:rPr>
                <w:sz w:val="17"/>
              </w:rPr>
              <w:t>First chunk</w:t>
            </w:r>
          </w:p>
        </w:tc>
        <w:tc>
          <w:tcPr>
            <w:tcW w:type="dxa" w:w="5100"/>
            <w:vAlign w:val="center"/>
            <w:tcMar>
              <w:top w:w="90" w:type="dxa"/>
              <w:start w:w="90" w:type="dxa"/>
              <w:bottom w:w="90" w:type="dxa"/>
              <w:end w:w="90" w:type="dxa"/>
            </w:tcMar>
          </w:tcPr>
          <w:p>
            <w:r>
              <w:rPr>
                <w:sz w:val="17"/>
              </w:rPr>
              <w:t>Premiers 512 o sûrs pour AUDIO</w:t>
            </w:r>
          </w:p>
        </w:tc>
      </w:tr>
      <w:tr>
        <w:trPr>
          <w:cantSplit/>
        </w:trPr>
        <w:tc>
          <w:tcPr>
            <w:tcW w:type="dxa" w:w="5100"/>
            <w:vAlign w:val="center"/>
            <w:tcMar>
              <w:top w:w="90" w:type="dxa"/>
              <w:start w:w="90" w:type="dxa"/>
              <w:bottom w:w="90" w:type="dxa"/>
              <w:end w:w="90" w:type="dxa"/>
            </w:tcMar>
          </w:tcPr>
          <w:p>
            <w:r>
              <w:rPr>
                <w:sz w:val="17"/>
              </w:rPr>
              <w:t>READY</w:t>
            </w:r>
          </w:p>
        </w:tc>
        <w:tc>
          <w:tcPr>
            <w:tcW w:type="dxa" w:w="5100"/>
            <w:vAlign w:val="center"/>
            <w:tcMar>
              <w:top w:w="90" w:type="dxa"/>
              <w:start w:w="90" w:type="dxa"/>
              <w:bottom w:w="90" w:type="dxa"/>
              <w:end w:w="90" w:type="dxa"/>
            </w:tcMar>
          </w:tcPr>
          <w:p>
            <w:r>
              <w:rPr>
                <w:sz w:val="17"/>
              </w:rPr>
              <w:t>Page complète validée LOADING→READY</w:t>
            </w:r>
          </w:p>
        </w:tc>
      </w:tr>
      <w:tr>
        <w:trPr>
          <w:cantSplit/>
        </w:trPr>
        <w:tc>
          <w:tcPr>
            <w:tcW w:type="dxa" w:w="5100"/>
            <w:vAlign w:val="center"/>
            <w:tcMar>
              <w:top w:w="90" w:type="dxa"/>
              <w:start w:w="90" w:type="dxa"/>
              <w:bottom w:w="90" w:type="dxa"/>
              <w:end w:w="90" w:type="dxa"/>
            </w:tcMar>
          </w:tcPr>
          <w:p>
            <w:r>
              <w:rPr>
                <w:sz w:val="17"/>
              </w:rPr>
              <w:t>Cold start</w:t>
            </w:r>
          </w:p>
        </w:tc>
        <w:tc>
          <w:tcPr>
            <w:tcW w:type="dxa" w:w="5100"/>
            <w:vAlign w:val="center"/>
            <w:tcMar>
              <w:top w:w="90" w:type="dxa"/>
              <w:start w:w="90" w:type="dxa"/>
              <w:bottom w:w="90" w:type="dxa"/>
              <w:end w:w="90" w:type="dxa"/>
            </w:tcMar>
          </w:tcPr>
          <w:p>
            <w:r>
              <w:rPr>
                <w:sz w:val="17"/>
              </w:rPr>
              <w:t>Position/page non résidente dans le cache avant trigger</w:t>
            </w:r>
          </w:p>
        </w:tc>
      </w:tr>
      <w:tr>
        <w:trPr>
          <w:cantSplit/>
        </w:trPr>
        <w:tc>
          <w:tcPr>
            <w:tcW w:type="dxa" w:w="5100"/>
            <w:vAlign w:val="center"/>
            <w:tcMar>
              <w:top w:w="90" w:type="dxa"/>
              <w:start w:w="90" w:type="dxa"/>
              <w:bottom w:w="90" w:type="dxa"/>
              <w:end w:w="90" w:type="dxa"/>
            </w:tcMar>
          </w:tcPr>
          <w:p>
            <w:r>
              <w:rPr>
                <w:sz w:val="17"/>
              </w:rPr>
              <w:t>Starvation</w:t>
            </w:r>
          </w:p>
        </w:tc>
        <w:tc>
          <w:tcPr>
            <w:tcW w:type="dxa" w:w="5100"/>
            <w:vAlign w:val="center"/>
            <w:tcMar>
              <w:top w:w="90" w:type="dxa"/>
              <w:start w:w="90" w:type="dxa"/>
              <w:bottom w:w="90" w:type="dxa"/>
              <w:end w:w="90" w:type="dxa"/>
            </w:tcMar>
          </w:tcPr>
          <w:p>
            <w:r>
              <w:rPr>
                <w:sz w:val="17"/>
              </w:rPr>
              <w:t>AUDIO a épuisé les données disponibles avant l’arrivée suffisante de la continuation</w:t>
            </w:r>
          </w:p>
        </w:tc>
      </w:tr>
    </w:tbl>
    <w:sectPr w:rsidR="00FC693F" w:rsidRPr="0006063C" w:rsidSect="00034616">
      <w:footerReference w:type="default" r:id="rId12"/>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BRICK — Sampler STREAM — synthèse expérimentale — 08/10/2026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97" w:right="227"/>
      <w:shd w:fill="F3F5F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