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007C3" w:rsidRDefault="005952A5">
      <w:pPr>
        <w:pStyle w:val="10"/>
      </w:pPr>
      <w:r>
        <w:rPr>
          <w:rFonts w:hint="eastAsia"/>
        </w:rPr>
        <w:t>nRF24L01</w:t>
      </w:r>
      <w:r>
        <w:t>+</w:t>
      </w:r>
    </w:p>
    <w:p w:rsidR="00E007C3" w:rsidRDefault="005952A5">
      <w:pPr>
        <w:rPr>
          <w:rFonts w:eastAsiaTheme="minorEastAsia"/>
        </w:rPr>
      </w:pPr>
      <w:r>
        <w:rPr>
          <w:rFonts w:eastAsiaTheme="minorEastAsia"/>
        </w:rPr>
        <w:t xml:space="preserve">The nRF24L01+ module is a 2.4G wireless communication module developed by Nordic based on the nRF24L01 chip. Adopt FSK modulation and integrate Nordic's own Enhanced Short Burst protocol. Point-to-point or 1-to-6 wireless communication can be </w:t>
      </w:r>
      <w:r>
        <w:rPr>
          <w:rFonts w:eastAsiaTheme="minorEastAsia"/>
        </w:rPr>
        <w:t xml:space="preserve">achieved. Wireless communication speed can reach up to 2M (bps). The NRF24L01 has four operating modes: transceiver mode, configuration mode, idle mode, and shutdown </w:t>
      </w:r>
      <w:proofErr w:type="spellStart"/>
      <w:proofErr w:type="gramStart"/>
      <w:r>
        <w:rPr>
          <w:rFonts w:eastAsiaTheme="minorEastAsia"/>
        </w:rPr>
        <w:t>mode.</w:t>
      </w:r>
      <w:r>
        <w:rPr>
          <w:rFonts w:eastAsiaTheme="minorEastAsia" w:hint="eastAsia"/>
        </w:rPr>
        <w:t>The</w:t>
      </w:r>
      <w:proofErr w:type="spellEnd"/>
      <w:proofErr w:type="gramEnd"/>
      <w:r>
        <w:rPr>
          <w:rFonts w:eastAsiaTheme="minorEastAsia" w:hint="eastAsia"/>
        </w:rPr>
        <w:t xml:space="preserve"> picture of </w:t>
      </w:r>
      <w:r>
        <w:rPr>
          <w:rFonts w:eastAsiaTheme="minorEastAsia"/>
        </w:rPr>
        <w:t>nRF24L01+ as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follows: </w:t>
      </w:r>
      <w:r>
        <w:rPr>
          <w:noProof/>
        </w:rPr>
        <w:drawing>
          <wp:inline distT="0" distB="0" distL="0" distR="0">
            <wp:extent cx="6645910" cy="4540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C3" w:rsidRDefault="005952A5" w:rsidP="00A808A5">
      <w:pPr>
        <w:pStyle w:val="2"/>
        <w:rPr>
          <w:rFonts w:eastAsiaTheme="minorEastAsia"/>
        </w:rPr>
      </w:pPr>
      <w:r>
        <w:t>Module features</w:t>
      </w:r>
    </w:p>
    <w:p w:rsidR="00E007C3" w:rsidRDefault="005952A5">
      <w:pPr>
        <w:pStyle w:val="1"/>
        <w:rPr>
          <w:rFonts w:eastAsiaTheme="minorEastAsia"/>
        </w:rPr>
      </w:pPr>
      <w:r>
        <w:t xml:space="preserve">2.4GHz </w:t>
      </w:r>
      <w:r>
        <w:rPr>
          <w:rFonts w:eastAsia="宋体" w:hint="eastAsia"/>
        </w:rPr>
        <w:t>,</w:t>
      </w:r>
      <w:r>
        <w:rPr>
          <w:rFonts w:eastAsia="宋体"/>
        </w:rPr>
        <w:t>s</w:t>
      </w:r>
      <w:r>
        <w:rPr>
          <w:rFonts w:eastAsia="宋体"/>
        </w:rPr>
        <w:t>mall size</w:t>
      </w:r>
      <w:r>
        <w:rPr>
          <w:rFonts w:eastAsia="宋体" w:hint="eastAsia"/>
        </w:rPr>
        <w:t>，</w:t>
      </w:r>
      <w:r>
        <w:t>15x29mm</w:t>
      </w:r>
      <w:r>
        <w:rPr>
          <w:rFonts w:eastAsia="宋体" w:hint="eastAsia"/>
        </w:rPr>
        <w:t>（</w:t>
      </w:r>
      <w:r>
        <w:rPr>
          <w:rFonts w:eastAsia="宋体"/>
        </w:rPr>
        <w:t>including antenna</w:t>
      </w:r>
      <w:r>
        <w:rPr>
          <w:rFonts w:eastAsia="宋体" w:hint="eastAsia"/>
        </w:rPr>
        <w:t>）</w:t>
      </w:r>
    </w:p>
    <w:p w:rsidR="00E007C3" w:rsidRDefault="005952A5">
      <w:pPr>
        <w:pStyle w:val="1"/>
      </w:pPr>
      <w:r>
        <w:t>Support six-channel data reception</w:t>
      </w:r>
    </w:p>
    <w:p w:rsidR="00E007C3" w:rsidRDefault="005952A5">
      <w:pPr>
        <w:pStyle w:val="1"/>
      </w:pPr>
      <w:r>
        <w:rPr>
          <w:rFonts w:hint="eastAsia"/>
        </w:rPr>
        <w:t>L</w:t>
      </w:r>
      <w:r>
        <w:t>ow working voltage</w:t>
      </w:r>
      <w:r>
        <w:rPr>
          <w:rFonts w:hint="eastAsia"/>
        </w:rPr>
        <w:t>:</w:t>
      </w:r>
      <w:r>
        <w:t xml:space="preserve"> 1.9</w:t>
      </w:r>
      <w:r>
        <w:rPr>
          <w:rFonts w:ascii="宋体" w:eastAsia="宋体" w:hAnsi="宋体" w:cs="宋体" w:hint="eastAsia"/>
        </w:rPr>
        <w:t>～</w:t>
      </w:r>
      <w:r>
        <w:t>3.6V</w:t>
      </w:r>
    </w:p>
    <w:p w:rsidR="00E007C3" w:rsidRDefault="005952A5">
      <w:pPr>
        <w:pStyle w:val="1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ata transfer rate supports: 1Mbps</w:t>
      </w:r>
      <w:r>
        <w:rPr>
          <w:rFonts w:eastAsiaTheme="minorEastAsia" w:hint="eastAsia"/>
        </w:rPr>
        <w:t>、</w:t>
      </w:r>
      <w:r>
        <w:rPr>
          <w:rFonts w:eastAsiaTheme="minorEastAsia"/>
        </w:rPr>
        <w:t>2Mbps</w:t>
      </w:r>
    </w:p>
    <w:p w:rsidR="00E007C3" w:rsidRDefault="005952A5">
      <w:pPr>
        <w:pStyle w:val="1"/>
        <w:rPr>
          <w:rFonts w:eastAsiaTheme="minorEastAsia"/>
        </w:rPr>
      </w:pPr>
      <w:r>
        <w:rPr>
          <w:rFonts w:eastAsiaTheme="minorEastAsia"/>
        </w:rPr>
        <w:t>Low power consumption design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working current at receiving is 12.3mA, 11.3mA at 0dBm power emission, 900nA at powe</w:t>
      </w:r>
      <w:r>
        <w:rPr>
          <w:rFonts w:eastAsiaTheme="minorEastAsia"/>
        </w:rPr>
        <w:t>r-down mode</w:t>
      </w:r>
    </w:p>
    <w:p w:rsidR="00E007C3" w:rsidRDefault="005952A5">
      <w:pPr>
        <w:pStyle w:val="1"/>
        <w:rPr>
          <w:rFonts w:eastAsiaTheme="minorEastAsia"/>
        </w:rPr>
      </w:pPr>
      <w:r>
        <w:rPr>
          <w:rFonts w:eastAsiaTheme="minorEastAsia"/>
        </w:rPr>
        <w:t>Automatic retransmission function, automatic detection and retransmission of lost data packets, retransmission time and retransmission times can be controlled by software</w:t>
      </w:r>
    </w:p>
    <w:p w:rsidR="00E007C3" w:rsidRDefault="005952A5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Automatic response function, after receiving valid data, the module autom</w:t>
      </w:r>
      <w:r>
        <w:rPr>
          <w:rFonts w:eastAsiaTheme="minorEastAsia"/>
        </w:rPr>
        <w:t>atically sends an answer signal</w:t>
      </w:r>
    </w:p>
    <w:p w:rsidR="00E007C3" w:rsidRDefault="00E007C3">
      <w:pPr>
        <w:pStyle w:val="1"/>
        <w:numPr>
          <w:ilvl w:val="0"/>
          <w:numId w:val="0"/>
        </w:numPr>
        <w:rPr>
          <w:rFonts w:eastAsiaTheme="minorEastAsia"/>
        </w:rPr>
      </w:pPr>
    </w:p>
    <w:p w:rsidR="00E007C3" w:rsidRDefault="005952A5">
      <w:pPr>
        <w:pStyle w:val="1"/>
        <w:numPr>
          <w:ilvl w:val="0"/>
          <w:numId w:val="0"/>
        </w:numPr>
        <w:rPr>
          <w:rFonts w:eastAsiaTheme="minorEastAsia"/>
        </w:rPr>
      </w:pPr>
      <w:r>
        <w:rPr>
          <w:rFonts w:eastAsiaTheme="minorEastAsia"/>
        </w:rPr>
        <w:t>NRF24L01 chip details please refer to</w:t>
      </w:r>
      <w:r>
        <w:rPr>
          <w:rFonts w:eastAsiaTheme="minorEastAsia" w:hint="eastAsia"/>
        </w:rPr>
        <w:t>《</w:t>
      </w:r>
      <w:r>
        <w:rPr>
          <w:rFonts w:eastAsiaTheme="minorEastAsia"/>
        </w:rPr>
        <w:t>nRF24L01 Datasheet.pdf</w:t>
      </w:r>
      <w:r>
        <w:rPr>
          <w:rFonts w:eastAsiaTheme="minorEastAsia" w:hint="eastAsia"/>
        </w:rPr>
        <w:t>》</w:t>
      </w:r>
    </w:p>
    <w:p w:rsidR="00E007C3" w:rsidRDefault="005952A5">
      <w:pPr>
        <w:rPr>
          <w:rFonts w:eastAsia="宋体"/>
        </w:rPr>
      </w:pPr>
      <w:r>
        <w:rPr>
          <w:rFonts w:eastAsia="宋体"/>
        </w:rPr>
        <w:br w:type="page"/>
      </w:r>
    </w:p>
    <w:p w:rsidR="00E007C3" w:rsidRDefault="005952A5" w:rsidP="00A808A5">
      <w:pPr>
        <w:pStyle w:val="2"/>
      </w:pPr>
      <w:r>
        <w:lastRenderedPageBreak/>
        <w:t>Pin information</w:t>
      </w:r>
    </w:p>
    <w:p w:rsidR="00E007C3" w:rsidRDefault="005952A5">
      <w:pPr>
        <w:widowControl w:val="0"/>
        <w:jc w:val="center"/>
        <w:rPr>
          <w:rFonts w:eastAsia="宋体"/>
        </w:rPr>
      </w:pPr>
      <w:r>
        <w:rPr>
          <w:noProof/>
        </w:rPr>
        <w:drawing>
          <wp:inline distT="0" distB="0" distL="114300" distR="114300">
            <wp:extent cx="4787265" cy="2398395"/>
            <wp:effectExtent l="19050" t="19050" r="13335" b="209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3983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07C3" w:rsidRDefault="00E007C3">
      <w:pPr>
        <w:widowControl w:val="0"/>
      </w:pPr>
    </w:p>
    <w:tbl>
      <w:tblPr>
        <w:tblStyle w:val="af5"/>
        <w:tblW w:w="7491" w:type="dxa"/>
        <w:jc w:val="center"/>
        <w:tblLayout w:type="fixed"/>
        <w:tblLook w:val="04A0" w:firstRow="1" w:lastRow="0" w:firstColumn="1" w:lastColumn="0" w:noHBand="0" w:noVBand="1"/>
      </w:tblPr>
      <w:tblGrid>
        <w:gridCol w:w="1082"/>
        <w:gridCol w:w="1465"/>
        <w:gridCol w:w="4111"/>
        <w:gridCol w:w="833"/>
      </w:tblGrid>
      <w:tr w:rsidR="00E007C3">
        <w:trPr>
          <w:jc w:val="center"/>
        </w:trPr>
        <w:tc>
          <w:tcPr>
            <w:tcW w:w="1082" w:type="dxa"/>
          </w:tcPr>
          <w:p w:rsidR="00E007C3" w:rsidRDefault="005952A5">
            <w:pPr>
              <w:widowControl w:val="0"/>
              <w:jc w:val="center"/>
              <w:rPr>
                <w:rFonts w:eastAsia="宋体"/>
                <w:b/>
                <w:bCs/>
                <w:szCs w:val="24"/>
              </w:rPr>
            </w:pPr>
            <w:r>
              <w:rPr>
                <w:rFonts w:eastAsia="宋体"/>
                <w:b/>
                <w:bCs/>
                <w:szCs w:val="24"/>
              </w:rPr>
              <w:t>Pin</w:t>
            </w:r>
          </w:p>
        </w:tc>
        <w:tc>
          <w:tcPr>
            <w:tcW w:w="1465" w:type="dxa"/>
          </w:tcPr>
          <w:p w:rsidR="00E007C3" w:rsidRDefault="005952A5">
            <w:pPr>
              <w:widowControl w:val="0"/>
              <w:jc w:val="center"/>
              <w:rPr>
                <w:rFonts w:eastAsia="宋体"/>
                <w:b/>
                <w:bCs/>
                <w:szCs w:val="24"/>
              </w:rPr>
            </w:pPr>
            <w:r>
              <w:rPr>
                <w:rFonts w:eastAsia="宋体"/>
                <w:b/>
                <w:bCs/>
                <w:szCs w:val="24"/>
              </w:rPr>
              <w:t>Symbol</w:t>
            </w:r>
          </w:p>
        </w:tc>
        <w:tc>
          <w:tcPr>
            <w:tcW w:w="4111" w:type="dxa"/>
          </w:tcPr>
          <w:p w:rsidR="00E007C3" w:rsidRDefault="005952A5">
            <w:pPr>
              <w:widowControl w:val="0"/>
              <w:jc w:val="center"/>
              <w:rPr>
                <w:rFonts w:eastAsia="宋体"/>
                <w:b/>
                <w:bCs/>
                <w:szCs w:val="24"/>
              </w:rPr>
            </w:pPr>
            <w:r>
              <w:rPr>
                <w:rFonts w:eastAsia="宋体" w:hint="eastAsia"/>
                <w:b/>
                <w:bCs/>
                <w:szCs w:val="24"/>
              </w:rPr>
              <w:t>F</w:t>
            </w:r>
            <w:r>
              <w:rPr>
                <w:rFonts w:eastAsia="宋体"/>
                <w:b/>
                <w:bCs/>
                <w:szCs w:val="24"/>
              </w:rPr>
              <w:t>unction</w:t>
            </w:r>
          </w:p>
        </w:tc>
        <w:tc>
          <w:tcPr>
            <w:tcW w:w="833" w:type="dxa"/>
          </w:tcPr>
          <w:p w:rsidR="00E007C3" w:rsidRDefault="005952A5">
            <w:pPr>
              <w:widowControl w:val="0"/>
              <w:jc w:val="center"/>
              <w:rPr>
                <w:rFonts w:eastAsia="宋体"/>
                <w:b/>
                <w:bCs/>
                <w:szCs w:val="24"/>
              </w:rPr>
            </w:pPr>
            <w:r>
              <w:rPr>
                <w:rFonts w:eastAsia="宋体" w:hint="eastAsia"/>
                <w:b/>
                <w:bCs/>
                <w:szCs w:val="24"/>
              </w:rPr>
              <w:t>D</w:t>
            </w:r>
            <w:r>
              <w:rPr>
                <w:rFonts w:eastAsia="宋体"/>
                <w:b/>
                <w:bCs/>
                <w:szCs w:val="24"/>
              </w:rPr>
              <w:t>irection</w:t>
            </w:r>
          </w:p>
        </w:tc>
      </w:tr>
      <w:tr w:rsidR="00E007C3">
        <w:trPr>
          <w:trHeight w:val="321"/>
          <w:jc w:val="center"/>
        </w:trPr>
        <w:tc>
          <w:tcPr>
            <w:tcW w:w="1082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1465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GND</w:t>
            </w:r>
          </w:p>
        </w:tc>
        <w:tc>
          <w:tcPr>
            <w:tcW w:w="4111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G</w:t>
            </w:r>
            <w:r>
              <w:rPr>
                <w:rFonts w:eastAsiaTheme="minorEastAsia"/>
              </w:rPr>
              <w:t>ND</w:t>
            </w:r>
          </w:p>
        </w:tc>
        <w:tc>
          <w:tcPr>
            <w:tcW w:w="833" w:type="dxa"/>
          </w:tcPr>
          <w:p w:rsidR="00E007C3" w:rsidRDefault="00E007C3">
            <w:pPr>
              <w:jc w:val="center"/>
              <w:rPr>
                <w:rFonts w:eastAsiaTheme="minorEastAsia"/>
              </w:rPr>
            </w:pPr>
          </w:p>
        </w:tc>
      </w:tr>
      <w:tr w:rsidR="00E007C3">
        <w:trPr>
          <w:jc w:val="center"/>
        </w:trPr>
        <w:tc>
          <w:tcPr>
            <w:tcW w:w="1082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</w:t>
            </w:r>
          </w:p>
        </w:tc>
        <w:tc>
          <w:tcPr>
            <w:tcW w:w="1465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+5V</w:t>
            </w:r>
          </w:p>
        </w:tc>
        <w:tc>
          <w:tcPr>
            <w:tcW w:w="4111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  <w:r>
              <w:rPr>
                <w:rFonts w:eastAsiaTheme="minorEastAsia"/>
              </w:rPr>
              <w:t>ower Supply</w:t>
            </w:r>
          </w:p>
        </w:tc>
        <w:tc>
          <w:tcPr>
            <w:tcW w:w="833" w:type="dxa"/>
          </w:tcPr>
          <w:p w:rsidR="00E007C3" w:rsidRDefault="00E007C3">
            <w:pPr>
              <w:jc w:val="center"/>
              <w:rPr>
                <w:rFonts w:eastAsiaTheme="minorEastAsia"/>
              </w:rPr>
            </w:pPr>
          </w:p>
        </w:tc>
      </w:tr>
      <w:tr w:rsidR="00E007C3">
        <w:trPr>
          <w:jc w:val="center"/>
        </w:trPr>
        <w:tc>
          <w:tcPr>
            <w:tcW w:w="1082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  <w:tc>
          <w:tcPr>
            <w:tcW w:w="1465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CE</w:t>
            </w:r>
          </w:p>
        </w:tc>
        <w:tc>
          <w:tcPr>
            <w:tcW w:w="4111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Control Line </w:t>
            </w:r>
            <w:proofErr w:type="gramStart"/>
            <w:r>
              <w:rPr>
                <w:rFonts w:eastAsiaTheme="minorEastAsia"/>
              </w:rPr>
              <w:t>At</w:t>
            </w:r>
            <w:proofErr w:type="gramEnd"/>
            <w:r>
              <w:rPr>
                <w:rFonts w:eastAsiaTheme="minorEastAsia"/>
              </w:rPr>
              <w:t xml:space="preserve"> Working Mode</w:t>
            </w:r>
          </w:p>
        </w:tc>
        <w:tc>
          <w:tcPr>
            <w:tcW w:w="833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>N</w:t>
            </w:r>
          </w:p>
        </w:tc>
      </w:tr>
      <w:tr w:rsidR="00E007C3">
        <w:trPr>
          <w:jc w:val="center"/>
        </w:trPr>
        <w:tc>
          <w:tcPr>
            <w:tcW w:w="1082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4</w:t>
            </w:r>
          </w:p>
        </w:tc>
        <w:tc>
          <w:tcPr>
            <w:tcW w:w="1465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CSN</w:t>
            </w:r>
          </w:p>
        </w:tc>
        <w:tc>
          <w:tcPr>
            <w:tcW w:w="4111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Chip Select Signal, Low Level </w:t>
            </w:r>
            <w:r>
              <w:rPr>
                <w:rFonts w:eastAsiaTheme="minorEastAsia"/>
              </w:rPr>
              <w:t>Working</w:t>
            </w:r>
          </w:p>
        </w:tc>
        <w:tc>
          <w:tcPr>
            <w:tcW w:w="833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>N</w:t>
            </w:r>
          </w:p>
        </w:tc>
      </w:tr>
      <w:tr w:rsidR="00E007C3">
        <w:trPr>
          <w:jc w:val="center"/>
        </w:trPr>
        <w:tc>
          <w:tcPr>
            <w:tcW w:w="1082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5</w:t>
            </w:r>
          </w:p>
        </w:tc>
        <w:tc>
          <w:tcPr>
            <w:tcW w:w="1465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SCK</w:t>
            </w:r>
          </w:p>
        </w:tc>
        <w:tc>
          <w:tcPr>
            <w:tcW w:w="4111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SPI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lock</w:t>
            </w:r>
          </w:p>
        </w:tc>
        <w:tc>
          <w:tcPr>
            <w:tcW w:w="833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>N</w:t>
            </w:r>
          </w:p>
        </w:tc>
      </w:tr>
      <w:tr w:rsidR="00E007C3">
        <w:trPr>
          <w:jc w:val="center"/>
        </w:trPr>
        <w:tc>
          <w:tcPr>
            <w:tcW w:w="1082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6</w:t>
            </w:r>
          </w:p>
        </w:tc>
        <w:tc>
          <w:tcPr>
            <w:tcW w:w="1465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MOSI</w:t>
            </w:r>
          </w:p>
        </w:tc>
        <w:tc>
          <w:tcPr>
            <w:tcW w:w="4111" w:type="dxa"/>
          </w:tcPr>
          <w:p w:rsidR="00E007C3" w:rsidRDefault="005952A5">
            <w:pPr>
              <w:ind w:firstLineChars="600" w:firstLine="144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SPI</w:t>
            </w:r>
            <w:r>
              <w:rPr>
                <w:rFonts w:eastAsiaTheme="minorEastAsia"/>
              </w:rPr>
              <w:t xml:space="preserve"> Input</w:t>
            </w:r>
          </w:p>
        </w:tc>
        <w:tc>
          <w:tcPr>
            <w:tcW w:w="833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>N</w:t>
            </w:r>
          </w:p>
        </w:tc>
      </w:tr>
      <w:tr w:rsidR="00E007C3">
        <w:trPr>
          <w:jc w:val="center"/>
        </w:trPr>
        <w:tc>
          <w:tcPr>
            <w:tcW w:w="1082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7</w:t>
            </w:r>
          </w:p>
        </w:tc>
        <w:tc>
          <w:tcPr>
            <w:tcW w:w="1465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MISO</w:t>
            </w:r>
          </w:p>
        </w:tc>
        <w:tc>
          <w:tcPr>
            <w:tcW w:w="4111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SPI</w:t>
            </w:r>
            <w:r>
              <w:rPr>
                <w:rFonts w:eastAsiaTheme="minorEastAsia"/>
              </w:rPr>
              <w:t xml:space="preserve"> Output</w:t>
            </w:r>
          </w:p>
        </w:tc>
        <w:tc>
          <w:tcPr>
            <w:tcW w:w="833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O</w:t>
            </w:r>
            <w:r>
              <w:rPr>
                <w:rFonts w:eastAsiaTheme="minorEastAsia"/>
              </w:rPr>
              <w:t>UT</w:t>
            </w:r>
          </w:p>
        </w:tc>
      </w:tr>
      <w:tr w:rsidR="00E007C3">
        <w:trPr>
          <w:jc w:val="center"/>
        </w:trPr>
        <w:tc>
          <w:tcPr>
            <w:tcW w:w="1082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8</w:t>
            </w:r>
          </w:p>
        </w:tc>
        <w:tc>
          <w:tcPr>
            <w:tcW w:w="1465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IPQ</w:t>
            </w:r>
          </w:p>
        </w:tc>
        <w:tc>
          <w:tcPr>
            <w:tcW w:w="4111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Interrupt Output</w:t>
            </w:r>
          </w:p>
        </w:tc>
        <w:tc>
          <w:tcPr>
            <w:tcW w:w="833" w:type="dxa"/>
          </w:tcPr>
          <w:p w:rsidR="00E007C3" w:rsidRDefault="005952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OUT</w:t>
            </w:r>
            <w:r>
              <w:rPr>
                <w:rFonts w:eastAsiaTheme="minorEastAsia"/>
              </w:rPr>
              <w:t>+</w:t>
            </w:r>
          </w:p>
        </w:tc>
      </w:tr>
    </w:tbl>
    <w:p w:rsidR="00E007C3" w:rsidRDefault="00E007C3">
      <w:pPr>
        <w:rPr>
          <w:rFonts w:eastAsiaTheme="minorEastAsia"/>
        </w:rPr>
      </w:pPr>
    </w:p>
    <w:p w:rsidR="00E007C3" w:rsidRDefault="005952A5" w:rsidP="00A808A5">
      <w:pPr>
        <w:pStyle w:val="2"/>
      </w:pPr>
      <w:r>
        <w:rPr>
          <w:rFonts w:hint="eastAsia"/>
        </w:rPr>
        <w:t>Experimental</w:t>
      </w:r>
      <w:r>
        <w:t xml:space="preserve"> Purpose</w:t>
      </w:r>
    </w:p>
    <w:p w:rsidR="00E007C3" w:rsidRDefault="005952A5">
      <w:pPr>
        <w:numPr>
          <w:ilvl w:val="0"/>
          <w:numId w:val="3"/>
        </w:numPr>
      </w:pPr>
      <w:r>
        <w:rPr>
          <w:rFonts w:hint="eastAsia"/>
        </w:rPr>
        <w:t xml:space="preserve"> </w:t>
      </w:r>
      <w:r>
        <w:rPr>
          <w:rFonts w:eastAsia="宋体" w:hint="eastAsia"/>
        </w:rPr>
        <w:t>L</w:t>
      </w:r>
      <w:r>
        <w:rPr>
          <w:rFonts w:eastAsia="宋体"/>
        </w:rPr>
        <w:t xml:space="preserve">earn about </w:t>
      </w:r>
      <w:r>
        <w:rPr>
          <w:rFonts w:hint="eastAsia"/>
        </w:rPr>
        <w:t>nRF24L01</w:t>
      </w:r>
      <w:r>
        <w:rPr>
          <w:rFonts w:eastAsia="宋体" w:hint="eastAsia"/>
        </w:rPr>
        <w:t>+m</w:t>
      </w:r>
      <w:r>
        <w:rPr>
          <w:rFonts w:eastAsia="宋体"/>
        </w:rPr>
        <w:t>odule and how to connect with Arduino</w:t>
      </w:r>
      <w:r>
        <w:rPr>
          <w:rFonts w:eastAsia="宋体" w:hint="eastAsia"/>
        </w:rPr>
        <w:t>.</w:t>
      </w:r>
    </w:p>
    <w:p w:rsidR="00E007C3" w:rsidRDefault="005952A5">
      <w:r>
        <w:rPr>
          <w:rFonts w:hint="eastAsia"/>
        </w:rPr>
        <w:t>2.</w:t>
      </w:r>
      <w:r>
        <w:t xml:space="preserve">  </w:t>
      </w:r>
      <w:r>
        <w:rPr>
          <w:rFonts w:eastAsia="宋体"/>
        </w:rPr>
        <w:t xml:space="preserve">How to use </w:t>
      </w:r>
      <w:proofErr w:type="spellStart"/>
      <w:r>
        <w:rPr>
          <w:rFonts w:eastAsia="宋体"/>
        </w:rPr>
        <w:t>arduino</w:t>
      </w:r>
      <w:proofErr w:type="spellEnd"/>
      <w:r>
        <w:rPr>
          <w:rFonts w:eastAsia="宋体"/>
        </w:rPr>
        <w:t xml:space="preserve"> and nRF24L01+ module to finish receiving and</w:t>
      </w:r>
      <w:r>
        <w:rPr>
          <w:rFonts w:eastAsia="宋体"/>
        </w:rPr>
        <w:t xml:space="preserve"> sending data.</w:t>
      </w:r>
    </w:p>
    <w:p w:rsidR="00E007C3" w:rsidRDefault="00E007C3"/>
    <w:p w:rsidR="00E007C3" w:rsidRDefault="005952A5" w:rsidP="00A808A5">
      <w:pPr>
        <w:pStyle w:val="2"/>
      </w:pPr>
      <w:r>
        <w:t>The components needed for this experiment</w:t>
      </w:r>
    </w:p>
    <w:p w:rsidR="00E007C3" w:rsidRDefault="005952A5">
      <w:pPr>
        <w:pStyle w:val="1"/>
      </w:pPr>
      <w:r>
        <w:rPr>
          <w:rFonts w:hint="eastAsia"/>
        </w:rPr>
        <w:t>Arduino UNO R3</w:t>
      </w:r>
      <w:r>
        <w:t xml:space="preserve"> Motherboard</w:t>
      </w:r>
      <w:r>
        <w:rPr>
          <w:rFonts w:hint="eastAsia"/>
        </w:rPr>
        <w:t xml:space="preserve"> *1</w:t>
      </w:r>
    </w:p>
    <w:p w:rsidR="00E007C3" w:rsidRDefault="005952A5">
      <w:pPr>
        <w:pStyle w:val="1"/>
      </w:pPr>
      <w:r>
        <w:rPr>
          <w:rFonts w:hint="eastAsia"/>
        </w:rPr>
        <w:t>Arduino NANO</w:t>
      </w:r>
      <w:r>
        <w:t xml:space="preserve"> Motherboard</w:t>
      </w:r>
    </w:p>
    <w:p w:rsidR="00E007C3" w:rsidRDefault="005952A5">
      <w:pPr>
        <w:pStyle w:val="1"/>
      </w:pPr>
      <w:r>
        <w:rPr>
          <w:rFonts w:hint="eastAsia"/>
        </w:rPr>
        <w:t>nRF24L01 M</w:t>
      </w:r>
      <w:r>
        <w:t>odule</w:t>
      </w:r>
      <w:r>
        <w:rPr>
          <w:rFonts w:hint="eastAsia"/>
        </w:rPr>
        <w:t>*2</w:t>
      </w:r>
    </w:p>
    <w:p w:rsidR="00E007C3" w:rsidRDefault="005952A5" w:rsidP="00A808A5">
      <w:pPr>
        <w:pStyle w:val="1"/>
      </w:pPr>
      <w:r>
        <w:t>Several wires</w:t>
      </w:r>
    </w:p>
    <w:p w:rsidR="00E007C3" w:rsidRDefault="00E007C3">
      <w:pPr>
        <w:pStyle w:val="1"/>
        <w:widowControl w:val="0"/>
        <w:numPr>
          <w:ilvl w:val="0"/>
          <w:numId w:val="0"/>
        </w:numPr>
        <w:rPr>
          <w:rFonts w:eastAsiaTheme="minorEastAsia"/>
        </w:rPr>
      </w:pPr>
    </w:p>
    <w:p w:rsidR="00E007C3" w:rsidRDefault="005952A5" w:rsidP="00A808A5">
      <w:pPr>
        <w:pStyle w:val="2"/>
      </w:pPr>
      <w:r>
        <w:t>Experimental schematic</w:t>
      </w:r>
      <w:r>
        <w:rPr>
          <w:rFonts w:hint="eastAsia"/>
        </w:rPr>
        <w:t xml:space="preserve"> </w:t>
      </w:r>
      <w:r>
        <w:t xml:space="preserve">diagram </w:t>
      </w:r>
      <w:r>
        <w:rPr>
          <w:noProof/>
        </w:rPr>
        <w:drawing>
          <wp:inline distT="0" distB="0" distL="114300" distR="114300">
            <wp:extent cx="6640830" cy="3456940"/>
            <wp:effectExtent l="19050" t="19050" r="2667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456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E007C3">
      <w:pPr>
        <w:widowControl w:val="0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:rsidR="00E007C3" w:rsidRDefault="005952A5" w:rsidP="00A808A5">
      <w:pPr>
        <w:pStyle w:val="2"/>
        <w:rPr>
          <w:rFonts w:eastAsiaTheme="minorEastAsia"/>
        </w:rPr>
      </w:pPr>
      <w:r>
        <w:lastRenderedPageBreak/>
        <w:t>Experimental connection</w:t>
      </w:r>
      <w:r>
        <w:rPr>
          <w:rFonts w:hint="eastAsia"/>
        </w:rPr>
        <w:t xml:space="preserve"> diagram</w:t>
      </w:r>
      <w:r>
        <w:t xml:space="preserve"> </w:t>
      </w:r>
      <w:r>
        <w:rPr>
          <w:noProof/>
        </w:rPr>
        <w:drawing>
          <wp:inline distT="0" distB="0" distL="114300" distR="114300">
            <wp:extent cx="6641465" cy="4389755"/>
            <wp:effectExtent l="19050" t="19050" r="2603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3897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07C3" w:rsidRDefault="005952A5" w:rsidP="00A808A5">
      <w:pPr>
        <w:pStyle w:val="2"/>
      </w:pPr>
      <w:r>
        <w:rPr>
          <w:rStyle w:val="20"/>
        </w:rPr>
        <w:t>Arduino</w:t>
      </w:r>
      <w:r>
        <w:rPr>
          <w:rStyle w:val="20"/>
          <w:rFonts w:hint="eastAsia"/>
        </w:rPr>
        <w:t xml:space="preserve"> </w:t>
      </w:r>
      <w:r>
        <w:rPr>
          <w:rStyle w:val="20"/>
        </w:rPr>
        <w:t xml:space="preserve">and </w:t>
      </w:r>
      <w:r>
        <w:rPr>
          <w:rStyle w:val="20"/>
          <w:rFonts w:hint="eastAsia"/>
        </w:rPr>
        <w:t>NRF</w:t>
      </w:r>
      <w:r>
        <w:rPr>
          <w:rStyle w:val="20"/>
        </w:rPr>
        <w:t>24L01</w:t>
      </w:r>
      <w:r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connection</w:t>
      </w:r>
      <w:r>
        <w:rPr>
          <w:rStyle w:val="20"/>
        </w:rPr>
        <w:t xml:space="preserve"> </w:t>
      </w:r>
    </w:p>
    <w:tbl>
      <w:tblPr>
        <w:tblW w:w="5700" w:type="dxa"/>
        <w:jc w:val="center"/>
        <w:tblCellSpacing w:w="0" w:type="dxa"/>
        <w:tblBorders>
          <w:top w:val="single" w:sz="6" w:space="0" w:color="1E90FF"/>
          <w:left w:val="single" w:sz="6" w:space="0" w:color="1E90FF"/>
          <w:bottom w:val="single" w:sz="6" w:space="0" w:color="1E90FF"/>
          <w:right w:val="single" w:sz="6" w:space="0" w:color="1E90F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0"/>
        <w:gridCol w:w="2850"/>
      </w:tblGrid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ar</w:t>
            </w:r>
            <w:r>
              <w:t>duino</w:t>
            </w:r>
            <w:proofErr w:type="spellEnd"/>
            <w:r>
              <w:t xml:space="preserve"> Nano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hint="eastAsia"/>
                <w:sz w:val="28"/>
                <w:szCs w:val="28"/>
              </w:rPr>
              <w:t>nRF24L01</w:t>
            </w:r>
          </w:p>
        </w:tc>
      </w:tr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+3.3V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VCC</w:t>
            </w:r>
          </w:p>
        </w:tc>
      </w:tr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GND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hint="eastAsia"/>
              </w:rPr>
              <w:t>GND</w:t>
            </w:r>
          </w:p>
        </w:tc>
      </w:tr>
      <w:tr w:rsidR="00E007C3">
        <w:trPr>
          <w:trHeight w:val="222"/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9pin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4pin CSN</w:t>
            </w:r>
          </w:p>
        </w:tc>
      </w:tr>
      <w:tr w:rsidR="00E007C3">
        <w:trPr>
          <w:trHeight w:val="222"/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10pin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ind w:firstLineChars="400" w:firstLine="960"/>
              <w:jc w:val="both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3pin CE</w:t>
            </w:r>
          </w:p>
        </w:tc>
      </w:tr>
      <w:tr w:rsidR="00E007C3">
        <w:trPr>
          <w:trHeight w:val="222"/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11pin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6pin MOSI</w:t>
            </w:r>
          </w:p>
        </w:tc>
      </w:tr>
      <w:tr w:rsidR="00E007C3">
        <w:trPr>
          <w:trHeight w:val="222"/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tabs>
                <w:tab w:val="left" w:pos="1958"/>
              </w:tabs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12pin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7pin MISO</w:t>
            </w:r>
          </w:p>
        </w:tc>
      </w:tr>
      <w:tr w:rsidR="00E007C3">
        <w:trPr>
          <w:trHeight w:val="222"/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13pin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5pin SCK</w:t>
            </w:r>
          </w:p>
        </w:tc>
      </w:tr>
    </w:tbl>
    <w:p w:rsidR="00E007C3" w:rsidRDefault="00E007C3">
      <w:pPr>
        <w:widowControl w:val="0"/>
        <w:rPr>
          <w:rFonts w:eastAsia="宋体"/>
          <w:b/>
          <w:color w:val="00B0F0"/>
          <w:szCs w:val="28"/>
        </w:rPr>
      </w:pPr>
    </w:p>
    <w:tbl>
      <w:tblPr>
        <w:tblW w:w="5700" w:type="dxa"/>
        <w:jc w:val="center"/>
        <w:tblCellSpacing w:w="0" w:type="dxa"/>
        <w:tblBorders>
          <w:top w:val="single" w:sz="6" w:space="0" w:color="1E90FF"/>
          <w:left w:val="single" w:sz="6" w:space="0" w:color="1E90FF"/>
          <w:bottom w:val="single" w:sz="6" w:space="0" w:color="1E90FF"/>
          <w:right w:val="single" w:sz="6" w:space="0" w:color="1E90F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0"/>
        <w:gridCol w:w="2850"/>
      </w:tblGrid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arduino</w:t>
            </w:r>
            <w:proofErr w:type="spellEnd"/>
            <w:r>
              <w:rPr>
                <w:rFonts w:cs="宋体"/>
              </w:rPr>
              <w:t xml:space="preserve"> Uno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hint="eastAsia"/>
                <w:sz w:val="28"/>
                <w:szCs w:val="28"/>
              </w:rPr>
              <w:t>nRF24L01</w:t>
            </w:r>
          </w:p>
        </w:tc>
      </w:tr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t>+3.3V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VCC</w:t>
            </w:r>
          </w:p>
        </w:tc>
      </w:tr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t>GND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hint="eastAsia"/>
              </w:rPr>
              <w:t>GND</w:t>
            </w:r>
          </w:p>
        </w:tc>
      </w:tr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9pin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t>4pin CSN</w:t>
            </w:r>
          </w:p>
        </w:tc>
      </w:tr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10pin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t>3pin CE</w:t>
            </w:r>
          </w:p>
        </w:tc>
      </w:tr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t>11pin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t>6pin MOSI</w:t>
            </w:r>
          </w:p>
        </w:tc>
      </w:tr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tabs>
                <w:tab w:val="left" w:pos="1958"/>
              </w:tabs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lastRenderedPageBreak/>
              <w:t>12pin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t>7pin MISO</w:t>
            </w:r>
          </w:p>
        </w:tc>
      </w:tr>
      <w:tr w:rsidR="00E007C3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t>13pin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007C3" w:rsidRDefault="005952A5"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cs="宋体"/>
              </w:rPr>
            </w:pPr>
            <w:r>
              <w:rPr>
                <w:rFonts w:eastAsia="宋体" w:cs="宋体" w:hint="eastAsia"/>
              </w:rPr>
              <w:t>5pin SCK</w:t>
            </w:r>
          </w:p>
        </w:tc>
      </w:tr>
    </w:tbl>
    <w:p w:rsidR="00E007C3" w:rsidRDefault="00E007C3">
      <w:pPr>
        <w:widowControl w:val="0"/>
        <w:spacing w:line="240" w:lineRule="auto"/>
        <w:rPr>
          <w:rFonts w:eastAsia="宋体"/>
          <w:b/>
          <w:bCs/>
          <w:color w:val="00B0F0"/>
          <w:sz w:val="36"/>
          <w:szCs w:val="36"/>
        </w:rPr>
      </w:pPr>
    </w:p>
    <w:p w:rsidR="00E007C3" w:rsidRDefault="005952A5" w:rsidP="00AF452F">
      <w:pPr>
        <w:pStyle w:val="2"/>
      </w:pPr>
      <w:r>
        <w:t xml:space="preserve">Program </w:t>
      </w:r>
      <w:r>
        <w:t>principle</w:t>
      </w:r>
    </w:p>
    <w:p w:rsidR="00E007C3" w:rsidRDefault="005952A5">
      <w:pPr>
        <w:rPr>
          <w:rFonts w:eastAsia="宋体"/>
          <w:b/>
        </w:rPr>
      </w:pPr>
      <w:r>
        <w:rPr>
          <w:rFonts w:eastAsia="宋体"/>
          <w:b/>
        </w:rPr>
        <w:t>Launch process</w:t>
      </w:r>
    </w:p>
    <w:p w:rsidR="00E007C3" w:rsidRDefault="005952A5">
      <w:r>
        <w:rPr>
          <w:rFonts w:eastAsia="宋体" w:hint="eastAsia"/>
        </w:rPr>
        <w:t>1</w:t>
      </w:r>
      <w:r>
        <w:rPr>
          <w:rFonts w:eastAsia="宋体" w:hint="eastAsia"/>
        </w:rPr>
        <w:t>、</w:t>
      </w:r>
      <w:proofErr w:type="spellStart"/>
      <w:r>
        <w:rPr>
          <w:rFonts w:eastAsia="宋体"/>
        </w:rPr>
        <w:t>Firstly,configure</w:t>
      </w:r>
      <w:proofErr w:type="spellEnd"/>
      <w:r>
        <w:rPr>
          <w:rFonts w:eastAsia="宋体"/>
        </w:rPr>
        <w:t xml:space="preserve"> the nRF24L01 to transmit mode.</w:t>
      </w:r>
    </w:p>
    <w:p w:rsidR="00E007C3" w:rsidRDefault="005952A5">
      <w:pPr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、</w:t>
      </w:r>
      <w:r>
        <w:rPr>
          <w:rFonts w:eastAsia="宋体"/>
        </w:rPr>
        <w:t>Then write the address TX_ADDR of the receiving end and the data TX_PLD t</w:t>
      </w:r>
      <w:r w:rsidR="00AF452F">
        <w:rPr>
          <w:rFonts w:eastAsia="宋体" w:hint="eastAsia"/>
        </w:rPr>
        <w:t>o</w:t>
      </w:r>
      <w:r w:rsidR="00AF452F">
        <w:rPr>
          <w:rFonts w:eastAsia="宋体"/>
        </w:rPr>
        <w:t xml:space="preserve"> </w:t>
      </w:r>
      <w:r>
        <w:rPr>
          <w:rFonts w:eastAsia="宋体"/>
        </w:rPr>
        <w:t>nRF24L01 buffer area by the SPI port in time sequence.</w:t>
      </w:r>
    </w:p>
    <w:p w:rsidR="00E007C3" w:rsidRDefault="005952A5">
      <w:pPr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 w:hint="eastAsia"/>
        </w:rPr>
        <w:t>、</w:t>
      </w:r>
      <w:r>
        <w:rPr>
          <w:rFonts w:eastAsia="宋体" w:hint="eastAsia"/>
        </w:rPr>
        <w:t>Set</w:t>
      </w:r>
      <w:r>
        <w:rPr>
          <w:rFonts w:eastAsia="宋体"/>
        </w:rPr>
        <w:t xml:space="preserve"> </w:t>
      </w:r>
      <w:r>
        <w:rPr>
          <w:rFonts w:eastAsia="宋体"/>
        </w:rPr>
        <w:t>CE</w:t>
      </w:r>
      <w:r>
        <w:rPr>
          <w:rFonts w:eastAsia="宋体"/>
        </w:rPr>
        <w:t xml:space="preserve"> to be high </w:t>
      </w:r>
      <w:r>
        <w:rPr>
          <w:rFonts w:eastAsia="宋体" w:hint="eastAsia"/>
        </w:rPr>
        <w:t xml:space="preserve">voltage </w:t>
      </w:r>
      <w:r>
        <w:rPr>
          <w:rFonts w:eastAsia="宋体"/>
        </w:rPr>
        <w:t xml:space="preserve">for at least 10 </w:t>
      </w:r>
      <w:proofErr w:type="spellStart"/>
      <w:r>
        <w:rPr>
          <w:rFonts w:eastAsia="宋体"/>
        </w:rPr>
        <w:t>μs</w:t>
      </w:r>
      <w:proofErr w:type="spellEnd"/>
      <w:r>
        <w:rPr>
          <w:rFonts w:eastAsia="宋体"/>
        </w:rPr>
        <w:t xml:space="preserve"> and transmits data after a delay of 130 </w:t>
      </w:r>
      <w:proofErr w:type="spellStart"/>
      <w:r>
        <w:rPr>
          <w:rFonts w:eastAsia="宋体"/>
        </w:rPr>
        <w:t>μs</w:t>
      </w:r>
      <w:proofErr w:type="spellEnd"/>
      <w:r>
        <w:rPr>
          <w:rFonts w:eastAsia="宋体"/>
        </w:rPr>
        <w:t>. If the auto answer is on, the nRF24L01 enters the receive mode immediately after transmitting the data and receives the answer signal. If a reply is received, the communicat</w:t>
      </w:r>
      <w:r>
        <w:rPr>
          <w:rFonts w:eastAsia="宋体"/>
        </w:rPr>
        <w:t>ion is considered successful.</w:t>
      </w:r>
    </w:p>
    <w:p w:rsidR="00E007C3" w:rsidRDefault="005952A5">
      <w:pPr>
        <w:rPr>
          <w:rFonts w:eastAsia="宋体"/>
        </w:rPr>
      </w:pPr>
      <w:r>
        <w:rPr>
          <w:rFonts w:eastAsia="宋体" w:hint="eastAsia"/>
        </w:rPr>
        <w:t>4</w:t>
      </w:r>
      <w:r>
        <w:rPr>
          <w:rFonts w:eastAsia="宋体" w:hint="eastAsia"/>
        </w:rPr>
        <w:t>、</w:t>
      </w:r>
      <w:r>
        <w:rPr>
          <w:rFonts w:eastAsia="宋体"/>
        </w:rPr>
        <w:t xml:space="preserve">NRF24L01 will automatically set TX_DS high and the TX_PLD will be cleared from the transmit stack. If no response is received, the data will be automatically retransmitted. If the number of retransmissions (ARC_CNT) reaches </w:t>
      </w:r>
      <w:r>
        <w:rPr>
          <w:rFonts w:eastAsia="宋体"/>
        </w:rPr>
        <w:t xml:space="preserve">the upper limit, MAX_RT </w:t>
      </w:r>
      <w:r>
        <w:rPr>
          <w:rFonts w:eastAsia="宋体" w:hint="eastAsia"/>
        </w:rPr>
        <w:t xml:space="preserve">will </w:t>
      </w:r>
      <w:r>
        <w:rPr>
          <w:rFonts w:eastAsia="宋体"/>
        </w:rPr>
        <w:t xml:space="preserve">set high and TX_PLD will not be cleared; </w:t>
      </w:r>
      <w:r>
        <w:rPr>
          <w:rFonts w:eastAsia="宋体" w:hint="eastAsia"/>
        </w:rPr>
        <w:t xml:space="preserve">If </w:t>
      </w:r>
      <w:r>
        <w:rPr>
          <w:rFonts w:eastAsia="宋体"/>
        </w:rPr>
        <w:t xml:space="preserve">MAX_RT </w:t>
      </w:r>
      <w:r>
        <w:rPr>
          <w:rFonts w:eastAsia="宋体" w:hint="eastAsia"/>
        </w:rPr>
        <w:t>or</w:t>
      </w:r>
      <w:r>
        <w:rPr>
          <w:rFonts w:eastAsia="宋体"/>
        </w:rPr>
        <w:t xml:space="preserve"> </w:t>
      </w:r>
      <w:r>
        <w:rPr>
          <w:rFonts w:eastAsia="宋体"/>
        </w:rPr>
        <w:t>TX_DS is set high, IRQ goes low to trigger MCU interrupt. When the last transmission is successful, if the CE is low, the nRF24L01 will enter standby mode.</w:t>
      </w:r>
    </w:p>
    <w:p w:rsidR="00E007C3" w:rsidRDefault="005952A5">
      <w:r>
        <w:rPr>
          <w:rFonts w:eastAsiaTheme="minorEastAsia" w:hint="eastAsia"/>
        </w:rPr>
        <w:t>5</w:t>
      </w:r>
      <w:r>
        <w:rPr>
          <w:rFonts w:eastAsia="宋体" w:hint="eastAsia"/>
        </w:rPr>
        <w:t>、</w:t>
      </w:r>
      <w:r>
        <w:rPr>
          <w:rFonts w:eastAsia="宋体"/>
        </w:rPr>
        <w:t xml:space="preserve">If there </w:t>
      </w:r>
      <w:r>
        <w:rPr>
          <w:rFonts w:eastAsia="宋体"/>
        </w:rPr>
        <w:t>is data in the transmission stack and CE is high, the next transmission is started; if there is no data in the transmission stack and CE is high, the nRF24L01 will enter standby mode 2.</w:t>
      </w:r>
      <w:r>
        <w:t> </w:t>
      </w:r>
    </w:p>
    <w:p w:rsidR="00E007C3" w:rsidRDefault="005952A5">
      <w:pPr>
        <w:rPr>
          <w:rFonts w:eastAsiaTheme="minorEastAsia"/>
        </w:rPr>
      </w:pPr>
      <w:r>
        <w:br w:type="page"/>
      </w:r>
    </w:p>
    <w:p w:rsidR="00E007C3" w:rsidRDefault="005952A5">
      <w:pPr>
        <w:rPr>
          <w:rFonts w:eastAsiaTheme="minorEastAsia"/>
          <w:b/>
        </w:rPr>
      </w:pPr>
      <w:r>
        <w:rPr>
          <w:rFonts w:eastAsiaTheme="minorEastAsia" w:hint="eastAsia"/>
          <w:b/>
        </w:rPr>
        <w:lastRenderedPageBreak/>
        <w:t>R</w:t>
      </w:r>
      <w:r>
        <w:rPr>
          <w:rFonts w:eastAsiaTheme="minorEastAsia"/>
          <w:b/>
        </w:rPr>
        <w:t>eceive data process</w:t>
      </w:r>
    </w:p>
    <w:p w:rsidR="00E007C3" w:rsidRDefault="005952A5">
      <w:r>
        <w:rPr>
          <w:rFonts w:asciiTheme="minorEastAsia" w:eastAsiaTheme="minorEastAsia" w:hAnsiTheme="minorEastAsia" w:hint="eastAsia"/>
        </w:rPr>
        <w:t>1</w:t>
      </w:r>
      <w:r>
        <w:rPr>
          <w:rFonts w:ascii="宋体" w:eastAsia="宋体" w:hAnsi="宋体" w:cs="宋体" w:hint="eastAsia"/>
        </w:rPr>
        <w:t>、</w:t>
      </w:r>
      <w:r>
        <w:t xml:space="preserve">When the nRF24L01 receives data, please </w:t>
      </w:r>
      <w:r>
        <w:t>configure the nRF24L01 to receive mode firstly.</w:t>
      </w:r>
    </w:p>
    <w:p w:rsidR="00E007C3" w:rsidRDefault="005952A5">
      <w:pPr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、</w:t>
      </w:r>
      <w:r>
        <w:rPr>
          <w:rFonts w:eastAsia="宋体"/>
        </w:rPr>
        <w:t>Then delay 130μs into the receiving state to wait for the arrival of data. When the receiver detects a valid address and CRC, it stores the data packet in the receiver stack. At the same time, the interrupt</w:t>
      </w:r>
      <w:r>
        <w:rPr>
          <w:rFonts w:eastAsia="宋体"/>
        </w:rPr>
        <w:t xml:space="preserve"> sign RX_DR is set high and the IRQ goes low to notify the MCU to fetch the data.</w:t>
      </w:r>
    </w:p>
    <w:p w:rsidR="00E007C3" w:rsidRDefault="005952A5">
      <w:pPr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 w:hint="eastAsia"/>
        </w:rPr>
        <w:t>、</w:t>
      </w:r>
      <w:r>
        <w:rPr>
          <w:rFonts w:eastAsia="宋体"/>
        </w:rPr>
        <w:t xml:space="preserve">If auto-response is turned on at this time, the receiver will enter the transmit status echo response signal at the same time. When the last reception is successful, if CE </w:t>
      </w:r>
      <w:r>
        <w:rPr>
          <w:rFonts w:eastAsia="宋体"/>
        </w:rPr>
        <w:t>goes low, the nRF24L01 will go into idle mode 1.</w:t>
      </w: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E007C3">
      <w:pPr>
        <w:rPr>
          <w:rStyle w:val="20"/>
        </w:rPr>
      </w:pPr>
    </w:p>
    <w:p w:rsidR="00E007C3" w:rsidRDefault="005952A5">
      <w:pPr>
        <w:widowControl w:val="0"/>
        <w:ind w:firstLineChars="2200" w:firstLine="7951"/>
        <w:jc w:val="both"/>
      </w:pPr>
      <w:r>
        <w:rPr>
          <w:rStyle w:val="20"/>
        </w:rPr>
        <w:lastRenderedPageBreak/>
        <w:t>Sender program</w:t>
      </w:r>
      <w:r>
        <w:rPr>
          <w:noProof/>
        </w:rPr>
        <mc:AlternateContent>
          <mc:Choice Requires="wps">
            <w:drawing>
              <wp:inline distT="0" distB="0" distL="0" distR="0">
                <wp:extent cx="6327775" cy="7366000"/>
                <wp:effectExtent l="0" t="0" r="15875" b="2540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7775" cy="736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//Transmitter program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SPI.h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&gt;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Mirf.h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"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#include "nRF24L01.h"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MirfHardwareSpiDriver.h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"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Nrf24l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Nrf24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9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00FF"/>
                                <w:szCs w:val="24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value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;</w:t>
                            </w:r>
                          </w:p>
                          <w:p w:rsidR="00E007C3" w:rsidRDefault="00E007C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00FF"/>
                                <w:szCs w:val="24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setup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{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Serial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begin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9600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spi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MirfHardwareSpi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//Set your own address (sender address) using 5 characters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setRADDR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byte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*)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808080"/>
                                <w:szCs w:val="24"/>
                                <w:highlight w:val="white"/>
                              </w:rPr>
                              <w:t>"ABCDE"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payload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szCs w:val="24"/>
                                <w:highlight w:val="white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value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channel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90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//Set the channel used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}</w:t>
                            </w:r>
                          </w:p>
                          <w:p w:rsidR="00E007C3" w:rsidRDefault="00E007C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00FF"/>
                                <w:szCs w:val="24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loop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{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setTADDR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byte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*)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808080"/>
                                <w:szCs w:val="24"/>
                                <w:highlight w:val="white"/>
                              </w:rPr>
                              <w:t>"FGHIJ"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//Set the receiver address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value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random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//0-255 random number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send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byte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*)&amp;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value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 xml:space="preserve">//Send instructions, send random number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value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Serial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808080"/>
                                <w:szCs w:val="24"/>
                                <w:highlight w:val="white"/>
                              </w:rPr>
                              <w:t>"Wait for sending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808080"/>
                                <w:szCs w:val="24"/>
                                <w:highlight w:val="white"/>
                              </w:rPr>
                              <w:t>.....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808080"/>
                                <w:szCs w:val="24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szCs w:val="24"/>
                                <w:highlight w:val="white"/>
                              </w:rPr>
                              <w:t>while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isSending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())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delay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//Until you send successfully, exit the loop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Serial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808080"/>
                                <w:szCs w:val="24"/>
                                <w:highlight w:val="white"/>
                              </w:rPr>
                              <w:t>"Send success:"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Serial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value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delay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1000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rPr>
                                <w:rFonts w:eastAsiaTheme="minorEastAsia" w:cs="Times New Roman"/>
                                <w:b/>
                                <w:szCs w:val="24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98.25pt;height:5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">
                <v:textbox>
                  <w:txbxContent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//Transmitter program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SPI.h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&gt;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Mirf.h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"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#include "nRF24L01.h"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MirfHardwareSpiDriver.h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"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Nrf24l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=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Nrf24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10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,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9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00FF"/>
                          <w:szCs w:val="24"/>
                          <w:highlight w:val="white"/>
                        </w:rPr>
                        <w:t>int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value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;</w:t>
                      </w:r>
                    </w:p>
                    <w:p w:rsidR="00E007C3" w:rsidRDefault="00E007C3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00FF"/>
                          <w:szCs w:val="24"/>
                          <w:highlight w:val="white"/>
                        </w:rPr>
                        <w:t>void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setup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{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Serial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begin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9600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spi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=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&amp;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MirfHardwareSpi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init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//Set your own address (sender address) using 5 characters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setRADDR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((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byte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*)</w:t>
                      </w:r>
                      <w:r>
                        <w:rPr>
                          <w:rFonts w:ascii="Courier New" w:eastAsia="宋体" w:hAnsi="Courier New" w:cs="Courier New"/>
                          <w:color w:val="808080"/>
                          <w:szCs w:val="24"/>
                          <w:highlight w:val="white"/>
                        </w:rPr>
                        <w:t>"ABCDE"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payload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=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szCs w:val="24"/>
                          <w:highlight w:val="white"/>
                        </w:rPr>
                        <w:t>sizeof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value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channel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=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90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;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       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//Set the channel used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}</w:t>
                      </w:r>
                    </w:p>
                    <w:p w:rsidR="00E007C3" w:rsidRDefault="00E007C3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00FF"/>
                          <w:szCs w:val="24"/>
                          <w:highlight w:val="white"/>
                        </w:rPr>
                        <w:t>void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loop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{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setTADDR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((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byte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*)</w:t>
                      </w:r>
                      <w:r>
                        <w:rPr>
                          <w:rFonts w:ascii="Courier New" w:eastAsia="宋体" w:hAnsi="Courier New" w:cs="Courier New"/>
                          <w:color w:val="808080"/>
                          <w:szCs w:val="24"/>
                          <w:highlight w:val="white"/>
                        </w:rPr>
                        <w:t>"FGHIJ"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//Set the receiver address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value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=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random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                  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//0-255 random number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send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((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byte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*)&amp;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value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           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 xml:space="preserve">//Send instructions, send random number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value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Serial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print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808080"/>
                          <w:szCs w:val="24"/>
                          <w:highlight w:val="white"/>
                        </w:rPr>
                        <w:t>"Wait for sending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808080"/>
                          <w:szCs w:val="24"/>
                          <w:highlight w:val="white"/>
                        </w:rPr>
                        <w:t>.....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808080"/>
                          <w:szCs w:val="24"/>
                          <w:highlight w:val="white"/>
                        </w:rPr>
                        <w:t>"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szCs w:val="24"/>
                          <w:highlight w:val="white"/>
                        </w:rPr>
                        <w:t>while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isSending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())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delay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1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   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//Until you send successfully, exit the loop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Serial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print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808080"/>
                          <w:szCs w:val="24"/>
                          <w:highlight w:val="white"/>
                        </w:rPr>
                        <w:t>"Send success:"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Serial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value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delay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1000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rPr>
                          <w:rFonts w:eastAsiaTheme="minorEastAsia" w:cs="Times New Roman"/>
                          <w:b/>
                          <w:szCs w:val="24"/>
                        </w:rPr>
                      </w:pP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007C3" w:rsidRDefault="00E007C3">
      <w:pPr>
        <w:widowControl w:val="0"/>
        <w:jc w:val="both"/>
        <w:rPr>
          <w:rFonts w:eastAsia="宋体"/>
          <w:b/>
          <w:color w:val="00B0F0"/>
          <w:szCs w:val="28"/>
        </w:rPr>
      </w:pPr>
    </w:p>
    <w:p w:rsidR="00E007C3" w:rsidRDefault="00E007C3">
      <w:pPr>
        <w:widowControl w:val="0"/>
        <w:jc w:val="both"/>
        <w:rPr>
          <w:rFonts w:eastAsia="宋体"/>
          <w:b/>
          <w:color w:val="00B0F0"/>
          <w:szCs w:val="28"/>
        </w:rPr>
      </w:pPr>
    </w:p>
    <w:p w:rsidR="00E007C3" w:rsidRDefault="00E007C3">
      <w:pPr>
        <w:widowControl w:val="0"/>
        <w:jc w:val="both"/>
        <w:rPr>
          <w:rFonts w:eastAsia="宋体"/>
          <w:b/>
          <w:color w:val="00B0F0"/>
          <w:szCs w:val="28"/>
        </w:rPr>
      </w:pPr>
    </w:p>
    <w:p w:rsidR="00E007C3" w:rsidRDefault="00E007C3">
      <w:pPr>
        <w:widowControl w:val="0"/>
        <w:jc w:val="both"/>
        <w:rPr>
          <w:rFonts w:eastAsia="宋体"/>
          <w:b/>
          <w:color w:val="00B0F0"/>
          <w:szCs w:val="28"/>
        </w:rPr>
      </w:pPr>
    </w:p>
    <w:p w:rsidR="00E007C3" w:rsidRDefault="00E007C3">
      <w:pPr>
        <w:widowControl w:val="0"/>
        <w:jc w:val="both"/>
        <w:rPr>
          <w:rFonts w:eastAsia="宋体"/>
          <w:b/>
          <w:color w:val="00B0F0"/>
          <w:szCs w:val="28"/>
        </w:rPr>
      </w:pPr>
    </w:p>
    <w:p w:rsidR="00E007C3" w:rsidRDefault="005952A5">
      <w:pPr>
        <w:widowControl w:val="0"/>
        <w:ind w:firstLineChars="2200" w:firstLine="7951"/>
        <w:jc w:val="both"/>
        <w:rPr>
          <w:rFonts w:eastAsia="宋体"/>
          <w:b/>
          <w:color w:val="00B0F0"/>
          <w:szCs w:val="28"/>
        </w:rPr>
      </w:pPr>
      <w:r>
        <w:rPr>
          <w:rStyle w:val="20"/>
        </w:rPr>
        <w:t>Sender program</w:t>
      </w:r>
      <w:r>
        <w:rPr>
          <w:rStyle w:val="20"/>
          <w:color w:val="auto"/>
          <w:sz w:val="24"/>
          <w:szCs w:val="24"/>
        </w:rPr>
        <w:t xml:space="preserve"> </w:t>
      </w:r>
      <w:r>
        <w:rPr>
          <w:rStyle w:val="20"/>
          <w:noProof/>
          <w:color w:val="auto"/>
          <w:sz w:val="24"/>
          <w:szCs w:val="24"/>
        </w:rPr>
        <mc:AlternateContent>
          <mc:Choice Requires="wps">
            <w:drawing>
              <wp:inline distT="0" distB="0" distL="0" distR="0">
                <wp:extent cx="6628130" cy="6520180"/>
                <wp:effectExtent l="9525" t="8255" r="10795" b="571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8130" cy="652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//Receiver program</w:t>
                            </w:r>
                          </w:p>
                          <w:p w:rsidR="00E007C3" w:rsidRDefault="00E007C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SPI.h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&gt;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Mirf.h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"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#include "nRF24L01.h"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MirfHardwareSpiDriver.h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804000"/>
                                <w:szCs w:val="24"/>
                                <w:highlight w:val="white"/>
                              </w:rPr>
                              <w:t>"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Nrf24l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Nrf24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9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E007C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00FF"/>
                                <w:szCs w:val="24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value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00FF"/>
                                <w:szCs w:val="24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setup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{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Serial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begin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9600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spi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MirfHardwareSpi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();</w:t>
                            </w:r>
                          </w:p>
                          <w:p w:rsidR="00E007C3" w:rsidRDefault="00E007C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setRADDR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byte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*)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808080"/>
                                <w:szCs w:val="24"/>
                                <w:highlight w:val="white"/>
                              </w:rPr>
                              <w:t>"FGHIJ"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//Set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 xml:space="preserve"> your own address (receiver address) using 5 characters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payload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szCs w:val="24"/>
                                <w:highlight w:val="white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value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channel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FF8000"/>
                                <w:szCs w:val="24"/>
                                <w:highlight w:val="white"/>
                              </w:rPr>
                              <w:t>90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//Set the used channel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Serial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808080"/>
                                <w:szCs w:val="24"/>
                                <w:highlight w:val="white"/>
                              </w:rPr>
                              <w:t>"Listening..."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/Start listening to received data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}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8000FF"/>
                                <w:szCs w:val="24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loop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{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FF"/>
                                <w:szCs w:val="24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dataReady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())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宋体" w:hAnsi="Courier New" w:cs="Courier New"/>
                                <w:color w:val="008000"/>
                                <w:szCs w:val="24"/>
                                <w:highlight w:val="white"/>
                              </w:rPr>
                              <w:t>/When the program is received, the received data is output from the serial port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Mirf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getData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byte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*)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value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Serial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808080"/>
                                <w:szCs w:val="24"/>
                                <w:highlight w:val="white"/>
                              </w:rPr>
                              <w:t>"Got data: "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Serial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>value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}</w:t>
                            </w:r>
                          </w:p>
                          <w:p w:rsidR="00E007C3" w:rsidRDefault="005952A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urier New" w:eastAsia="宋体" w:hAnsi="Courier New" w:cs="Courier New"/>
                                <w:color w:val="000000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80"/>
                                <w:szCs w:val="24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7" type="#_x0000_t202" style="width:521.9pt;height:5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">
                <v:textbox>
                  <w:txbxContent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//Receiver program</w:t>
                      </w:r>
                    </w:p>
                    <w:p w:rsidR="00E007C3" w:rsidRDefault="00E007C3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SPI.h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&gt;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Mirf.h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"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#include "nRF24L01.h"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MirfHardwareSpiDriver.h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804000"/>
                          <w:szCs w:val="24"/>
                          <w:highlight w:val="white"/>
                        </w:rPr>
                        <w:t>"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Nrf24l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=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Nrf24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10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,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9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E007C3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00FF"/>
                          <w:szCs w:val="24"/>
                          <w:highlight w:val="white"/>
                        </w:rPr>
                        <w:t>int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value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00FF"/>
                          <w:szCs w:val="24"/>
                          <w:highlight w:val="white"/>
                        </w:rPr>
                        <w:t>void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setup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{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Serial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begin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9600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spi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=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&amp;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MirfHardwareSpi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init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();</w:t>
                      </w:r>
                    </w:p>
                    <w:p w:rsidR="00E007C3" w:rsidRDefault="00E007C3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setRADDR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((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byte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*)</w:t>
                      </w:r>
                      <w:r>
                        <w:rPr>
                          <w:rFonts w:ascii="Courier New" w:eastAsia="宋体" w:hAnsi="Courier New" w:cs="Courier New"/>
                          <w:color w:val="808080"/>
                          <w:szCs w:val="24"/>
                          <w:highlight w:val="white"/>
                        </w:rPr>
                        <w:t>"FGHIJ"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//Set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 xml:space="preserve"> your own address (receiver address) using 5 characters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payload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=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szCs w:val="24"/>
                          <w:highlight w:val="white"/>
                        </w:rPr>
                        <w:t>sizeof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value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channel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=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FF8000"/>
                          <w:szCs w:val="24"/>
                          <w:highlight w:val="white"/>
                        </w:rPr>
                        <w:t>90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;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      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//Set the used channel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Serial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808080"/>
                          <w:szCs w:val="24"/>
                          <w:highlight w:val="white"/>
                        </w:rPr>
                        <w:t>"Listening..."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/Start listening to received data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}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8000FF"/>
                          <w:szCs w:val="24"/>
                          <w:highlight w:val="white"/>
                        </w:rPr>
                        <w:t>void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loop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{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FF"/>
                          <w:szCs w:val="24"/>
                          <w:highlight w:val="white"/>
                        </w:rPr>
                        <w:t>if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dataReady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())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{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宋体" w:hAnsi="Courier New" w:cs="Courier New"/>
                          <w:color w:val="008000"/>
                          <w:szCs w:val="24"/>
                          <w:highlight w:val="white"/>
                        </w:rPr>
                        <w:t>/When the program is received, the received data is output from the serial port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Mirf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getData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((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byte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*)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&amp;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value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Serial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print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808080"/>
                          <w:szCs w:val="24"/>
                          <w:highlight w:val="white"/>
                        </w:rPr>
                        <w:t>"Got data: "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Serial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.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(</w:t>
                      </w: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>value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);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}</w:t>
                      </w:r>
                    </w:p>
                    <w:p w:rsidR="00E007C3" w:rsidRDefault="005952A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urier New" w:eastAsia="宋体" w:hAnsi="Courier New" w:cs="Courier New"/>
                          <w:color w:val="000000"/>
                          <w:szCs w:val="24"/>
                          <w:highlight w:val="white"/>
                        </w:rPr>
                      </w:pPr>
                      <w:r>
                        <w:rPr>
                          <w:rFonts w:ascii="Courier New" w:eastAsia="宋体" w:hAnsi="Courier New" w:cs="Courier New"/>
                          <w:b/>
                          <w:bCs/>
                          <w:color w:val="000080"/>
                          <w:szCs w:val="24"/>
                          <w:highlight w:val="whit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007C3" w:rsidRDefault="005952A5">
      <w:pPr>
        <w:spacing w:line="240" w:lineRule="auto"/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  <w:r>
        <w:br w:type="page"/>
      </w:r>
    </w:p>
    <w:p w:rsidR="00E007C3" w:rsidRDefault="005952A5">
      <w:pPr>
        <w:pStyle w:val="2"/>
        <w:keepNext w:val="0"/>
        <w:keepLines w:val="0"/>
        <w:widowControl w:val="0"/>
      </w:pPr>
      <w:bookmarkStart w:id="0" w:name="OLE_LINK1"/>
      <w:r>
        <w:lastRenderedPageBreak/>
        <w:t>Experimental</w:t>
      </w:r>
      <w:bookmarkStart w:id="1" w:name="_GoBack"/>
      <w:bookmarkEnd w:id="1"/>
    </w:p>
    <w:bookmarkEnd w:id="0"/>
    <w:p w:rsidR="00E007C3" w:rsidRDefault="005952A5">
      <w:pPr>
        <w:widowControl w:val="0"/>
        <w:jc w:val="center"/>
      </w:pPr>
      <w:r>
        <w:rPr>
          <w:noProof/>
        </w:rPr>
        <w:drawing>
          <wp:inline distT="0" distB="0" distL="114300" distR="114300">
            <wp:extent cx="4766310" cy="3090545"/>
            <wp:effectExtent l="19050" t="19050" r="152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3090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07C3" w:rsidRDefault="00E007C3">
      <w:pPr>
        <w:widowControl w:val="0"/>
        <w:jc w:val="center"/>
      </w:pPr>
    </w:p>
    <w:p w:rsidR="00E007C3" w:rsidRDefault="005952A5">
      <w:pPr>
        <w:widowControl w:val="0"/>
        <w:jc w:val="center"/>
      </w:pPr>
      <w:r>
        <w:rPr>
          <w:noProof/>
        </w:rPr>
        <w:drawing>
          <wp:inline distT="0" distB="0" distL="114300" distR="114300">
            <wp:extent cx="4757420" cy="2976880"/>
            <wp:effectExtent l="19050" t="19050" r="24130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976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07C3" w:rsidRDefault="00E007C3">
      <w:pPr>
        <w:widowControl w:val="0"/>
        <w:rPr>
          <w:rFonts w:eastAsia="宋体"/>
          <w:b/>
          <w:bCs/>
          <w:color w:val="00B0F0"/>
          <w:sz w:val="36"/>
          <w:szCs w:val="36"/>
        </w:rPr>
      </w:pPr>
    </w:p>
    <w:p w:rsidR="00E007C3" w:rsidRDefault="005952A5">
      <w:pPr>
        <w:spacing w:line="240" w:lineRule="auto"/>
        <w:rPr>
          <w:rFonts w:eastAsia="宋体"/>
          <w:b/>
          <w:bCs/>
          <w:color w:val="00B0F0"/>
          <w:sz w:val="36"/>
          <w:szCs w:val="36"/>
        </w:rPr>
      </w:pPr>
      <w:r>
        <w:rPr>
          <w:rFonts w:eastAsia="宋体"/>
          <w:b/>
          <w:bCs/>
          <w:color w:val="00B0F0"/>
          <w:sz w:val="36"/>
          <w:szCs w:val="36"/>
        </w:rPr>
        <w:br w:type="page"/>
      </w:r>
    </w:p>
    <w:p w:rsidR="00E007C3" w:rsidRDefault="005952A5">
      <w:pPr>
        <w:widowControl w:val="0"/>
        <w:rPr>
          <w:rFonts w:eastAsia="宋体"/>
          <w:b/>
          <w:color w:val="00B0F0"/>
          <w:szCs w:val="28"/>
        </w:rPr>
      </w:pPr>
      <w:r>
        <w:rPr>
          <w:rFonts w:eastAsia="宋体" w:hint="eastAsia"/>
          <w:b/>
          <w:bCs/>
          <w:color w:val="00B0F0"/>
          <w:sz w:val="36"/>
          <w:szCs w:val="36"/>
        </w:rPr>
        <w:lastRenderedPageBreak/>
        <w:t>Result</w:t>
      </w:r>
      <w:r>
        <w:rPr>
          <w:rFonts w:eastAsia="宋体" w:hint="eastAsia"/>
          <w:b/>
          <w:bCs/>
          <w:color w:val="00B0F0"/>
          <w:sz w:val="36"/>
          <w:szCs w:val="36"/>
        </w:rPr>
        <w:t>：</w:t>
      </w:r>
    </w:p>
    <w:p w:rsidR="00E007C3" w:rsidRDefault="005952A5">
      <w:pPr>
        <w:widowControl w:val="0"/>
      </w:pPr>
      <w:r>
        <w:rPr>
          <w:noProof/>
        </w:rPr>
        <w:drawing>
          <wp:inline distT="0" distB="0" distL="114300" distR="114300">
            <wp:extent cx="6644005" cy="3474720"/>
            <wp:effectExtent l="19050" t="19050" r="2349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07C3" w:rsidRDefault="00E007C3">
      <w:pPr>
        <w:widowControl w:val="0"/>
      </w:pPr>
    </w:p>
    <w:sectPr w:rsidR="00E007C3">
      <w:headerReference w:type="default" r:id="rId16"/>
      <w:footerReference w:type="default" r:id="rId17"/>
      <w:type w:val="continuous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52A5" w:rsidRDefault="005952A5">
      <w:pPr>
        <w:spacing w:line="240" w:lineRule="auto"/>
      </w:pPr>
      <w:r>
        <w:separator/>
      </w:r>
    </w:p>
  </w:endnote>
  <w:endnote w:type="continuationSeparator" w:id="0">
    <w:p w:rsidR="005952A5" w:rsidRDefault="005952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7545509"/>
    </w:sdtPr>
    <w:sdtEndPr>
      <w:rPr>
        <w:sz w:val="21"/>
        <w:szCs w:val="21"/>
      </w:rPr>
    </w:sdtEndPr>
    <w:sdtContent>
      <w:p w:rsidR="00E007C3" w:rsidRDefault="005952A5">
        <w:pPr>
          <w:pStyle w:val="a9"/>
          <w:jc w:val="right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5</w:t>
        </w:r>
        <w:r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52A5" w:rsidRDefault="005952A5">
      <w:pPr>
        <w:spacing w:line="240" w:lineRule="auto"/>
      </w:pPr>
      <w:r>
        <w:separator/>
      </w:r>
    </w:p>
  </w:footnote>
  <w:footnote w:type="continuationSeparator" w:id="0">
    <w:p w:rsidR="005952A5" w:rsidRDefault="005952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07C3" w:rsidRDefault="005952A5">
    <w:pPr>
      <w:pStyle w:val="ab"/>
      <w:jc w:val="left"/>
      <w:rPr>
        <w:color w:val="00B0F0"/>
        <w:sz w:val="28"/>
        <w:szCs w:val="28"/>
      </w:rPr>
    </w:pPr>
    <w:r>
      <w:rPr>
        <w:color w:val="00B0F0"/>
        <w:sz w:val="28"/>
        <w:szCs w:val="28"/>
      </w:rPr>
      <w:t xml:space="preserve">              </w:t>
    </w:r>
    <w:r>
      <w:rPr>
        <w:rFonts w:eastAsia="宋体" w:hint="eastAsia"/>
        <w:color w:val="00B0F0"/>
        <w:sz w:val="28"/>
        <w:szCs w:val="28"/>
      </w:rPr>
      <w:t xml:space="preserve">       </w:t>
    </w:r>
    <w:r>
      <w:rPr>
        <w:color w:val="00B0F0"/>
        <w:sz w:val="28"/>
        <w:szCs w:val="28"/>
      </w:rPr>
      <w:t xml:space="preserve"> </w:t>
    </w:r>
    <w:r>
      <w:rPr>
        <w:rFonts w:eastAsia="宋体" w:hint="eastAsia"/>
        <w:color w:val="00B0F0"/>
        <w:sz w:val="28"/>
        <w:szCs w:val="28"/>
      </w:rPr>
      <w:t xml:space="preserve">                                             </w:t>
    </w:r>
    <w:r>
      <w:rPr>
        <w:rFonts w:eastAsia="宋体" w:hint="eastAsia"/>
        <w:noProof/>
        <w:color w:val="00B0F0"/>
        <w:sz w:val="28"/>
        <w:szCs w:val="28"/>
      </w:rPr>
      <w:drawing>
        <wp:inline distT="0" distB="0" distL="0" distR="0">
          <wp:extent cx="563245" cy="260985"/>
          <wp:effectExtent l="0" t="0" r="8255" b="5715"/>
          <wp:docPr id="62" name="图片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图片 6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8861" cy="2778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E007C3" w:rsidRDefault="00E007C3">
    <w:pPr>
      <w:pStyle w:val="ab"/>
      <w:jc w:val="left"/>
      <w:rPr>
        <w:rFonts w:eastAsiaTheme="minorEastAsia"/>
        <w:color w:val="00B0F0"/>
        <w:sz w:val="10"/>
        <w:szCs w:val="10"/>
      </w:rPr>
    </w:pPr>
  </w:p>
  <w:p w:rsidR="00E007C3" w:rsidRDefault="005952A5">
    <w:pPr>
      <w:tabs>
        <w:tab w:val="left" w:pos="8306"/>
      </w:tabs>
      <w:ind w:left="4620"/>
      <w:rPr>
        <w:color w:val="00B0F0"/>
        <w:sz w:val="15"/>
        <w:szCs w:val="15"/>
      </w:rPr>
    </w:pPr>
    <w:r>
      <w:rPr>
        <w:color w:val="00B0F0"/>
        <w:sz w:val="15"/>
        <w:szCs w:val="15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3D84158"/>
    <w:multiLevelType w:val="singleLevel"/>
    <w:tmpl w:val="E3D8415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BD2C6D"/>
    <w:multiLevelType w:val="multilevel"/>
    <w:tmpl w:val="06BD2C6D"/>
    <w:lvl w:ilvl="0">
      <w:start w:val="1"/>
      <w:numFmt w:val="bullet"/>
      <w:pStyle w:val="1"/>
      <w:lvlText w:val=""/>
      <w:lvlJc w:val="left"/>
      <w:pPr>
        <w:ind w:left="420" w:hanging="420"/>
      </w:pPr>
      <w:rPr>
        <w:rFonts w:ascii="Wingdings" w:hAnsi="Wingdings" w:hint="default"/>
        <w:color w:val="00B0F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EDB5F7C"/>
    <w:multiLevelType w:val="multilevel"/>
    <w:tmpl w:val="1EDB5F7C"/>
    <w:lvl w:ilvl="0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  <w:color w:val="7030A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attachedTemplate r:id="rId1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B417B0"/>
    <w:rsid w:val="00001FB3"/>
    <w:rsid w:val="00004F0C"/>
    <w:rsid w:val="00011E1E"/>
    <w:rsid w:val="00025027"/>
    <w:rsid w:val="00025A8C"/>
    <w:rsid w:val="000270F2"/>
    <w:rsid w:val="00034646"/>
    <w:rsid w:val="00034B85"/>
    <w:rsid w:val="00037D82"/>
    <w:rsid w:val="0004237A"/>
    <w:rsid w:val="00042C9C"/>
    <w:rsid w:val="0005691D"/>
    <w:rsid w:val="00056CAB"/>
    <w:rsid w:val="000570C6"/>
    <w:rsid w:val="00062882"/>
    <w:rsid w:val="00064DF5"/>
    <w:rsid w:val="00086A25"/>
    <w:rsid w:val="000872D3"/>
    <w:rsid w:val="00090C1B"/>
    <w:rsid w:val="000941E6"/>
    <w:rsid w:val="000A01BD"/>
    <w:rsid w:val="000A4629"/>
    <w:rsid w:val="000B1A44"/>
    <w:rsid w:val="000C4DB7"/>
    <w:rsid w:val="000D05B0"/>
    <w:rsid w:val="000D3EF4"/>
    <w:rsid w:val="000F1244"/>
    <w:rsid w:val="000F2F8E"/>
    <w:rsid w:val="000F3A9F"/>
    <w:rsid w:val="000F5B73"/>
    <w:rsid w:val="00104844"/>
    <w:rsid w:val="001057C7"/>
    <w:rsid w:val="00111F03"/>
    <w:rsid w:val="0011422E"/>
    <w:rsid w:val="001168B4"/>
    <w:rsid w:val="001333BC"/>
    <w:rsid w:val="0013445D"/>
    <w:rsid w:val="00144ACA"/>
    <w:rsid w:val="00145CF0"/>
    <w:rsid w:val="00146711"/>
    <w:rsid w:val="00147F79"/>
    <w:rsid w:val="00150C10"/>
    <w:rsid w:val="00155C67"/>
    <w:rsid w:val="00157516"/>
    <w:rsid w:val="00160964"/>
    <w:rsid w:val="00163224"/>
    <w:rsid w:val="001637B3"/>
    <w:rsid w:val="001667F0"/>
    <w:rsid w:val="00172198"/>
    <w:rsid w:val="00173FF6"/>
    <w:rsid w:val="00175164"/>
    <w:rsid w:val="00187AC5"/>
    <w:rsid w:val="001967C5"/>
    <w:rsid w:val="001A3C20"/>
    <w:rsid w:val="001A401A"/>
    <w:rsid w:val="001A487E"/>
    <w:rsid w:val="001A5446"/>
    <w:rsid w:val="001A6F51"/>
    <w:rsid w:val="001A78B8"/>
    <w:rsid w:val="001B3503"/>
    <w:rsid w:val="001B7666"/>
    <w:rsid w:val="001D17F2"/>
    <w:rsid w:val="001D7A15"/>
    <w:rsid w:val="001F1F1E"/>
    <w:rsid w:val="001F31DC"/>
    <w:rsid w:val="0020143F"/>
    <w:rsid w:val="0020658A"/>
    <w:rsid w:val="00216CD9"/>
    <w:rsid w:val="00231335"/>
    <w:rsid w:val="00232F5A"/>
    <w:rsid w:val="00235284"/>
    <w:rsid w:val="0024283E"/>
    <w:rsid w:val="00244CCE"/>
    <w:rsid w:val="00250EE2"/>
    <w:rsid w:val="00253ACA"/>
    <w:rsid w:val="00261A4C"/>
    <w:rsid w:val="00265675"/>
    <w:rsid w:val="002670A0"/>
    <w:rsid w:val="002704DF"/>
    <w:rsid w:val="002711DA"/>
    <w:rsid w:val="00272C1F"/>
    <w:rsid w:val="002730E3"/>
    <w:rsid w:val="00276EC3"/>
    <w:rsid w:val="0028764B"/>
    <w:rsid w:val="00291A87"/>
    <w:rsid w:val="002974C1"/>
    <w:rsid w:val="00297D6A"/>
    <w:rsid w:val="002B3DBE"/>
    <w:rsid w:val="002B4A59"/>
    <w:rsid w:val="002B6C8E"/>
    <w:rsid w:val="002B7AB8"/>
    <w:rsid w:val="002C28CB"/>
    <w:rsid w:val="002C5017"/>
    <w:rsid w:val="002D2785"/>
    <w:rsid w:val="002D70C4"/>
    <w:rsid w:val="002D7709"/>
    <w:rsid w:val="002E4F92"/>
    <w:rsid w:val="002F50BF"/>
    <w:rsid w:val="00302F4D"/>
    <w:rsid w:val="003031F3"/>
    <w:rsid w:val="0030328B"/>
    <w:rsid w:val="003066CE"/>
    <w:rsid w:val="0031032B"/>
    <w:rsid w:val="0031194B"/>
    <w:rsid w:val="00312E65"/>
    <w:rsid w:val="0032715D"/>
    <w:rsid w:val="00332ACF"/>
    <w:rsid w:val="00345B46"/>
    <w:rsid w:val="00345E4B"/>
    <w:rsid w:val="00357E31"/>
    <w:rsid w:val="00367568"/>
    <w:rsid w:val="003738ED"/>
    <w:rsid w:val="00375C57"/>
    <w:rsid w:val="00376770"/>
    <w:rsid w:val="00383C79"/>
    <w:rsid w:val="00397377"/>
    <w:rsid w:val="003A04DC"/>
    <w:rsid w:val="003A3EAA"/>
    <w:rsid w:val="003A5A2E"/>
    <w:rsid w:val="003B24A7"/>
    <w:rsid w:val="003C01E9"/>
    <w:rsid w:val="003C1DC8"/>
    <w:rsid w:val="003C4189"/>
    <w:rsid w:val="003C58B7"/>
    <w:rsid w:val="003C7CE3"/>
    <w:rsid w:val="003E3A47"/>
    <w:rsid w:val="003E4895"/>
    <w:rsid w:val="003F0A38"/>
    <w:rsid w:val="003F14F9"/>
    <w:rsid w:val="003F2477"/>
    <w:rsid w:val="003F5070"/>
    <w:rsid w:val="0040607F"/>
    <w:rsid w:val="004113F2"/>
    <w:rsid w:val="004114DE"/>
    <w:rsid w:val="00423048"/>
    <w:rsid w:val="004233C0"/>
    <w:rsid w:val="0042570A"/>
    <w:rsid w:val="00426504"/>
    <w:rsid w:val="004348E5"/>
    <w:rsid w:val="00436AFE"/>
    <w:rsid w:val="00444948"/>
    <w:rsid w:val="00445D17"/>
    <w:rsid w:val="004529A5"/>
    <w:rsid w:val="00452C67"/>
    <w:rsid w:val="004620E4"/>
    <w:rsid w:val="00462DBF"/>
    <w:rsid w:val="00471A57"/>
    <w:rsid w:val="004757FC"/>
    <w:rsid w:val="00476ACD"/>
    <w:rsid w:val="00486429"/>
    <w:rsid w:val="004914E9"/>
    <w:rsid w:val="00493D16"/>
    <w:rsid w:val="00494784"/>
    <w:rsid w:val="00497159"/>
    <w:rsid w:val="004A7F33"/>
    <w:rsid w:val="004C0D7B"/>
    <w:rsid w:val="004C1588"/>
    <w:rsid w:val="004C3589"/>
    <w:rsid w:val="004C65DE"/>
    <w:rsid w:val="004D7CAC"/>
    <w:rsid w:val="00500C89"/>
    <w:rsid w:val="005062E1"/>
    <w:rsid w:val="00512481"/>
    <w:rsid w:val="0052304D"/>
    <w:rsid w:val="00537123"/>
    <w:rsid w:val="00540AEF"/>
    <w:rsid w:val="00542130"/>
    <w:rsid w:val="005421EF"/>
    <w:rsid w:val="00542661"/>
    <w:rsid w:val="005435E8"/>
    <w:rsid w:val="005437E4"/>
    <w:rsid w:val="00550BF3"/>
    <w:rsid w:val="005532A0"/>
    <w:rsid w:val="005611EE"/>
    <w:rsid w:val="005622AB"/>
    <w:rsid w:val="0056243C"/>
    <w:rsid w:val="00573B84"/>
    <w:rsid w:val="00574C05"/>
    <w:rsid w:val="005770BC"/>
    <w:rsid w:val="00581A22"/>
    <w:rsid w:val="00582169"/>
    <w:rsid w:val="00584678"/>
    <w:rsid w:val="00590185"/>
    <w:rsid w:val="005952A5"/>
    <w:rsid w:val="005A0D93"/>
    <w:rsid w:val="005A6D72"/>
    <w:rsid w:val="005B0158"/>
    <w:rsid w:val="005B6DBA"/>
    <w:rsid w:val="005C61A2"/>
    <w:rsid w:val="005C7DF8"/>
    <w:rsid w:val="005D16F3"/>
    <w:rsid w:val="005F0E23"/>
    <w:rsid w:val="005F7256"/>
    <w:rsid w:val="006027BC"/>
    <w:rsid w:val="00603213"/>
    <w:rsid w:val="00603332"/>
    <w:rsid w:val="006035CB"/>
    <w:rsid w:val="00611DED"/>
    <w:rsid w:val="00614C32"/>
    <w:rsid w:val="00614C69"/>
    <w:rsid w:val="00615518"/>
    <w:rsid w:val="006208ED"/>
    <w:rsid w:val="00621A1F"/>
    <w:rsid w:val="006306A4"/>
    <w:rsid w:val="00632001"/>
    <w:rsid w:val="006361C0"/>
    <w:rsid w:val="00647556"/>
    <w:rsid w:val="00650F4F"/>
    <w:rsid w:val="006556B8"/>
    <w:rsid w:val="00656176"/>
    <w:rsid w:val="006605AB"/>
    <w:rsid w:val="00676171"/>
    <w:rsid w:val="00681812"/>
    <w:rsid w:val="00683182"/>
    <w:rsid w:val="006843CB"/>
    <w:rsid w:val="00686A96"/>
    <w:rsid w:val="0069144A"/>
    <w:rsid w:val="006948EA"/>
    <w:rsid w:val="006A1754"/>
    <w:rsid w:val="006A2255"/>
    <w:rsid w:val="006A46D6"/>
    <w:rsid w:val="006B5A98"/>
    <w:rsid w:val="006C018A"/>
    <w:rsid w:val="006C3F8B"/>
    <w:rsid w:val="006C7029"/>
    <w:rsid w:val="006D0744"/>
    <w:rsid w:val="006D152B"/>
    <w:rsid w:val="006D3527"/>
    <w:rsid w:val="006D6619"/>
    <w:rsid w:val="006E2088"/>
    <w:rsid w:val="006E3B1A"/>
    <w:rsid w:val="006F652D"/>
    <w:rsid w:val="006F6BFE"/>
    <w:rsid w:val="007006C6"/>
    <w:rsid w:val="00703D42"/>
    <w:rsid w:val="007075BF"/>
    <w:rsid w:val="00707881"/>
    <w:rsid w:val="007173A6"/>
    <w:rsid w:val="00725017"/>
    <w:rsid w:val="0072501B"/>
    <w:rsid w:val="00733B41"/>
    <w:rsid w:val="0073530F"/>
    <w:rsid w:val="00736026"/>
    <w:rsid w:val="007513A7"/>
    <w:rsid w:val="007571BF"/>
    <w:rsid w:val="00757911"/>
    <w:rsid w:val="007600B4"/>
    <w:rsid w:val="0076141C"/>
    <w:rsid w:val="00761A31"/>
    <w:rsid w:val="00765A1D"/>
    <w:rsid w:val="007706DC"/>
    <w:rsid w:val="00770B1C"/>
    <w:rsid w:val="007719CA"/>
    <w:rsid w:val="00783BE7"/>
    <w:rsid w:val="00783FDF"/>
    <w:rsid w:val="00787FB2"/>
    <w:rsid w:val="0079036A"/>
    <w:rsid w:val="00792FEE"/>
    <w:rsid w:val="00794468"/>
    <w:rsid w:val="007947DE"/>
    <w:rsid w:val="007A110A"/>
    <w:rsid w:val="007A4E51"/>
    <w:rsid w:val="007A5B17"/>
    <w:rsid w:val="007B0E8F"/>
    <w:rsid w:val="007B1F6E"/>
    <w:rsid w:val="007B5381"/>
    <w:rsid w:val="007C3B5A"/>
    <w:rsid w:val="007C7BBC"/>
    <w:rsid w:val="007D0494"/>
    <w:rsid w:val="007D0CCC"/>
    <w:rsid w:val="007D66EA"/>
    <w:rsid w:val="007E206B"/>
    <w:rsid w:val="007E5BC5"/>
    <w:rsid w:val="007E7D3A"/>
    <w:rsid w:val="00802CAB"/>
    <w:rsid w:val="00804424"/>
    <w:rsid w:val="00804CBB"/>
    <w:rsid w:val="00807158"/>
    <w:rsid w:val="008102B5"/>
    <w:rsid w:val="00826E67"/>
    <w:rsid w:val="00827BC9"/>
    <w:rsid w:val="00840BBC"/>
    <w:rsid w:val="00842C0E"/>
    <w:rsid w:val="008612F3"/>
    <w:rsid w:val="0086353E"/>
    <w:rsid w:val="00863D1B"/>
    <w:rsid w:val="00864128"/>
    <w:rsid w:val="0087241E"/>
    <w:rsid w:val="008811E4"/>
    <w:rsid w:val="00881C43"/>
    <w:rsid w:val="0088288F"/>
    <w:rsid w:val="008828BD"/>
    <w:rsid w:val="0089055B"/>
    <w:rsid w:val="00890D86"/>
    <w:rsid w:val="00893389"/>
    <w:rsid w:val="008940AE"/>
    <w:rsid w:val="008B0BD3"/>
    <w:rsid w:val="008B3716"/>
    <w:rsid w:val="008B6B4A"/>
    <w:rsid w:val="008C71F4"/>
    <w:rsid w:val="008C7255"/>
    <w:rsid w:val="008D35AE"/>
    <w:rsid w:val="008D4723"/>
    <w:rsid w:val="008D625E"/>
    <w:rsid w:val="008E1569"/>
    <w:rsid w:val="008E2EB9"/>
    <w:rsid w:val="008E53A9"/>
    <w:rsid w:val="008E6F02"/>
    <w:rsid w:val="008F0161"/>
    <w:rsid w:val="008F3252"/>
    <w:rsid w:val="008F7826"/>
    <w:rsid w:val="009002A9"/>
    <w:rsid w:val="00901130"/>
    <w:rsid w:val="00906AEC"/>
    <w:rsid w:val="00906DF9"/>
    <w:rsid w:val="009116E9"/>
    <w:rsid w:val="00926A51"/>
    <w:rsid w:val="009301A7"/>
    <w:rsid w:val="00930B5E"/>
    <w:rsid w:val="009313CD"/>
    <w:rsid w:val="009454B2"/>
    <w:rsid w:val="00950964"/>
    <w:rsid w:val="009535E2"/>
    <w:rsid w:val="00957BFC"/>
    <w:rsid w:val="00980422"/>
    <w:rsid w:val="00981437"/>
    <w:rsid w:val="00985350"/>
    <w:rsid w:val="00997F69"/>
    <w:rsid w:val="009A067F"/>
    <w:rsid w:val="009A2674"/>
    <w:rsid w:val="009A5143"/>
    <w:rsid w:val="009A60D7"/>
    <w:rsid w:val="009B0351"/>
    <w:rsid w:val="009B52C9"/>
    <w:rsid w:val="009C7520"/>
    <w:rsid w:val="009D49C0"/>
    <w:rsid w:val="009D743E"/>
    <w:rsid w:val="009E5DD0"/>
    <w:rsid w:val="009E61CE"/>
    <w:rsid w:val="009E71B7"/>
    <w:rsid w:val="009F3D29"/>
    <w:rsid w:val="009F4142"/>
    <w:rsid w:val="009F5205"/>
    <w:rsid w:val="00A01497"/>
    <w:rsid w:val="00A057DA"/>
    <w:rsid w:val="00A10C88"/>
    <w:rsid w:val="00A11A9C"/>
    <w:rsid w:val="00A13EC8"/>
    <w:rsid w:val="00A16CE0"/>
    <w:rsid w:val="00A246C2"/>
    <w:rsid w:val="00A4108E"/>
    <w:rsid w:val="00A412E0"/>
    <w:rsid w:val="00A44568"/>
    <w:rsid w:val="00A45AC0"/>
    <w:rsid w:val="00A47362"/>
    <w:rsid w:val="00A47EC9"/>
    <w:rsid w:val="00A54384"/>
    <w:rsid w:val="00A5526D"/>
    <w:rsid w:val="00A730CE"/>
    <w:rsid w:val="00A808A5"/>
    <w:rsid w:val="00A875A5"/>
    <w:rsid w:val="00A92734"/>
    <w:rsid w:val="00A9643F"/>
    <w:rsid w:val="00AB3F20"/>
    <w:rsid w:val="00AB46F3"/>
    <w:rsid w:val="00AB5C98"/>
    <w:rsid w:val="00AB6857"/>
    <w:rsid w:val="00AB693B"/>
    <w:rsid w:val="00AC15FC"/>
    <w:rsid w:val="00AC1C66"/>
    <w:rsid w:val="00AC2C34"/>
    <w:rsid w:val="00AC333A"/>
    <w:rsid w:val="00AC451D"/>
    <w:rsid w:val="00AC46AA"/>
    <w:rsid w:val="00AD029A"/>
    <w:rsid w:val="00AD3399"/>
    <w:rsid w:val="00AE46EB"/>
    <w:rsid w:val="00AE5DBD"/>
    <w:rsid w:val="00AF452F"/>
    <w:rsid w:val="00AF5050"/>
    <w:rsid w:val="00AF57F8"/>
    <w:rsid w:val="00AF77A2"/>
    <w:rsid w:val="00B04701"/>
    <w:rsid w:val="00B04E32"/>
    <w:rsid w:val="00B13249"/>
    <w:rsid w:val="00B26297"/>
    <w:rsid w:val="00B440A1"/>
    <w:rsid w:val="00B52633"/>
    <w:rsid w:val="00B54DF9"/>
    <w:rsid w:val="00B56AA5"/>
    <w:rsid w:val="00B63CB1"/>
    <w:rsid w:val="00B63FCF"/>
    <w:rsid w:val="00B66573"/>
    <w:rsid w:val="00B74AD7"/>
    <w:rsid w:val="00B74C64"/>
    <w:rsid w:val="00B77D20"/>
    <w:rsid w:val="00B82C2A"/>
    <w:rsid w:val="00B87E72"/>
    <w:rsid w:val="00BA09D3"/>
    <w:rsid w:val="00BA11A0"/>
    <w:rsid w:val="00BA7010"/>
    <w:rsid w:val="00BC1849"/>
    <w:rsid w:val="00BC6527"/>
    <w:rsid w:val="00BD3FAC"/>
    <w:rsid w:val="00BD425F"/>
    <w:rsid w:val="00BD57B2"/>
    <w:rsid w:val="00BE713D"/>
    <w:rsid w:val="00BF04D4"/>
    <w:rsid w:val="00BF3B0B"/>
    <w:rsid w:val="00C001F9"/>
    <w:rsid w:val="00C10172"/>
    <w:rsid w:val="00C13B20"/>
    <w:rsid w:val="00C26929"/>
    <w:rsid w:val="00C26EDD"/>
    <w:rsid w:val="00C2711A"/>
    <w:rsid w:val="00C32586"/>
    <w:rsid w:val="00C3349A"/>
    <w:rsid w:val="00C41738"/>
    <w:rsid w:val="00C51C21"/>
    <w:rsid w:val="00C539B5"/>
    <w:rsid w:val="00C55D17"/>
    <w:rsid w:val="00C6475C"/>
    <w:rsid w:val="00C64C00"/>
    <w:rsid w:val="00C764B5"/>
    <w:rsid w:val="00C765E0"/>
    <w:rsid w:val="00C7661F"/>
    <w:rsid w:val="00C77817"/>
    <w:rsid w:val="00C8533D"/>
    <w:rsid w:val="00C925D0"/>
    <w:rsid w:val="00C948EA"/>
    <w:rsid w:val="00C95B13"/>
    <w:rsid w:val="00CA61F1"/>
    <w:rsid w:val="00CA6CE0"/>
    <w:rsid w:val="00CB7152"/>
    <w:rsid w:val="00CD31F0"/>
    <w:rsid w:val="00CE05E1"/>
    <w:rsid w:val="00CE16BB"/>
    <w:rsid w:val="00CE548B"/>
    <w:rsid w:val="00D00CFB"/>
    <w:rsid w:val="00D02F83"/>
    <w:rsid w:val="00D14180"/>
    <w:rsid w:val="00D16643"/>
    <w:rsid w:val="00D171F5"/>
    <w:rsid w:val="00D1746D"/>
    <w:rsid w:val="00D21E33"/>
    <w:rsid w:val="00D2652E"/>
    <w:rsid w:val="00D26566"/>
    <w:rsid w:val="00D27429"/>
    <w:rsid w:val="00D50469"/>
    <w:rsid w:val="00D602B2"/>
    <w:rsid w:val="00D605CC"/>
    <w:rsid w:val="00D620EA"/>
    <w:rsid w:val="00D62907"/>
    <w:rsid w:val="00D65E8D"/>
    <w:rsid w:val="00D7183C"/>
    <w:rsid w:val="00D7446A"/>
    <w:rsid w:val="00D779A5"/>
    <w:rsid w:val="00D819CA"/>
    <w:rsid w:val="00D85DC5"/>
    <w:rsid w:val="00D90860"/>
    <w:rsid w:val="00D93970"/>
    <w:rsid w:val="00DA25F2"/>
    <w:rsid w:val="00DA3433"/>
    <w:rsid w:val="00DA35CF"/>
    <w:rsid w:val="00DA6F72"/>
    <w:rsid w:val="00DB4138"/>
    <w:rsid w:val="00DB5F6F"/>
    <w:rsid w:val="00DC0318"/>
    <w:rsid w:val="00DC2F77"/>
    <w:rsid w:val="00DC560F"/>
    <w:rsid w:val="00DD3A26"/>
    <w:rsid w:val="00DE0D93"/>
    <w:rsid w:val="00DE223C"/>
    <w:rsid w:val="00DF004C"/>
    <w:rsid w:val="00DF0EB6"/>
    <w:rsid w:val="00DF27C4"/>
    <w:rsid w:val="00DF49FE"/>
    <w:rsid w:val="00E007C3"/>
    <w:rsid w:val="00E02201"/>
    <w:rsid w:val="00E051D6"/>
    <w:rsid w:val="00E07455"/>
    <w:rsid w:val="00E12E41"/>
    <w:rsid w:val="00E26A5B"/>
    <w:rsid w:val="00E37EF7"/>
    <w:rsid w:val="00E5535C"/>
    <w:rsid w:val="00E57500"/>
    <w:rsid w:val="00E6206A"/>
    <w:rsid w:val="00E632D3"/>
    <w:rsid w:val="00E635EE"/>
    <w:rsid w:val="00E639F4"/>
    <w:rsid w:val="00E63EE4"/>
    <w:rsid w:val="00E67987"/>
    <w:rsid w:val="00E76138"/>
    <w:rsid w:val="00E815F0"/>
    <w:rsid w:val="00E846A6"/>
    <w:rsid w:val="00E93524"/>
    <w:rsid w:val="00E94A81"/>
    <w:rsid w:val="00E96CF8"/>
    <w:rsid w:val="00EA0723"/>
    <w:rsid w:val="00EA1C02"/>
    <w:rsid w:val="00EA2EAA"/>
    <w:rsid w:val="00EB39CC"/>
    <w:rsid w:val="00EB3B9E"/>
    <w:rsid w:val="00EB66C5"/>
    <w:rsid w:val="00EC5E08"/>
    <w:rsid w:val="00EC6A15"/>
    <w:rsid w:val="00EC6CD0"/>
    <w:rsid w:val="00EC7DA1"/>
    <w:rsid w:val="00ED610E"/>
    <w:rsid w:val="00EE7880"/>
    <w:rsid w:val="00EF1708"/>
    <w:rsid w:val="00EF4689"/>
    <w:rsid w:val="00F00767"/>
    <w:rsid w:val="00F14E24"/>
    <w:rsid w:val="00F210D7"/>
    <w:rsid w:val="00F25F7F"/>
    <w:rsid w:val="00F31C8C"/>
    <w:rsid w:val="00F369FA"/>
    <w:rsid w:val="00F41F8A"/>
    <w:rsid w:val="00F46A0C"/>
    <w:rsid w:val="00F4704C"/>
    <w:rsid w:val="00F4797E"/>
    <w:rsid w:val="00F47B7F"/>
    <w:rsid w:val="00F50C7D"/>
    <w:rsid w:val="00F54DD6"/>
    <w:rsid w:val="00F61A78"/>
    <w:rsid w:val="00F622D8"/>
    <w:rsid w:val="00F72F24"/>
    <w:rsid w:val="00F830B0"/>
    <w:rsid w:val="00F854BA"/>
    <w:rsid w:val="00F86291"/>
    <w:rsid w:val="00F87C0D"/>
    <w:rsid w:val="00F87F95"/>
    <w:rsid w:val="00F92084"/>
    <w:rsid w:val="00F942ED"/>
    <w:rsid w:val="00F96608"/>
    <w:rsid w:val="00FA236C"/>
    <w:rsid w:val="00FA2D82"/>
    <w:rsid w:val="00FB2F47"/>
    <w:rsid w:val="00FB6721"/>
    <w:rsid w:val="00FB7B2F"/>
    <w:rsid w:val="00FC023B"/>
    <w:rsid w:val="00FC1ABD"/>
    <w:rsid w:val="00FC2697"/>
    <w:rsid w:val="00FC64C0"/>
    <w:rsid w:val="00FD062D"/>
    <w:rsid w:val="00FD4221"/>
    <w:rsid w:val="00FD474A"/>
    <w:rsid w:val="00FE0EA1"/>
    <w:rsid w:val="00FE2D9B"/>
    <w:rsid w:val="00FE7A7C"/>
    <w:rsid w:val="00FE7EC5"/>
    <w:rsid w:val="00FF2027"/>
    <w:rsid w:val="00FF25EA"/>
    <w:rsid w:val="00FF36E9"/>
    <w:rsid w:val="00FF4B68"/>
    <w:rsid w:val="010740BD"/>
    <w:rsid w:val="01320784"/>
    <w:rsid w:val="01507D34"/>
    <w:rsid w:val="01BA1962"/>
    <w:rsid w:val="01DF631E"/>
    <w:rsid w:val="01EA46B0"/>
    <w:rsid w:val="02EF77E1"/>
    <w:rsid w:val="032640B7"/>
    <w:rsid w:val="033049C7"/>
    <w:rsid w:val="037F384C"/>
    <w:rsid w:val="03E04B6A"/>
    <w:rsid w:val="03FA7913"/>
    <w:rsid w:val="04881B00"/>
    <w:rsid w:val="04B55E47"/>
    <w:rsid w:val="05133C63"/>
    <w:rsid w:val="051800EA"/>
    <w:rsid w:val="051B106F"/>
    <w:rsid w:val="055B78DA"/>
    <w:rsid w:val="057C458C"/>
    <w:rsid w:val="05AE605F"/>
    <w:rsid w:val="05B35D6A"/>
    <w:rsid w:val="065D2980"/>
    <w:rsid w:val="06780FAB"/>
    <w:rsid w:val="067A44AE"/>
    <w:rsid w:val="069140D4"/>
    <w:rsid w:val="072858CC"/>
    <w:rsid w:val="07304ED7"/>
    <w:rsid w:val="074A69C4"/>
    <w:rsid w:val="07786950"/>
    <w:rsid w:val="07844961"/>
    <w:rsid w:val="07890DE8"/>
    <w:rsid w:val="07BB1A55"/>
    <w:rsid w:val="07DE1B77"/>
    <w:rsid w:val="08824884"/>
    <w:rsid w:val="08B35053"/>
    <w:rsid w:val="08C0216A"/>
    <w:rsid w:val="08C607F0"/>
    <w:rsid w:val="08E745A8"/>
    <w:rsid w:val="09012BD3"/>
    <w:rsid w:val="092C7AA7"/>
    <w:rsid w:val="09786095"/>
    <w:rsid w:val="09806D25"/>
    <w:rsid w:val="0A36774D"/>
    <w:rsid w:val="0A4422E6"/>
    <w:rsid w:val="0A631516"/>
    <w:rsid w:val="0A681221"/>
    <w:rsid w:val="0A6A4724"/>
    <w:rsid w:val="0A864DF8"/>
    <w:rsid w:val="0AB70FA0"/>
    <w:rsid w:val="0ABB79A6"/>
    <w:rsid w:val="0B0F4EB2"/>
    <w:rsid w:val="0B386076"/>
    <w:rsid w:val="0B9A2898"/>
    <w:rsid w:val="0C1604E5"/>
    <w:rsid w:val="0C8D69A8"/>
    <w:rsid w:val="0CB023E0"/>
    <w:rsid w:val="0CB877EC"/>
    <w:rsid w:val="0CC87A86"/>
    <w:rsid w:val="0D2B64A6"/>
    <w:rsid w:val="0D5605EF"/>
    <w:rsid w:val="0DD3123D"/>
    <w:rsid w:val="0E286749"/>
    <w:rsid w:val="0E2F3B55"/>
    <w:rsid w:val="0E565F93"/>
    <w:rsid w:val="0E6971B2"/>
    <w:rsid w:val="0E914AF4"/>
    <w:rsid w:val="0EE13979"/>
    <w:rsid w:val="0EF41315"/>
    <w:rsid w:val="0F0C223F"/>
    <w:rsid w:val="0F2E5C77"/>
    <w:rsid w:val="0F46589C"/>
    <w:rsid w:val="0F484622"/>
    <w:rsid w:val="0F581039"/>
    <w:rsid w:val="0F5D54C1"/>
    <w:rsid w:val="0F833182"/>
    <w:rsid w:val="0F8F1193"/>
    <w:rsid w:val="0FA201B4"/>
    <w:rsid w:val="0FBC45E1"/>
    <w:rsid w:val="0FED2CEF"/>
    <w:rsid w:val="10174BBD"/>
    <w:rsid w:val="10247488"/>
    <w:rsid w:val="10393BAA"/>
    <w:rsid w:val="111A671C"/>
    <w:rsid w:val="11282FEA"/>
    <w:rsid w:val="112C7CBB"/>
    <w:rsid w:val="114378E0"/>
    <w:rsid w:val="11584002"/>
    <w:rsid w:val="118A2253"/>
    <w:rsid w:val="118B3557"/>
    <w:rsid w:val="124F3295"/>
    <w:rsid w:val="12573F25"/>
    <w:rsid w:val="126976C2"/>
    <w:rsid w:val="128A347A"/>
    <w:rsid w:val="12992410"/>
    <w:rsid w:val="12BE134B"/>
    <w:rsid w:val="12C82F5F"/>
    <w:rsid w:val="140A6DEE"/>
    <w:rsid w:val="14111FFD"/>
    <w:rsid w:val="14457ECD"/>
    <w:rsid w:val="145304E8"/>
    <w:rsid w:val="148000B2"/>
    <w:rsid w:val="14B417B0"/>
    <w:rsid w:val="14FE0980"/>
    <w:rsid w:val="15763AC2"/>
    <w:rsid w:val="15D12ED7"/>
    <w:rsid w:val="16206174"/>
    <w:rsid w:val="16213F5B"/>
    <w:rsid w:val="163B4B05"/>
    <w:rsid w:val="167539E5"/>
    <w:rsid w:val="167823EB"/>
    <w:rsid w:val="16861701"/>
    <w:rsid w:val="16D54D03"/>
    <w:rsid w:val="171F05FA"/>
    <w:rsid w:val="174A0545"/>
    <w:rsid w:val="17710405"/>
    <w:rsid w:val="17982843"/>
    <w:rsid w:val="17EC44CB"/>
    <w:rsid w:val="18C3452E"/>
    <w:rsid w:val="18C41FB0"/>
    <w:rsid w:val="19052A19"/>
    <w:rsid w:val="1923584D"/>
    <w:rsid w:val="19771A54"/>
    <w:rsid w:val="19B21C39"/>
    <w:rsid w:val="1A034EBB"/>
    <w:rsid w:val="1A117A54"/>
    <w:rsid w:val="1A815789"/>
    <w:rsid w:val="1A91448A"/>
    <w:rsid w:val="1A9F4D2F"/>
    <w:rsid w:val="1ADC71B3"/>
    <w:rsid w:val="1B073464"/>
    <w:rsid w:val="1B225312"/>
    <w:rsid w:val="1B2C5C22"/>
    <w:rsid w:val="1B78249E"/>
    <w:rsid w:val="1BA90A6F"/>
    <w:rsid w:val="1BC93522"/>
    <w:rsid w:val="1BCC7D2A"/>
    <w:rsid w:val="1BE33F73"/>
    <w:rsid w:val="1C216F3F"/>
    <w:rsid w:val="1C8361D3"/>
    <w:rsid w:val="1CA03585"/>
    <w:rsid w:val="1DD522FD"/>
    <w:rsid w:val="1DE21613"/>
    <w:rsid w:val="1DED79A4"/>
    <w:rsid w:val="1E061BD3"/>
    <w:rsid w:val="1E1259E5"/>
    <w:rsid w:val="1E4361B4"/>
    <w:rsid w:val="1E4E6744"/>
    <w:rsid w:val="1E6F5D7F"/>
    <w:rsid w:val="1E7F0598"/>
    <w:rsid w:val="1E9F0ACC"/>
    <w:rsid w:val="1ECC2895"/>
    <w:rsid w:val="1EE47F3C"/>
    <w:rsid w:val="1F0152EE"/>
    <w:rsid w:val="1F2F70B6"/>
    <w:rsid w:val="1F395447"/>
    <w:rsid w:val="1F3D76D1"/>
    <w:rsid w:val="1F400656"/>
    <w:rsid w:val="1F643D0D"/>
    <w:rsid w:val="1F7A3CB3"/>
    <w:rsid w:val="1F865547"/>
    <w:rsid w:val="1F94485C"/>
    <w:rsid w:val="1FE93F66"/>
    <w:rsid w:val="202A27D1"/>
    <w:rsid w:val="204D1A8C"/>
    <w:rsid w:val="206C2341"/>
    <w:rsid w:val="20975384"/>
    <w:rsid w:val="20A943A5"/>
    <w:rsid w:val="211E4363"/>
    <w:rsid w:val="213E269A"/>
    <w:rsid w:val="218D2419"/>
    <w:rsid w:val="21BA7A65"/>
    <w:rsid w:val="21BE0669"/>
    <w:rsid w:val="21BF60EB"/>
    <w:rsid w:val="22226190"/>
    <w:rsid w:val="22461847"/>
    <w:rsid w:val="22551E62"/>
    <w:rsid w:val="22885B34"/>
    <w:rsid w:val="228B6AB8"/>
    <w:rsid w:val="22C23BA5"/>
    <w:rsid w:val="22DA20BB"/>
    <w:rsid w:val="23665522"/>
    <w:rsid w:val="23983773"/>
    <w:rsid w:val="23B52D23"/>
    <w:rsid w:val="23DE3EE7"/>
    <w:rsid w:val="23E76D75"/>
    <w:rsid w:val="24044127"/>
    <w:rsid w:val="24304BEB"/>
    <w:rsid w:val="244C451B"/>
    <w:rsid w:val="24B73BCA"/>
    <w:rsid w:val="24BB25D0"/>
    <w:rsid w:val="24E22A54"/>
    <w:rsid w:val="24F07227"/>
    <w:rsid w:val="24F12AAA"/>
    <w:rsid w:val="25223279"/>
    <w:rsid w:val="253D5128"/>
    <w:rsid w:val="254C40BE"/>
    <w:rsid w:val="25710A7A"/>
    <w:rsid w:val="258407B5"/>
    <w:rsid w:val="262F2132"/>
    <w:rsid w:val="26773BAB"/>
    <w:rsid w:val="267970AE"/>
    <w:rsid w:val="26D0553E"/>
    <w:rsid w:val="27B1262E"/>
    <w:rsid w:val="27EA020A"/>
    <w:rsid w:val="28813C00"/>
    <w:rsid w:val="28CC07FC"/>
    <w:rsid w:val="28DE3F9A"/>
    <w:rsid w:val="29465F48"/>
    <w:rsid w:val="294C7E51"/>
    <w:rsid w:val="2A031B7E"/>
    <w:rsid w:val="2A8B74D8"/>
    <w:rsid w:val="2A9E06F7"/>
    <w:rsid w:val="2B0748A3"/>
    <w:rsid w:val="2B922289"/>
    <w:rsid w:val="2BA56D2B"/>
    <w:rsid w:val="2C077CC9"/>
    <w:rsid w:val="2C090FCE"/>
    <w:rsid w:val="2C3A399C"/>
    <w:rsid w:val="2C5348C6"/>
    <w:rsid w:val="2CD02F96"/>
    <w:rsid w:val="2D0D7577"/>
    <w:rsid w:val="2D586372"/>
    <w:rsid w:val="2D755CA2"/>
    <w:rsid w:val="2D824FB8"/>
    <w:rsid w:val="2D925252"/>
    <w:rsid w:val="2D994BDD"/>
    <w:rsid w:val="2DC81EA9"/>
    <w:rsid w:val="2DE17E30"/>
    <w:rsid w:val="2DE262D6"/>
    <w:rsid w:val="2E1804AF"/>
    <w:rsid w:val="2E1F28B7"/>
    <w:rsid w:val="2E40086E"/>
    <w:rsid w:val="2E4B2482"/>
    <w:rsid w:val="2EC25944"/>
    <w:rsid w:val="2EE4137C"/>
    <w:rsid w:val="300C2463"/>
    <w:rsid w:val="30103067"/>
    <w:rsid w:val="30210D83"/>
    <w:rsid w:val="30C12E8B"/>
    <w:rsid w:val="30D653AF"/>
    <w:rsid w:val="31594303"/>
    <w:rsid w:val="319E1574"/>
    <w:rsid w:val="31A46D01"/>
    <w:rsid w:val="31C417B4"/>
    <w:rsid w:val="31E5776A"/>
    <w:rsid w:val="32090C24"/>
    <w:rsid w:val="32385EF0"/>
    <w:rsid w:val="324F1398"/>
    <w:rsid w:val="326225B7"/>
    <w:rsid w:val="32630039"/>
    <w:rsid w:val="327018CD"/>
    <w:rsid w:val="32A50AA2"/>
    <w:rsid w:val="32D75DF9"/>
    <w:rsid w:val="33051DC0"/>
    <w:rsid w:val="330C4FCE"/>
    <w:rsid w:val="33421C25"/>
    <w:rsid w:val="335331C4"/>
    <w:rsid w:val="336D3D6E"/>
    <w:rsid w:val="33B75467"/>
    <w:rsid w:val="33CB4108"/>
    <w:rsid w:val="340D5B42"/>
    <w:rsid w:val="34110FF9"/>
    <w:rsid w:val="343D5340"/>
    <w:rsid w:val="346C040E"/>
    <w:rsid w:val="347A0A28"/>
    <w:rsid w:val="348722BC"/>
    <w:rsid w:val="34902BCC"/>
    <w:rsid w:val="34907349"/>
    <w:rsid w:val="34D545BA"/>
    <w:rsid w:val="354D2F7F"/>
    <w:rsid w:val="35827468"/>
    <w:rsid w:val="358A2DE4"/>
    <w:rsid w:val="358C62E7"/>
    <w:rsid w:val="35F36F90"/>
    <w:rsid w:val="361374C5"/>
    <w:rsid w:val="365F40C1"/>
    <w:rsid w:val="36705660"/>
    <w:rsid w:val="36AC41C0"/>
    <w:rsid w:val="36C52B6C"/>
    <w:rsid w:val="36C727EB"/>
    <w:rsid w:val="36CF5679"/>
    <w:rsid w:val="36E6529F"/>
    <w:rsid w:val="370116CC"/>
    <w:rsid w:val="37032650"/>
    <w:rsid w:val="37A778DB"/>
    <w:rsid w:val="37BE7500"/>
    <w:rsid w:val="37D31A24"/>
    <w:rsid w:val="38225026"/>
    <w:rsid w:val="38363CC7"/>
    <w:rsid w:val="38371749"/>
    <w:rsid w:val="38762532"/>
    <w:rsid w:val="38815040"/>
    <w:rsid w:val="38D47048"/>
    <w:rsid w:val="394D348F"/>
    <w:rsid w:val="394D6D12"/>
    <w:rsid w:val="39515718"/>
    <w:rsid w:val="39D76D00"/>
    <w:rsid w:val="3A2940F7"/>
    <w:rsid w:val="3A7257F0"/>
    <w:rsid w:val="3A762B4D"/>
    <w:rsid w:val="3A954AAB"/>
    <w:rsid w:val="3B032B60"/>
    <w:rsid w:val="3B366832"/>
    <w:rsid w:val="3B3720B6"/>
    <w:rsid w:val="3B5051DE"/>
    <w:rsid w:val="3C103F97"/>
    <w:rsid w:val="3C202033"/>
    <w:rsid w:val="3C535D05"/>
    <w:rsid w:val="3C566C8A"/>
    <w:rsid w:val="3C5B6995"/>
    <w:rsid w:val="3C7671BF"/>
    <w:rsid w:val="3C7F204D"/>
    <w:rsid w:val="3CD839E0"/>
    <w:rsid w:val="3CEF5B84"/>
    <w:rsid w:val="3D48747E"/>
    <w:rsid w:val="3D593035"/>
    <w:rsid w:val="3D697A4C"/>
    <w:rsid w:val="3DAD4CBD"/>
    <w:rsid w:val="3DAF01C0"/>
    <w:rsid w:val="3DB03A43"/>
    <w:rsid w:val="3DCE6591"/>
    <w:rsid w:val="3DED132A"/>
    <w:rsid w:val="3DEE6DAB"/>
    <w:rsid w:val="3E091B54"/>
    <w:rsid w:val="3E1511E9"/>
    <w:rsid w:val="3E324F16"/>
    <w:rsid w:val="3E7F2E17"/>
    <w:rsid w:val="3E900B33"/>
    <w:rsid w:val="3ED734A6"/>
    <w:rsid w:val="3EDB1EAC"/>
    <w:rsid w:val="3F244D7E"/>
    <w:rsid w:val="3F675313"/>
    <w:rsid w:val="406519B3"/>
    <w:rsid w:val="40B604B8"/>
    <w:rsid w:val="41674A59"/>
    <w:rsid w:val="41911120"/>
    <w:rsid w:val="41B403DB"/>
    <w:rsid w:val="42913241"/>
    <w:rsid w:val="42D81437"/>
    <w:rsid w:val="42E71A52"/>
    <w:rsid w:val="42F06ADE"/>
    <w:rsid w:val="42FD5DF4"/>
    <w:rsid w:val="432C4745"/>
    <w:rsid w:val="433462CE"/>
    <w:rsid w:val="43453FEA"/>
    <w:rsid w:val="434D4C79"/>
    <w:rsid w:val="434E26FB"/>
    <w:rsid w:val="43565589"/>
    <w:rsid w:val="43D24ED2"/>
    <w:rsid w:val="440864A7"/>
    <w:rsid w:val="440D42B5"/>
    <w:rsid w:val="44174342"/>
    <w:rsid w:val="445B6F68"/>
    <w:rsid w:val="44745F9F"/>
    <w:rsid w:val="44803D71"/>
    <w:rsid w:val="457B748C"/>
    <w:rsid w:val="45C60805"/>
    <w:rsid w:val="45D4339E"/>
    <w:rsid w:val="45FA7D5B"/>
    <w:rsid w:val="463C1AC9"/>
    <w:rsid w:val="465429F3"/>
    <w:rsid w:val="46EA50E5"/>
    <w:rsid w:val="470A341B"/>
    <w:rsid w:val="47546D52"/>
    <w:rsid w:val="478046DF"/>
    <w:rsid w:val="47C34DC8"/>
    <w:rsid w:val="4838060A"/>
    <w:rsid w:val="484653A1"/>
    <w:rsid w:val="48603D4D"/>
    <w:rsid w:val="48B25D55"/>
    <w:rsid w:val="48DE6819"/>
    <w:rsid w:val="48FB3020"/>
    <w:rsid w:val="491D1B81"/>
    <w:rsid w:val="49935043"/>
    <w:rsid w:val="49BA7481"/>
    <w:rsid w:val="4A077580"/>
    <w:rsid w:val="4A154318"/>
    <w:rsid w:val="4A192D1E"/>
    <w:rsid w:val="4A621503"/>
    <w:rsid w:val="4A70372C"/>
    <w:rsid w:val="4A7D2A42"/>
    <w:rsid w:val="4AF26284"/>
    <w:rsid w:val="4AF61407"/>
    <w:rsid w:val="4B5F55B3"/>
    <w:rsid w:val="4BBD11D0"/>
    <w:rsid w:val="4BCF496E"/>
    <w:rsid w:val="4BF161A7"/>
    <w:rsid w:val="4C1A156A"/>
    <w:rsid w:val="4C373098"/>
    <w:rsid w:val="4C39659B"/>
    <w:rsid w:val="4C5B1FD3"/>
    <w:rsid w:val="4CB571EA"/>
    <w:rsid w:val="4CC61682"/>
    <w:rsid w:val="4D2A13A7"/>
    <w:rsid w:val="4D802136"/>
    <w:rsid w:val="4D9C03E1"/>
    <w:rsid w:val="4DC67027"/>
    <w:rsid w:val="4DE41E5A"/>
    <w:rsid w:val="4E264AC2"/>
    <w:rsid w:val="4E3A6FE6"/>
    <w:rsid w:val="4E4B7280"/>
    <w:rsid w:val="4E9563FB"/>
    <w:rsid w:val="4ED2045E"/>
    <w:rsid w:val="4EF34216"/>
    <w:rsid w:val="4F2711ED"/>
    <w:rsid w:val="4F586138"/>
    <w:rsid w:val="4F6B5159"/>
    <w:rsid w:val="4F8C310F"/>
    <w:rsid w:val="500C6EE1"/>
    <w:rsid w:val="50701184"/>
    <w:rsid w:val="50AB1369"/>
    <w:rsid w:val="50BF0755"/>
    <w:rsid w:val="50C85095"/>
    <w:rsid w:val="50CD151D"/>
    <w:rsid w:val="5110328B"/>
    <w:rsid w:val="513E2AD6"/>
    <w:rsid w:val="51520B85"/>
    <w:rsid w:val="51974469"/>
    <w:rsid w:val="51997631"/>
    <w:rsid w:val="51C1782C"/>
    <w:rsid w:val="51D677D1"/>
    <w:rsid w:val="51D90756"/>
    <w:rsid w:val="52023B18"/>
    <w:rsid w:val="524C6DDA"/>
    <w:rsid w:val="52603EB2"/>
    <w:rsid w:val="52D2676F"/>
    <w:rsid w:val="537E4CD3"/>
    <w:rsid w:val="53AC60D2"/>
    <w:rsid w:val="53B35A5D"/>
    <w:rsid w:val="53C54A7E"/>
    <w:rsid w:val="53FC29DA"/>
    <w:rsid w:val="540135DE"/>
    <w:rsid w:val="54456651"/>
    <w:rsid w:val="545220E4"/>
    <w:rsid w:val="5462237E"/>
    <w:rsid w:val="54E164CF"/>
    <w:rsid w:val="54EB0FDD"/>
    <w:rsid w:val="557F50D4"/>
    <w:rsid w:val="558C43EA"/>
    <w:rsid w:val="55B442A9"/>
    <w:rsid w:val="566043C2"/>
    <w:rsid w:val="569D4227"/>
    <w:rsid w:val="56B62BD2"/>
    <w:rsid w:val="56C056E0"/>
    <w:rsid w:val="56D9408C"/>
    <w:rsid w:val="56F11733"/>
    <w:rsid w:val="571141E6"/>
    <w:rsid w:val="572651D2"/>
    <w:rsid w:val="57707A82"/>
    <w:rsid w:val="57925A39"/>
    <w:rsid w:val="57B65C92"/>
    <w:rsid w:val="57E148BE"/>
    <w:rsid w:val="57ED4E4E"/>
    <w:rsid w:val="57F4225A"/>
    <w:rsid w:val="587C6CBB"/>
    <w:rsid w:val="58CF0CC3"/>
    <w:rsid w:val="58F16C7A"/>
    <w:rsid w:val="5908689F"/>
    <w:rsid w:val="59C524D5"/>
    <w:rsid w:val="59D86F77"/>
    <w:rsid w:val="59E5080C"/>
    <w:rsid w:val="5A226FEB"/>
    <w:rsid w:val="5A3E471D"/>
    <w:rsid w:val="5A7D6400"/>
    <w:rsid w:val="5A902EA3"/>
    <w:rsid w:val="5AB51DDE"/>
    <w:rsid w:val="5ABC788D"/>
    <w:rsid w:val="5AD9459C"/>
    <w:rsid w:val="5AEF0CBE"/>
    <w:rsid w:val="5B522F61"/>
    <w:rsid w:val="5B59036D"/>
    <w:rsid w:val="5B8646B4"/>
    <w:rsid w:val="5B872136"/>
    <w:rsid w:val="5B8B43BF"/>
    <w:rsid w:val="5BC62F1F"/>
    <w:rsid w:val="5C1C2629"/>
    <w:rsid w:val="5C212334"/>
    <w:rsid w:val="5C414DE8"/>
    <w:rsid w:val="5C507600"/>
    <w:rsid w:val="5C576F8B"/>
    <w:rsid w:val="5C7774C0"/>
    <w:rsid w:val="5C840D54"/>
    <w:rsid w:val="5CD530DD"/>
    <w:rsid w:val="5D2508DD"/>
    <w:rsid w:val="5D254161"/>
    <w:rsid w:val="5D49561A"/>
    <w:rsid w:val="5D803576"/>
    <w:rsid w:val="5D85547F"/>
    <w:rsid w:val="5D870982"/>
    <w:rsid w:val="5DFA1BBA"/>
    <w:rsid w:val="5E6315EA"/>
    <w:rsid w:val="5E843D1D"/>
    <w:rsid w:val="5E9F5BCB"/>
    <w:rsid w:val="5EB1716B"/>
    <w:rsid w:val="5EB21369"/>
    <w:rsid w:val="5EBA41F7"/>
    <w:rsid w:val="5F3F4450"/>
    <w:rsid w:val="5F6E751E"/>
    <w:rsid w:val="6025124B"/>
    <w:rsid w:val="602E1B5A"/>
    <w:rsid w:val="60320560"/>
    <w:rsid w:val="603749E8"/>
    <w:rsid w:val="60657AB6"/>
    <w:rsid w:val="60841264"/>
    <w:rsid w:val="60B552B6"/>
    <w:rsid w:val="61580343"/>
    <w:rsid w:val="617F6004"/>
    <w:rsid w:val="61F3273F"/>
    <w:rsid w:val="62424380"/>
    <w:rsid w:val="625649E2"/>
    <w:rsid w:val="626C6B86"/>
    <w:rsid w:val="62A24E62"/>
    <w:rsid w:val="62B71584"/>
    <w:rsid w:val="62C438C7"/>
    <w:rsid w:val="62C60519"/>
    <w:rsid w:val="62D01400"/>
    <w:rsid w:val="63201EAD"/>
    <w:rsid w:val="63246334"/>
    <w:rsid w:val="6359330B"/>
    <w:rsid w:val="637B25C6"/>
    <w:rsid w:val="638B6FDE"/>
    <w:rsid w:val="63FE38B6"/>
    <w:rsid w:val="641649C3"/>
    <w:rsid w:val="64480A16"/>
    <w:rsid w:val="64523523"/>
    <w:rsid w:val="645B3E33"/>
    <w:rsid w:val="64D272F5"/>
    <w:rsid w:val="64F80508"/>
    <w:rsid w:val="65304B85"/>
    <w:rsid w:val="65834F1A"/>
    <w:rsid w:val="658F67AE"/>
    <w:rsid w:val="65BF14FC"/>
    <w:rsid w:val="65D3019C"/>
    <w:rsid w:val="65F12FD0"/>
    <w:rsid w:val="65F1774C"/>
    <w:rsid w:val="66127C81"/>
    <w:rsid w:val="661953C1"/>
    <w:rsid w:val="665E5B82"/>
    <w:rsid w:val="66D0291E"/>
    <w:rsid w:val="671465AA"/>
    <w:rsid w:val="6747227C"/>
    <w:rsid w:val="67CB3B5A"/>
    <w:rsid w:val="67E27EFC"/>
    <w:rsid w:val="67FA33A5"/>
    <w:rsid w:val="67FC4329"/>
    <w:rsid w:val="6839418E"/>
    <w:rsid w:val="686D58E2"/>
    <w:rsid w:val="687E35FE"/>
    <w:rsid w:val="68A55A3C"/>
    <w:rsid w:val="68A94442"/>
    <w:rsid w:val="68AB7945"/>
    <w:rsid w:val="68B0184E"/>
    <w:rsid w:val="68B86C5B"/>
    <w:rsid w:val="68C462F1"/>
    <w:rsid w:val="695D51EA"/>
    <w:rsid w:val="69686DFF"/>
    <w:rsid w:val="69771617"/>
    <w:rsid w:val="69AF1771"/>
    <w:rsid w:val="69C30412"/>
    <w:rsid w:val="69E63E4A"/>
    <w:rsid w:val="69FE4D74"/>
    <w:rsid w:val="6A426762"/>
    <w:rsid w:val="6A6E08AB"/>
    <w:rsid w:val="6ADD0B5E"/>
    <w:rsid w:val="6B180D44"/>
    <w:rsid w:val="6B1B1CC8"/>
    <w:rsid w:val="6B697849"/>
    <w:rsid w:val="6B6C07CE"/>
    <w:rsid w:val="6BB17C3D"/>
    <w:rsid w:val="6BC85664"/>
    <w:rsid w:val="6BDA0E02"/>
    <w:rsid w:val="6C1D3805"/>
    <w:rsid w:val="6C303D8F"/>
    <w:rsid w:val="6C5D7D56"/>
    <w:rsid w:val="6D2E262D"/>
    <w:rsid w:val="6D400349"/>
    <w:rsid w:val="6D721E1C"/>
    <w:rsid w:val="6D8455BA"/>
    <w:rsid w:val="6D904C50"/>
    <w:rsid w:val="6DA133AA"/>
    <w:rsid w:val="6DA170E8"/>
    <w:rsid w:val="6DE40E56"/>
    <w:rsid w:val="6E8F52EF"/>
    <w:rsid w:val="6EB2602C"/>
    <w:rsid w:val="6EC14FC1"/>
    <w:rsid w:val="6ED9046A"/>
    <w:rsid w:val="6ED92668"/>
    <w:rsid w:val="6F0A66BA"/>
    <w:rsid w:val="6F1A0ED3"/>
    <w:rsid w:val="700A07DC"/>
    <w:rsid w:val="704241B9"/>
    <w:rsid w:val="704760C2"/>
    <w:rsid w:val="705553D8"/>
    <w:rsid w:val="706459F2"/>
    <w:rsid w:val="70A314C8"/>
    <w:rsid w:val="70C94856"/>
    <w:rsid w:val="71144511"/>
    <w:rsid w:val="711F3BA7"/>
    <w:rsid w:val="717B51BA"/>
    <w:rsid w:val="71CC7543"/>
    <w:rsid w:val="721708BC"/>
    <w:rsid w:val="722F17E6"/>
    <w:rsid w:val="72606732"/>
    <w:rsid w:val="72D82EF8"/>
    <w:rsid w:val="72D92B78"/>
    <w:rsid w:val="733E031E"/>
    <w:rsid w:val="73846894"/>
    <w:rsid w:val="73D0568F"/>
    <w:rsid w:val="73F57E4D"/>
    <w:rsid w:val="74157F65"/>
    <w:rsid w:val="7426061C"/>
    <w:rsid w:val="742D7FA7"/>
    <w:rsid w:val="74327CB2"/>
    <w:rsid w:val="748773BC"/>
    <w:rsid w:val="748C3843"/>
    <w:rsid w:val="749566D1"/>
    <w:rsid w:val="75313FD1"/>
    <w:rsid w:val="754819F8"/>
    <w:rsid w:val="7566482B"/>
    <w:rsid w:val="759130F1"/>
    <w:rsid w:val="75C46DC3"/>
    <w:rsid w:val="75D373DE"/>
    <w:rsid w:val="75DC446A"/>
    <w:rsid w:val="76124944"/>
    <w:rsid w:val="763076B0"/>
    <w:rsid w:val="766F725C"/>
    <w:rsid w:val="768146D7"/>
    <w:rsid w:val="76A74E38"/>
    <w:rsid w:val="77345D20"/>
    <w:rsid w:val="773921A8"/>
    <w:rsid w:val="775407D3"/>
    <w:rsid w:val="77BE23B6"/>
    <w:rsid w:val="77C36889"/>
    <w:rsid w:val="77E4483F"/>
    <w:rsid w:val="782B0837"/>
    <w:rsid w:val="783A77CC"/>
    <w:rsid w:val="78AE1D0A"/>
    <w:rsid w:val="78E256EB"/>
    <w:rsid w:val="79042718"/>
    <w:rsid w:val="79CE7BE3"/>
    <w:rsid w:val="79DC3A8B"/>
    <w:rsid w:val="7A034839"/>
    <w:rsid w:val="7A1F66E8"/>
    <w:rsid w:val="7A5D1A50"/>
    <w:rsid w:val="7A622655"/>
    <w:rsid w:val="7B3307AF"/>
    <w:rsid w:val="7B384C36"/>
    <w:rsid w:val="7B5876EA"/>
    <w:rsid w:val="7B664D03"/>
    <w:rsid w:val="7B8F5645"/>
    <w:rsid w:val="7B943CCB"/>
    <w:rsid w:val="7B9A1458"/>
    <w:rsid w:val="7BA07ADE"/>
    <w:rsid w:val="7BC94525"/>
    <w:rsid w:val="7BE350CF"/>
    <w:rsid w:val="7BED7BDD"/>
    <w:rsid w:val="7C081A8C"/>
    <w:rsid w:val="7C312C50"/>
    <w:rsid w:val="7C4924F5"/>
    <w:rsid w:val="7C536688"/>
    <w:rsid w:val="7C5C5C93"/>
    <w:rsid w:val="7C664024"/>
    <w:rsid w:val="7C746BBD"/>
    <w:rsid w:val="7C8F51E8"/>
    <w:rsid w:val="7CC443BD"/>
    <w:rsid w:val="7CF61714"/>
    <w:rsid w:val="7D0564AB"/>
    <w:rsid w:val="7D1860CF"/>
    <w:rsid w:val="7D641D48"/>
    <w:rsid w:val="7DD62F81"/>
    <w:rsid w:val="7DED09A7"/>
    <w:rsid w:val="7E086FD3"/>
    <w:rsid w:val="7E1C1F0C"/>
    <w:rsid w:val="7E564B54"/>
    <w:rsid w:val="7E597CD7"/>
    <w:rsid w:val="7E84439E"/>
    <w:rsid w:val="7EAA45DE"/>
    <w:rsid w:val="7EB65E72"/>
    <w:rsid w:val="7EE76641"/>
    <w:rsid w:val="7F112A64"/>
    <w:rsid w:val="7F425A56"/>
    <w:rsid w:val="7F831914"/>
    <w:rsid w:val="7F975160"/>
    <w:rsid w:val="7FB2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1C4962"/>
  <w15:docId w15:val="{A2DC0B09-B2CE-41EA-94F5-C1D3F3715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spacing w:line="288" w:lineRule="auto"/>
    </w:pPr>
    <w:rPr>
      <w:rFonts w:eastAsia="Times New Roman" w:cstheme="minorBidi"/>
      <w:sz w:val="24"/>
      <w:szCs w:val="22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line="240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line="240" w:lineRule="auto"/>
      <w:outlineLvl w:val="2"/>
    </w:pPr>
    <w:rPr>
      <w:rFonts w:asciiTheme="majorHAnsi" w:eastAsiaTheme="majorEastAsia" w:hAnsiTheme="majorHAnsi" w:cstheme="majorBidi"/>
      <w:b/>
      <w:bCs/>
      <w:color w:val="92D050"/>
      <w:sz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55309" w:themeColor="accent1" w:themeShade="8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unhideWhenUsed/>
    <w:qFormat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a5">
    <w:name w:val="Body Text"/>
    <w:basedOn w:val="a0"/>
    <w:link w:val="a6"/>
    <w:unhideWhenUsed/>
    <w:qFormat/>
    <w:pPr>
      <w:spacing w:after="120"/>
    </w:pPr>
  </w:style>
  <w:style w:type="paragraph" w:styleId="51">
    <w:name w:val="toc 5"/>
    <w:basedOn w:val="a0"/>
    <w:next w:val="a0"/>
    <w:uiPriority w:val="39"/>
    <w:unhideWhenUsed/>
    <w:qFormat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31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81">
    <w:name w:val="toc 8"/>
    <w:basedOn w:val="a0"/>
    <w:next w:val="a0"/>
    <w:uiPriority w:val="39"/>
    <w:unhideWhenUsed/>
    <w:qFormat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a7">
    <w:name w:val="Balloon Text"/>
    <w:basedOn w:val="a0"/>
    <w:link w:val="a8"/>
    <w:unhideWhenUsed/>
    <w:qFormat/>
    <w:pPr>
      <w:spacing w:line="240" w:lineRule="auto"/>
    </w:pPr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b">
    <w:name w:val="header"/>
    <w:basedOn w:val="a0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toc 1"/>
    <w:basedOn w:val="a0"/>
    <w:next w:val="a0"/>
    <w:uiPriority w:val="39"/>
    <w:unhideWhenUsed/>
    <w:qFormat/>
  </w:style>
  <w:style w:type="paragraph" w:styleId="41">
    <w:name w:val="toc 4"/>
    <w:basedOn w:val="a0"/>
    <w:next w:val="a0"/>
    <w:uiPriority w:val="39"/>
    <w:unhideWhenUsed/>
    <w:qFormat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a">
    <w:name w:val="Subtitle"/>
    <w:basedOn w:val="a0"/>
    <w:next w:val="a0"/>
    <w:link w:val="ad"/>
    <w:uiPriority w:val="11"/>
    <w:qFormat/>
    <w:pPr>
      <w:numPr>
        <w:numId w:val="1"/>
      </w:numPr>
    </w:pPr>
    <w:rPr>
      <w:rFonts w:eastAsiaTheme="minorEastAsia" w:cstheme="majorBidi"/>
      <w:iCs/>
      <w:spacing w:val="15"/>
      <w:szCs w:val="24"/>
    </w:rPr>
  </w:style>
  <w:style w:type="paragraph" w:styleId="61">
    <w:name w:val="toc 6"/>
    <w:basedOn w:val="a0"/>
    <w:next w:val="a0"/>
    <w:uiPriority w:val="39"/>
    <w:unhideWhenUsed/>
    <w:qFormat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21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91">
    <w:name w:val="toc 9"/>
    <w:basedOn w:val="a0"/>
    <w:next w:val="a0"/>
    <w:uiPriority w:val="39"/>
    <w:unhideWhenUsed/>
    <w:qFormat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paragraph" w:styleId="HTML">
    <w:name w:val="HTML Preformatted"/>
    <w:basedOn w:val="a0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szCs w:val="24"/>
    </w:rPr>
  </w:style>
  <w:style w:type="paragraph" w:styleId="ae">
    <w:name w:val="Normal (Web)"/>
    <w:basedOn w:val="a0"/>
    <w:qFormat/>
  </w:style>
  <w:style w:type="paragraph" w:styleId="af">
    <w:name w:val="Title"/>
    <w:basedOn w:val="a0"/>
    <w:next w:val="a0"/>
    <w:link w:val="af0"/>
    <w:uiPriority w:val="10"/>
    <w:qFormat/>
    <w:pPr>
      <w:pBdr>
        <w:bottom w:val="single" w:sz="8" w:space="4" w:color="F0A22E" w:themeColor="accent1"/>
      </w:pBdr>
      <w:spacing w:after="300" w:line="480" w:lineRule="auto"/>
      <w:contextualSpacing/>
    </w:pPr>
    <w:rPr>
      <w:rFonts w:eastAsiaTheme="majorEastAsia" w:cstheme="majorBidi"/>
      <w:b/>
      <w:color w:val="7030A0"/>
      <w:spacing w:val="5"/>
      <w:kern w:val="28"/>
      <w:sz w:val="52"/>
      <w:szCs w:val="52"/>
    </w:rPr>
  </w:style>
  <w:style w:type="character" w:styleId="af1">
    <w:name w:val="Strong"/>
    <w:basedOn w:val="af0"/>
    <w:uiPriority w:val="22"/>
    <w:qFormat/>
    <w:rPr>
      <w:rFonts w:asciiTheme="majorHAnsi" w:eastAsia="Courier New" w:hAnsiTheme="majorHAnsi" w:cstheme="majorBidi"/>
      <w:b w:val="0"/>
      <w:bCs/>
      <w:color w:val="C77C0E" w:themeColor="accent1" w:themeShade="BF"/>
      <w:spacing w:val="5"/>
      <w:kern w:val="28"/>
      <w:sz w:val="32"/>
      <w:szCs w:val="52"/>
    </w:rPr>
  </w:style>
  <w:style w:type="character" w:customStyle="1" w:styleId="af0">
    <w:name w:val="标题 字符"/>
    <w:basedOn w:val="a1"/>
    <w:link w:val="af"/>
    <w:uiPriority w:val="10"/>
    <w:qFormat/>
    <w:rPr>
      <w:rFonts w:ascii="Times New Roman" w:eastAsiaTheme="majorEastAsia" w:hAnsi="Times New Roman" w:cstheme="majorBidi"/>
      <w:b/>
      <w:color w:val="7030A0"/>
      <w:spacing w:val="5"/>
      <w:kern w:val="28"/>
      <w:sz w:val="52"/>
      <w:szCs w:val="52"/>
    </w:rPr>
  </w:style>
  <w:style w:type="character" w:styleId="af2">
    <w:name w:val="FollowedHyperlink"/>
    <w:basedOn w:val="a1"/>
    <w:unhideWhenUsed/>
    <w:qFormat/>
    <w:rPr>
      <w:color w:val="FFC42F" w:themeColor="followedHyperlink"/>
      <w:u w:val="single"/>
    </w:rPr>
  </w:style>
  <w:style w:type="character" w:styleId="af3">
    <w:name w:val="Emphasis"/>
    <w:basedOn w:val="a1"/>
    <w:uiPriority w:val="20"/>
    <w:qFormat/>
    <w:rPr>
      <w:i/>
      <w:iCs/>
    </w:rPr>
  </w:style>
  <w:style w:type="character" w:styleId="af4">
    <w:name w:val="Hyperlink"/>
    <w:basedOn w:val="a1"/>
    <w:uiPriority w:val="99"/>
    <w:qFormat/>
    <w:rPr>
      <w:color w:val="0000FF"/>
      <w:u w:val="single"/>
    </w:rPr>
  </w:style>
  <w:style w:type="table" w:styleId="af5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1"/>
    <w:link w:val="3"/>
    <w:uiPriority w:val="9"/>
    <w:qFormat/>
    <w:rPr>
      <w:rFonts w:asciiTheme="majorHAnsi" w:eastAsiaTheme="majorEastAsia" w:hAnsiTheme="majorHAnsi" w:cstheme="majorBidi"/>
      <w:b/>
      <w:bCs/>
      <w:color w:val="92D050"/>
      <w:sz w:val="32"/>
    </w:rPr>
  </w:style>
  <w:style w:type="character" w:customStyle="1" w:styleId="40">
    <w:name w:val="标题 4 字符"/>
    <w:basedOn w:val="a1"/>
    <w:link w:val="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50">
    <w:name w:val="标题 5 字符"/>
    <w:basedOn w:val="a1"/>
    <w:link w:val="5"/>
    <w:uiPriority w:val="9"/>
    <w:semiHidden/>
    <w:qFormat/>
    <w:rPr>
      <w:rFonts w:asciiTheme="majorHAnsi" w:eastAsiaTheme="majorEastAsia" w:hAnsiTheme="majorHAnsi" w:cstheme="majorBidi"/>
      <w:color w:val="855309" w:themeColor="accent1" w:themeShade="80"/>
    </w:rPr>
  </w:style>
  <w:style w:type="character" w:customStyle="1" w:styleId="60">
    <w:name w:val="标题 6 字符"/>
    <w:basedOn w:val="a1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character" w:customStyle="1" w:styleId="70">
    <w:name w:val="标题 7 字符"/>
    <w:basedOn w:val="a1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1">
    <w:name w:val="标题 1 字符"/>
    <w:basedOn w:val="a1"/>
    <w:link w:val="10"/>
    <w:uiPriority w:val="9"/>
    <w:qFormat/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character" w:customStyle="1" w:styleId="ad">
    <w:name w:val="副标题 字符"/>
    <w:basedOn w:val="a1"/>
    <w:link w:val="a"/>
    <w:uiPriority w:val="11"/>
    <w:qFormat/>
    <w:rPr>
      <w:rFonts w:eastAsiaTheme="minorEastAsia" w:cstheme="majorBidi"/>
      <w:iCs/>
      <w:spacing w:val="15"/>
      <w:sz w:val="24"/>
      <w:szCs w:val="24"/>
    </w:rPr>
  </w:style>
  <w:style w:type="paragraph" w:customStyle="1" w:styleId="1">
    <w:name w:val="无间隔1"/>
    <w:basedOn w:val="a5"/>
    <w:link w:val="Char"/>
    <w:uiPriority w:val="1"/>
    <w:qFormat/>
    <w:pPr>
      <w:numPr>
        <w:numId w:val="2"/>
      </w:numPr>
      <w:spacing w:after="0"/>
    </w:pPr>
  </w:style>
  <w:style w:type="paragraph" w:customStyle="1" w:styleId="13">
    <w:name w:val="列出段落1"/>
    <w:basedOn w:val="a0"/>
    <w:uiPriority w:val="34"/>
    <w:qFormat/>
    <w:pPr>
      <w:ind w:left="720"/>
      <w:contextualSpacing/>
    </w:pPr>
  </w:style>
  <w:style w:type="paragraph" w:customStyle="1" w:styleId="14">
    <w:name w:val="引用1"/>
    <w:basedOn w:val="a0"/>
    <w:next w:val="a0"/>
    <w:link w:val="Char0"/>
    <w:uiPriority w:val="29"/>
    <w:qFormat/>
    <w:rPr>
      <w:i/>
      <w:iCs/>
      <w:color w:val="000000" w:themeColor="text1"/>
    </w:rPr>
  </w:style>
  <w:style w:type="character" w:customStyle="1" w:styleId="Char0">
    <w:name w:val="引用 Char"/>
    <w:basedOn w:val="a1"/>
    <w:link w:val="14"/>
    <w:uiPriority w:val="29"/>
    <w:qFormat/>
    <w:rPr>
      <w:i/>
      <w:iCs/>
      <w:color w:val="000000" w:themeColor="text1"/>
    </w:rPr>
  </w:style>
  <w:style w:type="paragraph" w:customStyle="1" w:styleId="15">
    <w:name w:val="明显引用1"/>
    <w:basedOn w:val="a0"/>
    <w:next w:val="a0"/>
    <w:link w:val="Char1"/>
    <w:uiPriority w:val="30"/>
    <w:qFormat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Char1">
    <w:name w:val="明显引用 Char"/>
    <w:basedOn w:val="a1"/>
    <w:link w:val="15"/>
    <w:uiPriority w:val="30"/>
    <w:qFormat/>
    <w:rPr>
      <w:b/>
      <w:bCs/>
      <w:i/>
      <w:iCs/>
      <w:color w:val="F0A22E" w:themeColor="accent1"/>
    </w:rPr>
  </w:style>
  <w:style w:type="character" w:customStyle="1" w:styleId="16">
    <w:name w:val="不明显强调1"/>
    <w:basedOn w:val="af3"/>
    <w:uiPriority w:val="19"/>
    <w:qFormat/>
    <w:rPr>
      <w:i w:val="0"/>
      <w:iCs w:val="0"/>
      <w:color w:val="7F7F7F" w:themeColor="text1" w:themeTint="80"/>
    </w:rPr>
  </w:style>
  <w:style w:type="character" w:customStyle="1" w:styleId="17">
    <w:name w:val="明显强调1"/>
    <w:basedOn w:val="a1"/>
    <w:uiPriority w:val="21"/>
    <w:qFormat/>
    <w:rPr>
      <w:b/>
      <w:bCs/>
      <w:i/>
      <w:iCs/>
      <w:color w:val="F0A22E" w:themeColor="accent1"/>
    </w:rPr>
  </w:style>
  <w:style w:type="character" w:customStyle="1" w:styleId="18">
    <w:name w:val="不明显参考1"/>
    <w:basedOn w:val="a1"/>
    <w:uiPriority w:val="31"/>
    <w:qFormat/>
    <w:rPr>
      <w:smallCaps/>
      <w:color w:val="A5644E" w:themeColor="accent2"/>
      <w:u w:val="single"/>
    </w:rPr>
  </w:style>
  <w:style w:type="character" w:customStyle="1" w:styleId="19">
    <w:name w:val="明显参考1"/>
    <w:basedOn w:val="a1"/>
    <w:uiPriority w:val="32"/>
    <w:qFormat/>
    <w:rPr>
      <w:b/>
      <w:bCs/>
      <w:smallCaps/>
      <w:color w:val="A5644E" w:themeColor="accent2"/>
      <w:spacing w:val="5"/>
      <w:u w:val="single"/>
    </w:rPr>
  </w:style>
  <w:style w:type="character" w:customStyle="1" w:styleId="1a">
    <w:name w:val="书籍标题1"/>
    <w:basedOn w:val="a1"/>
    <w:uiPriority w:val="33"/>
    <w:qFormat/>
    <w:rPr>
      <w:b/>
      <w:bCs/>
      <w:smallCaps/>
      <w:spacing w:val="5"/>
    </w:rPr>
  </w:style>
  <w:style w:type="paragraph" w:customStyle="1" w:styleId="TOC1">
    <w:name w:val="TOC 标题1"/>
    <w:basedOn w:val="10"/>
    <w:next w:val="a0"/>
    <w:uiPriority w:val="39"/>
    <w:unhideWhenUsed/>
    <w:qFormat/>
    <w:pPr>
      <w:outlineLvl w:val="9"/>
    </w:pPr>
  </w:style>
  <w:style w:type="character" w:customStyle="1" w:styleId="Char">
    <w:name w:val="无间隔 Char"/>
    <w:basedOn w:val="a1"/>
    <w:link w:val="1"/>
    <w:uiPriority w:val="1"/>
    <w:qFormat/>
    <w:rPr>
      <w:rFonts w:ascii="Times New Roman" w:eastAsia="Times New Roman" w:hAnsi="Times New Roman"/>
      <w:sz w:val="24"/>
    </w:rPr>
  </w:style>
  <w:style w:type="character" w:customStyle="1" w:styleId="a6">
    <w:name w:val="正文文本 字符"/>
    <w:basedOn w:val="a1"/>
    <w:link w:val="a5"/>
    <w:semiHidden/>
    <w:qFormat/>
    <w:rPr>
      <w:rFonts w:ascii="Times New Roman" w:eastAsia="Times New Roman" w:hAnsi="Times New Roman"/>
      <w:sz w:val="24"/>
    </w:rPr>
  </w:style>
  <w:style w:type="character" w:customStyle="1" w:styleId="a8">
    <w:name w:val="批注框文本 字符"/>
    <w:basedOn w:val="a1"/>
    <w:link w:val="a7"/>
    <w:semiHidden/>
    <w:qFormat/>
    <w:rPr>
      <w:rFonts w:ascii="Times New Roman" w:eastAsia="Times New Roman" w:hAnsi="Times New Roman"/>
      <w:sz w:val="18"/>
      <w:szCs w:val="18"/>
    </w:rPr>
  </w:style>
  <w:style w:type="character" w:customStyle="1" w:styleId="keyword">
    <w:name w:val="keyword"/>
    <w:basedOn w:val="a1"/>
    <w:qFormat/>
  </w:style>
  <w:style w:type="character" w:customStyle="1" w:styleId="copied">
    <w:name w:val="copied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inactive">
    <w:name w:val="inactive"/>
    <w:basedOn w:val="a1"/>
    <w:qFormat/>
  </w:style>
  <w:style w:type="character" w:customStyle="1" w:styleId="ac">
    <w:name w:val="页眉 字符"/>
    <w:basedOn w:val="a1"/>
    <w:link w:val="ab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aa">
    <w:name w:val="页脚 字符"/>
    <w:basedOn w:val="a1"/>
    <w:link w:val="a9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sc161">
    <w:name w:val="sc161"/>
    <w:basedOn w:val="a1"/>
    <w:qFormat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qFormat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1"/>
    <w:qFormat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fontstyle21">
    <w:name w:val="fontstyle21"/>
    <w:qFormat/>
    <w:rPr>
      <w:rFonts w:ascii="宋体" w:eastAsia="宋体" w:hAnsi="宋体" w:hint="eastAsia"/>
      <w:color w:val="000000"/>
      <w:sz w:val="24"/>
      <w:szCs w:val="24"/>
    </w:rPr>
  </w:style>
  <w:style w:type="paragraph" w:styleId="af6">
    <w:name w:val="List Paragraph"/>
    <w:basedOn w:val="a0"/>
    <w:uiPriority w:val="99"/>
    <w:semiHidden/>
    <w:qFormat/>
    <w:pPr>
      <w:ind w:firstLineChars="200" w:firstLine="420"/>
    </w:pPr>
  </w:style>
  <w:style w:type="character" w:customStyle="1" w:styleId="fontstyle01">
    <w:name w:val="fontstyle01"/>
    <w:basedOn w:val="a1"/>
    <w:qFormat/>
    <w:rPr>
      <w:rFonts w:ascii="宋体" w:eastAsia="宋体" w:hAnsi="宋体" w:hint="eastAsia"/>
      <w:color w:val="000000"/>
      <w:sz w:val="22"/>
      <w:szCs w:val="22"/>
    </w:rPr>
  </w:style>
  <w:style w:type="character" w:customStyle="1" w:styleId="fontstyle11">
    <w:name w:val="fontstyle11"/>
    <w:basedOn w:val="a1"/>
    <w:qFormat/>
    <w:rPr>
      <w:rFonts w:ascii="TimesNewRomanPS-BoldMT" w:hAnsi="TimesNewRomanPS-BoldMT" w:hint="default"/>
      <w:b/>
      <w:bCs/>
      <w:color w:val="000000"/>
      <w:sz w:val="28"/>
      <w:szCs w:val="28"/>
    </w:rPr>
  </w:style>
  <w:style w:type="character" w:customStyle="1" w:styleId="fontstyle31">
    <w:name w:val="fontstyle31"/>
    <w:basedOn w:val="a1"/>
    <w:qFormat/>
    <w:rPr>
      <w:rFonts w:ascii="TimesNewRomanPSMT" w:hAnsi="TimesNewRomanPSMT" w:hint="default"/>
      <w:color w:val="000000"/>
      <w:sz w:val="28"/>
      <w:szCs w:val="28"/>
    </w:rPr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跋涉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C378F2-2F2F-464E-91E6-2ADFB518E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18</TotalTime>
  <Pages>11</Pages>
  <Words>582</Words>
  <Characters>3318</Characters>
  <Application>Microsoft Office Word</Application>
  <DocSecurity>0</DocSecurity>
  <Lines>27</Lines>
  <Paragraphs>7</Paragraphs>
  <ScaleCrop>false</ScaleCrop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ken</cp:lastModifiedBy>
  <cp:revision>8</cp:revision>
  <dcterms:created xsi:type="dcterms:W3CDTF">2018-06-07T05:35:00Z</dcterms:created>
  <dcterms:modified xsi:type="dcterms:W3CDTF">2018-06-07T12:36:00Z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