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Machine Learning: Unlocking the Power of Data</w:t>
      </w:r>
    </w:p>
    <w:p>
      <w:r>
        <w:t>Machine learning, a subset of artificial intelligence, is fundamentally transforming the way we interact with technology. At its core, machine learning involves training algorithms on vast datasets to identify patterns, make decisions, and predict outcomes without explicit programming for each specific task. This learning process is driven by statistical methods and computational techniques such as supervised learning, where models are trained on labeled data, and unsupervised learning, where models detect underlying structures in unlabeled datasets.</w:t>
      </w:r>
    </w:p>
    <w:p>
      <w:r>
        <w:t>One of the fascinating applications of machine learning is in the field of healthcare. For example, models can analyze medical images to detect early signs of diseases like cancer, offering accuracy and speed beyond human capabilities. Similarly, in finance, machine learning algorithms are used for fraud detection, where they learn to identify unusual patterns that indicate potentially fraudulent transactions.</w:t>
      </w:r>
    </w:p>
    <w:p>
      <w:r>
        <w:t>Reinforcement learning, a branch of machine learning inspired by behavioral psychology, is another area gaining momentum. This technique involves training agents to make a sequence of decisions by rewarding them for positive actions and penalizing them for negative ones, akin to how humans learn from trial and error. Reinforcement learning is pivotal in developing advanced robotics, self-driving cars, and even game-playing AI that can beat human champions.</w:t>
      </w:r>
    </w:p>
    <w:p>
      <w:r>
        <w:t>With the proliferation of big data and the advancement of computational power, machine learning is rapidly evolving. Techniques like deep learning, which uses neural networks with many layers, are pushing the boundaries of what machines can learn and do. From virtual assistants like Siri and Alexa to recommendation engines on Netflix and Amazon, machine learning is increasingly embedded in our daily lives, reshaping industries and unlocking new possibilities.</w:t>
      </w:r>
    </w:p>
    <w:p>
      <w:r>
        <w:t>The future of machine learning holds immense promise, with emerging trends like federated learning and quantum machine learning poised to tackle the next generation of challenges. As we continue to refine algorithms and develop more powerful computing infrastructure, machine learning will play an ever more critical role in solving complex global problems, ultimately driving humanity toward a smarter, more data-driven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