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D768" w14:textId="77777777" w:rsidR="00FA19AC" w:rsidRDefault="00B7536B">
      <w:r>
        <w:rPr>
          <w:rFonts w:ascii="Calibri" w:hAnsi="Calibri"/>
        </w:rPr>
        <w:t>Document Name: Maturion AI Integration &amp; Performance Guide</w:t>
      </w:r>
    </w:p>
    <w:p w14:paraId="0E2A5CB1" w14:textId="77777777" w:rsidR="00FA19AC" w:rsidRDefault="00B7536B">
      <w:r>
        <w:rPr>
          <w:rFonts w:ascii="Calibri" w:hAnsi="Calibri"/>
        </w:rPr>
        <w:t>Tags: ai-logic, criteria-extraction, context, iso-reference, scoring, document-standards</w:t>
      </w:r>
    </w:p>
    <w:p w14:paraId="0A32B6B7" w14:textId="77777777" w:rsidR="00FA19AC" w:rsidRDefault="00B7536B">
      <w:r>
        <w:rPr>
          <w:rFonts w:ascii="Calibri" w:hAnsi="Calibri"/>
        </w:rPr>
        <w:t>Document Type: Guidance Document</w:t>
      </w:r>
    </w:p>
    <w:p w14:paraId="569837BC" w14:textId="77777777" w:rsidR="00FA19AC" w:rsidRDefault="00B7536B">
      <w:r>
        <w:rPr>
          <w:rFonts w:ascii="Calibri" w:hAnsi="Calibri"/>
        </w:rPr>
        <w:t>Domain: Global Instruction</w:t>
      </w:r>
    </w:p>
    <w:p w14:paraId="289F1C69" w14:textId="77777777" w:rsidR="00FA19AC" w:rsidRDefault="00B7536B">
      <w:r>
        <w:rPr>
          <w:rFonts w:ascii="Calibri" w:hAnsi="Calibri"/>
        </w:rPr>
        <w:t>Visibility: Superusers only</w:t>
      </w:r>
    </w:p>
    <w:p w14:paraId="7B11BE4F" w14:textId="77777777" w:rsidR="00FA19AC" w:rsidRDefault="00B7536B">
      <w:r>
        <w:rPr>
          <w:rFonts w:ascii="Calibri" w:hAnsi="Calibri"/>
        </w:rPr>
        <w:t>AI Backoffice Description: Defines core document formatting, tagging logic, AI behavior, and reset protocols. Supports consistency in AI performance, audit traceability, and integration resilience. Includes roadmap for self-learning features.</w:t>
      </w:r>
    </w:p>
    <w:p w14:paraId="72BED88E" w14:textId="77777777" w:rsidR="00FA19AC" w:rsidRDefault="00FA19AC"/>
    <w:p w14:paraId="1E86A32B" w14:textId="77777777" w:rsidR="00FA19AC" w:rsidRDefault="00B7536B">
      <w:pPr>
        <w:pStyle w:val="Heading1"/>
      </w:pPr>
      <w:r>
        <w:t>1. Purpose</w:t>
      </w:r>
    </w:p>
    <w:p w14:paraId="2E2E6B89" w14:textId="77777777" w:rsidR="00FA19AC" w:rsidRDefault="00B7536B">
      <w:r>
        <w:t>This guide defines the operational principles, document standards, and AI governance logic that enable Maturion to perform consistently and intelligently within your integrated security and maturity system.</w:t>
      </w:r>
    </w:p>
    <w:p w14:paraId="45E0221D" w14:textId="77777777" w:rsidR="00FA19AC" w:rsidRDefault="00B7536B">
      <w:r>
        <w:t>It also outlines forward-looking features such as self-learning and analytics scaling, intended for phased implementation.</w:t>
      </w:r>
    </w:p>
    <w:p w14:paraId="428986FB" w14:textId="77777777" w:rsidR="00FA19AC" w:rsidRDefault="00B7536B">
      <w:pPr>
        <w:pStyle w:val="Heading1"/>
      </w:pPr>
      <w:r>
        <w:t>2. Document Structure Standards</w:t>
      </w:r>
    </w:p>
    <w:p w14:paraId="310C19DC" w14:textId="77777777" w:rsidR="00FA19AC" w:rsidRDefault="00B7536B">
      <w:r>
        <w:t>- All MPS documents must follow a dual-format structure:</w:t>
      </w:r>
    </w:p>
    <w:p w14:paraId="3848DC1F" w14:textId="77777777" w:rsidR="00FA19AC" w:rsidRDefault="00B7536B">
      <w:r>
        <w:t>• Requirement: A clear statement of obligation.</w:t>
      </w:r>
    </w:p>
    <w:p w14:paraId="5E316AE0" w14:textId="77777777" w:rsidR="00FA19AC" w:rsidRDefault="00B7536B">
      <w:r>
        <w:t>• Evidence: The type of proof expected to validate implementation.</w:t>
      </w:r>
    </w:p>
    <w:p w14:paraId="28DDF682" w14:textId="77777777" w:rsidR="00FA19AC" w:rsidRDefault="00B7536B">
      <w:r>
        <w:t>- This format enables AI to generate unambiguous criteria and map audit trails properly.</w:t>
      </w:r>
    </w:p>
    <w:p w14:paraId="6646989D" w14:textId="77777777" w:rsidR="00FA19AC" w:rsidRDefault="00B7536B">
      <w:r>
        <w:t>- All future uploads must adhere to this structure to ensure consistency across AI-generated content.</w:t>
      </w:r>
    </w:p>
    <w:p w14:paraId="3D59B280" w14:textId="77777777" w:rsidR="00FA19AC" w:rsidRDefault="00B7536B">
      <w:pPr>
        <w:pStyle w:val="Heading1"/>
      </w:pPr>
      <w:r>
        <w:t>3. Tagging &amp; Visibility Logic</w:t>
      </w:r>
    </w:p>
    <w:p w14:paraId="3521AED2" w14:textId="77777777" w:rsidR="00FA19AC" w:rsidRDefault="00B7536B">
      <w:r>
        <w:t>To ensure optimal AI function, the following tagging and visibility rules must be applied:</w:t>
      </w:r>
    </w:p>
    <w:p w14:paraId="683C6B5A" w14:textId="77777777" w:rsidR="00FA19AC" w:rsidRDefault="00B7536B">
      <w:r>
        <w:t>- Document Type: 'MPS Document', 'General Knowledge', 'Policy', 'Terminology', etc.</w:t>
      </w:r>
    </w:p>
    <w:p w14:paraId="70EF5D52" w14:textId="77777777" w:rsidR="00FA19AC" w:rsidRDefault="00B7536B">
      <w:r>
        <w:t>- Domain: One of the five core domains or 'Global Instruction' for cross-domain rules.</w:t>
      </w:r>
    </w:p>
    <w:p w14:paraId="29DBF5C5" w14:textId="77777777" w:rsidR="00FA19AC" w:rsidRDefault="00B7536B">
      <w:r>
        <w:t>- Tags: Keywords such as 'ai-logic', 'criteria-extraction', 'context', 'iso-reference' etc.</w:t>
      </w:r>
    </w:p>
    <w:p w14:paraId="76705E74" w14:textId="77777777" w:rsidR="00FA19AC" w:rsidRDefault="00B7536B">
      <w:r>
        <w:lastRenderedPageBreak/>
        <w:t>- Visibility: 'Superusers only' for control documents; 'All users' for front-end support docs.</w:t>
      </w:r>
    </w:p>
    <w:p w14:paraId="4FE48AD1" w14:textId="77777777" w:rsidR="00FA19AC" w:rsidRDefault="00B7536B">
      <w:pPr>
        <w:pStyle w:val="Heading1"/>
      </w:pPr>
      <w:r>
        <w:t>4. AI Processing Behavior</w:t>
      </w:r>
    </w:p>
    <w:p w14:paraId="0DAE4560" w14:textId="77777777" w:rsidR="00FA19AC" w:rsidRDefault="00B7536B">
      <w:r>
        <w:t>Maturion uses uploaded documents based on their type and tags:</w:t>
      </w:r>
    </w:p>
    <w:p w14:paraId="71A8385B" w14:textId="77777777" w:rsidR="00FA19AC" w:rsidRDefault="00B7536B">
      <w:r>
        <w:t>- MPS Documents → Drive criteria generation and scoring structure.</w:t>
      </w:r>
    </w:p>
    <w:p w14:paraId="5D86FC02" w14:textId="77777777" w:rsidR="00FA19AC" w:rsidRDefault="00B7536B">
      <w:r>
        <w:t>- Policies, SOPs, Standards → Used for reasoning support and alignment guidance.</w:t>
      </w:r>
    </w:p>
    <w:p w14:paraId="1E7EC9CC" w14:textId="77777777" w:rsidR="00FA19AC" w:rsidRDefault="00B7536B">
      <w:r>
        <w:t>- Glossaries/Terms → Enhance language precision and reduce ambiguity.</w:t>
      </w:r>
    </w:p>
    <w:p w14:paraId="01104E43" w14:textId="77777777" w:rsidR="00FA19AC" w:rsidRDefault="00B7536B">
      <w:r>
        <w:t>- Interpretation Rules → Govern extraction and inference behavior.</w:t>
      </w:r>
    </w:p>
    <w:p w14:paraId="699707D3" w14:textId="77777777" w:rsidR="00FA19AC" w:rsidRDefault="00B7536B">
      <w:pPr>
        <w:pStyle w:val="Heading1"/>
      </w:pPr>
      <w:r>
        <w:t>5. Reset &amp; Reprocessing Protocol</w:t>
      </w:r>
    </w:p>
    <w:p w14:paraId="62141F4A" w14:textId="77777777" w:rsidR="00FA19AC" w:rsidRDefault="00B7536B">
      <w:r>
        <w:t>When structure, interpretation logic, or documents change significantly:</w:t>
      </w:r>
    </w:p>
    <w:p w14:paraId="390145EE" w14:textId="77777777" w:rsidR="00FA19AC" w:rsidRDefault="00B7536B">
      <w:r>
        <w:t>- Use the admin function `reset_my_mps_documents()`.</w:t>
      </w:r>
    </w:p>
    <w:p w14:paraId="00E49275" w14:textId="77777777" w:rsidR="00FA19AC" w:rsidRDefault="00B7536B">
      <w:r>
        <w:t>- This clears old criteria, resets processing status, and enforces a clean AI reprocessing.</w:t>
      </w:r>
    </w:p>
    <w:p w14:paraId="5BD3418F" w14:textId="77777777" w:rsidR="00FA19AC" w:rsidRDefault="00B7536B">
      <w:r>
        <w:t>- Ensures Maturion is always working from the correct versioned baseline.</w:t>
      </w:r>
    </w:p>
    <w:p w14:paraId="5286E77C" w14:textId="77777777" w:rsidR="00FA19AC" w:rsidRDefault="00B7536B">
      <w:pPr>
        <w:pStyle w:val="Heading1"/>
      </w:pPr>
      <w:r>
        <w:t>6. Self-Learning &amp; Analytics (Phased Implementation)</w:t>
      </w:r>
    </w:p>
    <w:p w14:paraId="1C6B71DE" w14:textId="77777777" w:rsidR="00FA19AC" w:rsidRDefault="00B7536B">
      <w:r>
        <w:t>Maturion will evolve to incorporate:</w:t>
      </w:r>
    </w:p>
    <w:p w14:paraId="60FC01C0" w14:textId="77777777" w:rsidR="00FA19AC" w:rsidRDefault="00B7536B">
      <w:r>
        <w:t>- Pattern recognition in maturity scoring, evidence quality, and behavior anomalies.</w:t>
      </w:r>
    </w:p>
    <w:p w14:paraId="3EDC141E" w14:textId="77777777" w:rsidR="00FA19AC" w:rsidRDefault="00B7536B">
      <w:r>
        <w:t>- Self-improvement loops based on user corrections and feedback scoring.</w:t>
      </w:r>
    </w:p>
    <w:p w14:paraId="1BFC95EC" w14:textId="77777777" w:rsidR="00FA19AC" w:rsidRDefault="00B7536B">
      <w:r>
        <w:t>- Anomaly detection to flag misaligned or conflicting criteria across organizations.</w:t>
      </w:r>
    </w:p>
    <w:p w14:paraId="44103C1A" w14:textId="77777777" w:rsidR="00FA19AC" w:rsidRDefault="00B7536B">
      <w:r>
        <w:t>- Auto-suggestion enhancements for domain-specific benchmarks and risk forecasting.</w:t>
      </w:r>
    </w:p>
    <w:p w14:paraId="3DDE8238" w14:textId="77777777" w:rsidR="00FA19AC" w:rsidRDefault="00B7536B">
      <w:r>
        <w:t>These functions will be activated in a phased roadmap and will always reference trusted logic and controlled context.</w:t>
      </w:r>
    </w:p>
    <w:p w14:paraId="1C3670D8" w14:textId="77777777" w:rsidR="00FA19AC" w:rsidRDefault="00B7536B">
      <w:pPr>
        <w:pStyle w:val="Heading1"/>
      </w:pPr>
      <w:r>
        <w:t>7. Developer &amp; Admin Reference</w:t>
      </w:r>
    </w:p>
    <w:p w14:paraId="6F93C16B" w14:textId="77777777" w:rsidR="00FA19AC" w:rsidRDefault="00B7536B">
      <w:r>
        <w:t>This document must be used by Lovable developers and platform administrators to:</w:t>
      </w:r>
    </w:p>
    <w:p w14:paraId="1270137F" w14:textId="77777777" w:rsidR="00FA19AC" w:rsidRDefault="00B7536B">
      <w:r>
        <w:t>- Validate changes to document processors or scoring engines.</w:t>
      </w:r>
    </w:p>
    <w:p w14:paraId="70A898B8" w14:textId="77777777" w:rsidR="00FA19AC" w:rsidRDefault="00B7536B">
      <w:r>
        <w:t>- Align feature builds with intended Maturion behavior.</w:t>
      </w:r>
    </w:p>
    <w:p w14:paraId="0EF7C3C8" w14:textId="77777777" w:rsidR="00FA19AC" w:rsidRDefault="00B7536B">
      <w:r>
        <w:t>- Prevent drift from approved logic models and AI boundaries.</w:t>
      </w:r>
    </w:p>
    <w:sectPr w:rsidR="00FA1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12761">
    <w:abstractNumId w:val="8"/>
  </w:num>
  <w:num w:numId="2" w16cid:durableId="63534888">
    <w:abstractNumId w:val="6"/>
  </w:num>
  <w:num w:numId="3" w16cid:durableId="708067671">
    <w:abstractNumId w:val="5"/>
  </w:num>
  <w:num w:numId="4" w16cid:durableId="738746405">
    <w:abstractNumId w:val="4"/>
  </w:num>
  <w:num w:numId="5" w16cid:durableId="1017735726">
    <w:abstractNumId w:val="7"/>
  </w:num>
  <w:num w:numId="6" w16cid:durableId="838737234">
    <w:abstractNumId w:val="3"/>
  </w:num>
  <w:num w:numId="7" w16cid:durableId="1440174228">
    <w:abstractNumId w:val="2"/>
  </w:num>
  <w:num w:numId="8" w16cid:durableId="351343738">
    <w:abstractNumId w:val="1"/>
  </w:num>
  <w:num w:numId="9" w16cid:durableId="42711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1E3"/>
    <w:rsid w:val="00AA1D8D"/>
    <w:rsid w:val="00B47730"/>
    <w:rsid w:val="00B7536B"/>
    <w:rsid w:val="00CB0664"/>
    <w:rsid w:val="00FA19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79ED2F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2025-07-31T10:10:00Z</dcterms:created>
  <dcterms:modified xsi:type="dcterms:W3CDTF">2025-07-31T10:10:00Z</dcterms:modified>
  <cp:category/>
</cp:coreProperties>
</file>