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AF22" w14:textId="77777777" w:rsidR="00E34D60" w:rsidRDefault="004F3868">
      <w:pPr>
        <w:pStyle w:val="Heading1"/>
      </w:pPr>
      <w:r>
        <w:t>Maturion Operational Maturity House – Domain-Level Hover Content (Marketing Mode)</w:t>
      </w:r>
    </w:p>
    <w:p w14:paraId="7A8763EB" w14:textId="77777777" w:rsidR="00E34D60" w:rsidRDefault="004F3868">
      <w:pPr>
        <w:pStyle w:val="Heading2"/>
      </w:pPr>
      <w:r>
        <w:t>Category</w:t>
      </w:r>
    </w:p>
    <w:p w14:paraId="371133E5" w14:textId="77777777" w:rsidR="00E34D60" w:rsidRDefault="004F3868">
      <w:r>
        <w:t>Policy Model</w:t>
      </w:r>
    </w:p>
    <w:p w14:paraId="2A00A60B" w14:textId="77777777" w:rsidR="00E34D60" w:rsidRDefault="004F3868">
      <w:pPr>
        <w:pStyle w:val="Heading2"/>
      </w:pPr>
      <w:r>
        <w:t>Description</w:t>
      </w:r>
    </w:p>
    <w:p w14:paraId="75EEC344" w14:textId="77777777" w:rsidR="00E34D60" w:rsidRDefault="004F3868">
      <w:r>
        <w:t>Structured content for Marketing/Demo Mode on the /demo page. Defines hover logic and AI assistant responses for Domain-level explanations at each Maturity Level. Supports sales-focused education, conversion, and future assessment criteria automation.</w:t>
      </w:r>
    </w:p>
    <w:p w14:paraId="63C60EA6" w14:textId="77777777" w:rsidR="00E34D60" w:rsidRDefault="004F3868">
      <w:pPr>
        <w:pStyle w:val="Heading2"/>
      </w:pPr>
      <w:r>
        <w:t>Tags</w:t>
      </w:r>
    </w:p>
    <w:p w14:paraId="402CD564" w14:textId="77777777" w:rsidR="00E34D60" w:rsidRDefault="004F3868">
      <w:r>
        <w:t>- maturity model</w:t>
      </w:r>
    </w:p>
    <w:p w14:paraId="13032410" w14:textId="77777777" w:rsidR="00E34D60" w:rsidRDefault="004F3868">
      <w:r>
        <w:t>- hover logic</w:t>
      </w:r>
    </w:p>
    <w:p w14:paraId="7A8B3F45" w14:textId="77777777" w:rsidR="00E34D60" w:rsidRDefault="004F3868">
      <w:r>
        <w:t>- AI guidance</w:t>
      </w:r>
    </w:p>
    <w:p w14:paraId="4B072284" w14:textId="77777777" w:rsidR="00E34D60" w:rsidRDefault="004F3868">
      <w:r>
        <w:t>- marketing</w:t>
      </w:r>
    </w:p>
    <w:p w14:paraId="6BC403E2" w14:textId="77777777" w:rsidR="00E34D60" w:rsidRDefault="004F3868">
      <w:r>
        <w:t>- domain-level</w:t>
      </w:r>
    </w:p>
    <w:p w14:paraId="59D5DE73" w14:textId="77777777" w:rsidR="00E34D60" w:rsidRDefault="004F3868">
      <w:r>
        <w:t>- free assessment</w:t>
      </w:r>
    </w:p>
    <w:p w14:paraId="7CC3CA99" w14:textId="77777777" w:rsidR="00E34D60" w:rsidRDefault="004F3868">
      <w:r>
        <w:t>- subscription</w:t>
      </w:r>
    </w:p>
    <w:p w14:paraId="7E405434" w14:textId="77777777" w:rsidR="00E34D60" w:rsidRDefault="004F3868">
      <w:r>
        <w:t>- APGI certification</w:t>
      </w:r>
    </w:p>
    <w:p w14:paraId="04EB3C37" w14:textId="77777777" w:rsidR="00E34D60" w:rsidRDefault="004F3868">
      <w:r>
        <w:t>- sales conversion</w:t>
      </w:r>
    </w:p>
    <w:p w14:paraId="4F71BE0E" w14:textId="77777777" w:rsidR="00E34D60" w:rsidRDefault="004F3868">
      <w:pPr>
        <w:pStyle w:val="Heading2"/>
      </w:pPr>
      <w:r>
        <w:t>Upload Notes (Admin Only)</w:t>
      </w:r>
    </w:p>
    <w:p w14:paraId="59950224" w14:textId="77777777" w:rsidR="00E34D60" w:rsidRDefault="004F3868">
      <w:r>
        <w:t>This content is for the Operational Maturity House on the public-facing /demo page.</w:t>
      </w:r>
    </w:p>
    <w:p w14:paraId="447FFDDD" w14:textId="77777777" w:rsidR="00E34D60" w:rsidRDefault="00E34D60"/>
    <w:p w14:paraId="7D3AD881" w14:textId="77777777" w:rsidR="00E34D60" w:rsidRDefault="004F3868">
      <w:r>
        <w:t>It supports:</w:t>
      </w:r>
    </w:p>
    <w:p w14:paraId="5590C92B" w14:textId="77777777" w:rsidR="00E34D60" w:rsidRDefault="004F3868">
      <w:r>
        <w:t>- Domain-level hover interactivity within each Maturity Level.</w:t>
      </w:r>
    </w:p>
    <w:p w14:paraId="2E825DA6" w14:textId="77777777" w:rsidR="00E34D60" w:rsidRDefault="004F3868">
      <w:r>
        <w:t>- Sales-focused education to help prospective customers understand specific weaknesses and improvement steps.</w:t>
      </w:r>
    </w:p>
    <w:p w14:paraId="5A4F79C7" w14:textId="77777777" w:rsidR="00E34D60" w:rsidRDefault="004F3868">
      <w:r>
        <w:t>- Maturion AI chatbot training to answer granular questions about any Domain at any Level.</w:t>
      </w:r>
    </w:p>
    <w:p w14:paraId="35FFA448" w14:textId="77777777" w:rsidR="00E34D60" w:rsidRDefault="004F3868">
      <w:r>
        <w:t>- Future scaling to Assessment Criteria with evidence expectations per Level.</w:t>
      </w:r>
    </w:p>
    <w:p w14:paraId="2B4E2198" w14:textId="77777777" w:rsidR="00E34D60" w:rsidRDefault="004F3868">
      <w:pPr>
        <w:pStyle w:val="Heading2"/>
      </w:pPr>
      <w:r>
        <w:lastRenderedPageBreak/>
        <w:t>✅</w:t>
      </w:r>
      <w:r>
        <w:t xml:space="preserve"> Structured Content</w:t>
      </w:r>
    </w:p>
    <w:p w14:paraId="6F6B89F9" w14:textId="77777777" w:rsidR="00E34D60" w:rsidRDefault="004F3868">
      <w:r>
        <w:t>Includes hover logic content across all domains and maturity levels, chatbot response logic, and Free Assessment CTA.</w:t>
      </w:r>
    </w:p>
    <w:sectPr w:rsidR="00E34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652014">
    <w:abstractNumId w:val="8"/>
  </w:num>
  <w:num w:numId="2" w16cid:durableId="457840797">
    <w:abstractNumId w:val="6"/>
  </w:num>
  <w:num w:numId="3" w16cid:durableId="1265305984">
    <w:abstractNumId w:val="5"/>
  </w:num>
  <w:num w:numId="4" w16cid:durableId="259607800">
    <w:abstractNumId w:val="4"/>
  </w:num>
  <w:num w:numId="5" w16cid:durableId="79721732">
    <w:abstractNumId w:val="7"/>
  </w:num>
  <w:num w:numId="6" w16cid:durableId="1807426131">
    <w:abstractNumId w:val="3"/>
  </w:num>
  <w:num w:numId="7" w16cid:durableId="1363629204">
    <w:abstractNumId w:val="2"/>
  </w:num>
  <w:num w:numId="8" w16cid:durableId="1466047095">
    <w:abstractNumId w:val="1"/>
  </w:num>
  <w:num w:numId="9" w16cid:durableId="202586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868"/>
    <w:rsid w:val="005271E3"/>
    <w:rsid w:val="00AA1D8D"/>
    <w:rsid w:val="00B47730"/>
    <w:rsid w:val="00CB0664"/>
    <w:rsid w:val="00E34D60"/>
    <w:rsid w:val="00F16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53BED7"/>
  <w14:defaultImageDpi w14:val="33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2</Pages>
  <Words>167</Words>
  <Characters>956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3</cp:revision>
  <dcterms:created xsi:type="dcterms:W3CDTF">2025-07-31T14:05:00Z</dcterms:created>
  <dcterms:modified xsi:type="dcterms:W3CDTF">2025-08-05T08:28:00Z</dcterms:modified>
  <cp:category/>
</cp:coreProperties>
</file>