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BAD2" w14:textId="77777777" w:rsidR="00404EC3" w:rsidRDefault="00404EC3" w:rsidP="00404EC3">
      <w:r>
        <w:t># Maturion Knowledge File: Control Assurance and Audit Model</w:t>
      </w:r>
    </w:p>
    <w:p w14:paraId="5C56FB6E" w14:textId="77777777" w:rsidR="00404EC3" w:rsidRDefault="00404EC3" w:rsidP="00404EC3"/>
    <w:p w14:paraId="0FF88F98" w14:textId="77777777" w:rsidR="00404EC3" w:rsidRDefault="00404EC3" w:rsidP="00404EC3">
      <w:r>
        <w:t>## Category: Evaluation Framework – Audit and Governance</w:t>
      </w:r>
    </w:p>
    <w:p w14:paraId="4DA96B85" w14:textId="77777777" w:rsidR="00404EC3" w:rsidRDefault="00404EC3" w:rsidP="00404EC3"/>
    <w:p w14:paraId="778EBB15" w14:textId="77777777" w:rsidR="00404EC3" w:rsidRDefault="00404EC3" w:rsidP="00404EC3">
      <w:r>
        <w:t>## Tags: Audit, Control Assurance, Independent Review, Evidence Collection, Governance Oversight, Compliance Monitoring</w:t>
      </w:r>
    </w:p>
    <w:p w14:paraId="39AC18CE" w14:textId="77777777" w:rsidR="00404EC3" w:rsidRDefault="00404EC3" w:rsidP="00404EC3"/>
    <w:p w14:paraId="1A405A33" w14:textId="77777777" w:rsidR="00404EC3" w:rsidRDefault="00404EC3" w:rsidP="00404EC3">
      <w:r>
        <w:t>## Visibility: Maturion AI only</w:t>
      </w:r>
    </w:p>
    <w:p w14:paraId="31D11552" w14:textId="77777777" w:rsidR="00404EC3" w:rsidRDefault="00404EC3" w:rsidP="00404EC3"/>
    <w:p w14:paraId="3D2BA682" w14:textId="77777777" w:rsidR="00404EC3" w:rsidRDefault="00404EC3" w:rsidP="00404EC3">
      <w:r>
        <w:t>## Purpose: Equips Maturion with logic to assess control credibility, monitor performance, and support independent auditing to validate system integrity and maturity progression.</w:t>
      </w:r>
    </w:p>
    <w:p w14:paraId="4E9F9A26" w14:textId="77777777" w:rsidR="00404EC3" w:rsidRDefault="00404EC3" w:rsidP="00404EC3"/>
    <w:p w14:paraId="5BE9843C" w14:textId="77777777" w:rsidR="00404EC3" w:rsidRDefault="00404EC3" w:rsidP="00404EC3">
      <w:r>
        <w:t>---</w:t>
      </w:r>
    </w:p>
    <w:p w14:paraId="2882E93C" w14:textId="77777777" w:rsidR="00404EC3" w:rsidRDefault="00404EC3" w:rsidP="00404EC3"/>
    <w:p w14:paraId="413A6ACE" w14:textId="77777777" w:rsidR="00404EC3" w:rsidRDefault="00404EC3" w:rsidP="00404EC3">
      <w:r>
        <w:t>## 1. Definition of Control Assurance</w:t>
      </w:r>
    </w:p>
    <w:p w14:paraId="792029AA" w14:textId="77777777" w:rsidR="00404EC3" w:rsidRDefault="00404EC3" w:rsidP="00404EC3"/>
    <w:p w14:paraId="61EB4DE0" w14:textId="77777777" w:rsidR="00404EC3" w:rsidRDefault="00404EC3" w:rsidP="00404EC3">
      <w:r>
        <w:t xml:space="preserve">Control assurance =  </w:t>
      </w:r>
    </w:p>
    <w:p w14:paraId="1B17729A" w14:textId="77777777" w:rsidR="00404EC3" w:rsidRDefault="00404EC3" w:rsidP="00404EC3">
      <w:r>
        <w:t xml:space="preserve">**Confidence that a control is real, functioning, and reducing risk as </w:t>
      </w:r>
      <w:proofErr w:type="gramStart"/>
      <w:r>
        <w:t>intended.*</w:t>
      </w:r>
      <w:proofErr w:type="gramEnd"/>
      <w:r>
        <w:t>*</w:t>
      </w:r>
    </w:p>
    <w:p w14:paraId="6D944AD2" w14:textId="77777777" w:rsidR="00404EC3" w:rsidRDefault="00404EC3" w:rsidP="00404EC3"/>
    <w:p w14:paraId="6D074210" w14:textId="77777777" w:rsidR="00404EC3" w:rsidRDefault="00404EC3" w:rsidP="00404EC3">
      <w:r>
        <w:t>Maturion evaluates:</w:t>
      </w:r>
    </w:p>
    <w:p w14:paraId="4A7E4FAE" w14:textId="77777777" w:rsidR="00404EC3" w:rsidRDefault="00404EC3" w:rsidP="00404EC3"/>
    <w:p w14:paraId="6AC3A764" w14:textId="77777777" w:rsidR="00404EC3" w:rsidRDefault="00404EC3" w:rsidP="00404EC3">
      <w:r>
        <w:t xml:space="preserve">- Whether the control exists  </w:t>
      </w:r>
    </w:p>
    <w:p w14:paraId="6EF997B8" w14:textId="77777777" w:rsidR="00404EC3" w:rsidRDefault="00404EC3" w:rsidP="00404EC3">
      <w:r>
        <w:t xml:space="preserve">- Whether it is used correctly  </w:t>
      </w:r>
    </w:p>
    <w:p w14:paraId="783E595D" w14:textId="77777777" w:rsidR="00404EC3" w:rsidRDefault="00404EC3" w:rsidP="00404EC3">
      <w:r>
        <w:t>- Whether it withstands scrutiny</w:t>
      </w:r>
    </w:p>
    <w:p w14:paraId="0AF737CE" w14:textId="77777777" w:rsidR="00404EC3" w:rsidRDefault="00404EC3" w:rsidP="00404EC3"/>
    <w:p w14:paraId="4924866B" w14:textId="77777777" w:rsidR="00404EC3" w:rsidRDefault="00404EC3" w:rsidP="00404EC3">
      <w:r>
        <w:t>&gt; “This control has no usage logs. Would you like to flag it as unverifiable?”</w:t>
      </w:r>
    </w:p>
    <w:p w14:paraId="194593A3" w14:textId="77777777" w:rsidR="00404EC3" w:rsidRDefault="00404EC3" w:rsidP="00404EC3"/>
    <w:p w14:paraId="1D3D82BF" w14:textId="77777777" w:rsidR="00404EC3" w:rsidRDefault="00404EC3" w:rsidP="00404EC3">
      <w:r>
        <w:t>---</w:t>
      </w:r>
    </w:p>
    <w:p w14:paraId="5BCDAB82" w14:textId="77777777" w:rsidR="00404EC3" w:rsidRDefault="00404EC3" w:rsidP="00404EC3"/>
    <w:p w14:paraId="7C39770F" w14:textId="77777777" w:rsidR="00404EC3" w:rsidRDefault="00404EC3" w:rsidP="00404EC3">
      <w:r>
        <w:t>## 2. Sources of Assurance</w:t>
      </w:r>
    </w:p>
    <w:p w14:paraId="43997CAD" w14:textId="77777777" w:rsidR="00404EC3" w:rsidRDefault="00404EC3" w:rsidP="00404EC3"/>
    <w:p w14:paraId="7250C6FF" w14:textId="77777777" w:rsidR="00404EC3" w:rsidRDefault="00404EC3" w:rsidP="00404EC3">
      <w:r>
        <w:t>Assurance can come from:</w:t>
      </w:r>
    </w:p>
    <w:p w14:paraId="1FEF0FC9" w14:textId="77777777" w:rsidR="00404EC3" w:rsidRDefault="00404EC3" w:rsidP="00404EC3"/>
    <w:p w14:paraId="313D6245" w14:textId="77777777" w:rsidR="00404EC3" w:rsidRDefault="00404EC3" w:rsidP="00404EC3">
      <w:r>
        <w:t xml:space="preserve">- **Self-attestation** (weakest)  </w:t>
      </w:r>
    </w:p>
    <w:p w14:paraId="1AEFB926" w14:textId="77777777" w:rsidR="00404EC3" w:rsidRDefault="00404EC3" w:rsidP="00404EC3">
      <w:r>
        <w:t xml:space="preserve">- **Supervisor confirmation**  </w:t>
      </w:r>
    </w:p>
    <w:p w14:paraId="799EB69A" w14:textId="77777777" w:rsidR="00404EC3" w:rsidRDefault="00404EC3" w:rsidP="00404EC3">
      <w:r>
        <w:t xml:space="preserve">- **Audit sampling**  </w:t>
      </w:r>
    </w:p>
    <w:p w14:paraId="58D01CF1" w14:textId="77777777" w:rsidR="00404EC3" w:rsidRDefault="00404EC3" w:rsidP="00404EC3">
      <w:r>
        <w:t xml:space="preserve">- **Automated logs**  </w:t>
      </w:r>
    </w:p>
    <w:p w14:paraId="42F33213" w14:textId="77777777" w:rsidR="00404EC3" w:rsidRDefault="00404EC3" w:rsidP="00404EC3">
      <w:r>
        <w:t>- **Independent verification** (strongest)</w:t>
      </w:r>
    </w:p>
    <w:p w14:paraId="06D4EBA8" w14:textId="77777777" w:rsidR="00404EC3" w:rsidRDefault="00404EC3" w:rsidP="00404EC3"/>
    <w:p w14:paraId="31613CF6" w14:textId="77777777" w:rsidR="00404EC3" w:rsidRDefault="00404EC3" w:rsidP="00404EC3">
      <w:r>
        <w:t>Maturion always ranks and highlights weakest assurance sources.</w:t>
      </w:r>
    </w:p>
    <w:p w14:paraId="7A6C744B" w14:textId="77777777" w:rsidR="00404EC3" w:rsidRDefault="00404EC3" w:rsidP="00404EC3"/>
    <w:p w14:paraId="2DB653AA" w14:textId="77777777" w:rsidR="00404EC3" w:rsidRDefault="00404EC3" w:rsidP="00404EC3">
      <w:r>
        <w:t>---</w:t>
      </w:r>
    </w:p>
    <w:p w14:paraId="46B46252" w14:textId="77777777" w:rsidR="00404EC3" w:rsidRDefault="00404EC3" w:rsidP="00404EC3"/>
    <w:p w14:paraId="112CBB29" w14:textId="77777777" w:rsidR="00404EC3" w:rsidRDefault="00404EC3" w:rsidP="00404EC3">
      <w:r>
        <w:t>## 3. Evidence-Driven Audit Logic</w:t>
      </w:r>
    </w:p>
    <w:p w14:paraId="7C14BF6D" w14:textId="77777777" w:rsidR="00404EC3" w:rsidRDefault="00404EC3" w:rsidP="00404EC3"/>
    <w:p w14:paraId="4300A6E4" w14:textId="77777777" w:rsidR="00404EC3" w:rsidRDefault="00404EC3" w:rsidP="00404EC3">
      <w:r>
        <w:t>Each control must produce:</w:t>
      </w:r>
    </w:p>
    <w:p w14:paraId="0B0F610F" w14:textId="77777777" w:rsidR="00404EC3" w:rsidRDefault="00404EC3" w:rsidP="00404EC3"/>
    <w:p w14:paraId="680B22F6" w14:textId="77777777" w:rsidR="00404EC3" w:rsidRDefault="00404EC3" w:rsidP="00404EC3">
      <w:r>
        <w:t xml:space="preserve">- Evidence of implementation  </w:t>
      </w:r>
    </w:p>
    <w:p w14:paraId="0E491F25" w14:textId="77777777" w:rsidR="00404EC3" w:rsidRDefault="00404EC3" w:rsidP="00404EC3">
      <w:r>
        <w:t xml:space="preserve">- Evidence of usage  </w:t>
      </w:r>
    </w:p>
    <w:p w14:paraId="263C97DF" w14:textId="77777777" w:rsidR="00404EC3" w:rsidRDefault="00404EC3" w:rsidP="00404EC3">
      <w:r>
        <w:t xml:space="preserve">- Evidence of outcomes  </w:t>
      </w:r>
    </w:p>
    <w:p w14:paraId="7D9B2026" w14:textId="77777777" w:rsidR="00404EC3" w:rsidRDefault="00404EC3" w:rsidP="00404EC3">
      <w:r>
        <w:t>- Evidence of review</w:t>
      </w:r>
    </w:p>
    <w:p w14:paraId="432D3F5A" w14:textId="77777777" w:rsidR="00404EC3" w:rsidRDefault="00404EC3" w:rsidP="00404EC3"/>
    <w:p w14:paraId="39E428C0" w14:textId="77777777" w:rsidR="00404EC3" w:rsidRDefault="00404EC3" w:rsidP="00404EC3">
      <w:r>
        <w:t>&gt; “This policy exists but has no usage or review evidence. Downgrade assurance score?”</w:t>
      </w:r>
    </w:p>
    <w:p w14:paraId="00FC2B6A" w14:textId="77777777" w:rsidR="00404EC3" w:rsidRDefault="00404EC3" w:rsidP="00404EC3"/>
    <w:p w14:paraId="651A36EE" w14:textId="77777777" w:rsidR="00404EC3" w:rsidRDefault="00404EC3" w:rsidP="00404EC3">
      <w:r>
        <w:t>---</w:t>
      </w:r>
    </w:p>
    <w:p w14:paraId="39BA35DC" w14:textId="77777777" w:rsidR="00404EC3" w:rsidRDefault="00404EC3" w:rsidP="00404EC3"/>
    <w:p w14:paraId="37B0FF5B" w14:textId="77777777" w:rsidR="00404EC3" w:rsidRDefault="00404EC3" w:rsidP="00404EC3">
      <w:r>
        <w:t>## 4. Maturion Audit Modes</w:t>
      </w:r>
    </w:p>
    <w:p w14:paraId="1C411602" w14:textId="77777777" w:rsidR="00404EC3" w:rsidRDefault="00404EC3" w:rsidP="00404EC3"/>
    <w:p w14:paraId="07F61D4D" w14:textId="77777777" w:rsidR="00404EC3" w:rsidRDefault="00404EC3" w:rsidP="00404EC3">
      <w:r>
        <w:t>Supports three tiers:</w:t>
      </w:r>
    </w:p>
    <w:p w14:paraId="07CECCE5" w14:textId="77777777" w:rsidR="00404EC3" w:rsidRDefault="00404EC3" w:rsidP="00404EC3"/>
    <w:p w14:paraId="23973054" w14:textId="77777777" w:rsidR="00404EC3" w:rsidRDefault="00404EC3" w:rsidP="00404EC3">
      <w:r>
        <w:t xml:space="preserve">1. **Self-Audit Mode** – user-driven, AI-assist  </w:t>
      </w:r>
    </w:p>
    <w:p w14:paraId="7A25D6C3" w14:textId="77777777" w:rsidR="00404EC3" w:rsidRDefault="00404EC3" w:rsidP="00404EC3">
      <w:r>
        <w:t xml:space="preserve">2. **Supervised Mode** – with internal reviewers  </w:t>
      </w:r>
    </w:p>
    <w:p w14:paraId="18ACE549" w14:textId="77777777" w:rsidR="00404EC3" w:rsidRDefault="00404EC3" w:rsidP="00404EC3">
      <w:r>
        <w:t>3. **Remote Assurance Mode** – external/independent validation</w:t>
      </w:r>
    </w:p>
    <w:p w14:paraId="3BE4F178" w14:textId="77777777" w:rsidR="00404EC3" w:rsidRDefault="00404EC3" w:rsidP="00404EC3"/>
    <w:p w14:paraId="59105B2A" w14:textId="77777777" w:rsidR="00404EC3" w:rsidRDefault="00404EC3" w:rsidP="00404EC3">
      <w:r>
        <w:t>&gt; “This organization uses Self-Audit only. Recommend higher-tier audit for sensitive areas?”</w:t>
      </w:r>
    </w:p>
    <w:p w14:paraId="63863A8A" w14:textId="77777777" w:rsidR="00404EC3" w:rsidRDefault="00404EC3" w:rsidP="00404EC3"/>
    <w:p w14:paraId="2F80A9A2" w14:textId="77777777" w:rsidR="00404EC3" w:rsidRDefault="00404EC3" w:rsidP="00404EC3">
      <w:r>
        <w:t>---</w:t>
      </w:r>
    </w:p>
    <w:p w14:paraId="75F87C19" w14:textId="77777777" w:rsidR="00404EC3" w:rsidRDefault="00404EC3" w:rsidP="00404EC3"/>
    <w:p w14:paraId="58BDB986" w14:textId="77777777" w:rsidR="00404EC3" w:rsidRDefault="00404EC3" w:rsidP="00404EC3">
      <w:r>
        <w:t>## 5. Control Evidence Structure</w:t>
      </w:r>
    </w:p>
    <w:p w14:paraId="01833FFF" w14:textId="77777777" w:rsidR="00404EC3" w:rsidRDefault="00404EC3" w:rsidP="00404EC3"/>
    <w:p w14:paraId="233AC5D9" w14:textId="77777777" w:rsidR="00404EC3" w:rsidRDefault="00404EC3" w:rsidP="00404EC3">
      <w:r>
        <w:t>Maturion expects:</w:t>
      </w:r>
    </w:p>
    <w:p w14:paraId="20C4CFC1" w14:textId="77777777" w:rsidR="00404EC3" w:rsidRDefault="00404EC3" w:rsidP="00404EC3"/>
    <w:p w14:paraId="3962EDC0" w14:textId="77777777" w:rsidR="00404EC3" w:rsidRDefault="00404EC3" w:rsidP="00404EC3">
      <w:r>
        <w:t xml:space="preserve">- Evidence to match claimed maturity  </w:t>
      </w:r>
    </w:p>
    <w:p w14:paraId="2347BDA6" w14:textId="77777777" w:rsidR="00404EC3" w:rsidRDefault="00404EC3" w:rsidP="00404EC3">
      <w:r>
        <w:t xml:space="preserve">- Time-stamped proof  </w:t>
      </w:r>
    </w:p>
    <w:p w14:paraId="124351D7" w14:textId="77777777" w:rsidR="00404EC3" w:rsidRDefault="00404EC3" w:rsidP="00404EC3">
      <w:r>
        <w:t xml:space="preserve">- Ownership linked to real actors  </w:t>
      </w:r>
    </w:p>
    <w:p w14:paraId="3BA751FD" w14:textId="77777777" w:rsidR="00404EC3" w:rsidRDefault="00404EC3" w:rsidP="00404EC3">
      <w:r>
        <w:t>- Chain-of-custody for documents</w:t>
      </w:r>
    </w:p>
    <w:p w14:paraId="1D01292F" w14:textId="77777777" w:rsidR="00404EC3" w:rsidRDefault="00404EC3" w:rsidP="00404EC3"/>
    <w:p w14:paraId="5095B47C" w14:textId="77777777" w:rsidR="00404EC3" w:rsidRDefault="00404EC3" w:rsidP="00404EC3">
      <w:r>
        <w:t>&gt; “Evidence submitted is older than 2 years. Still valid?”</w:t>
      </w:r>
    </w:p>
    <w:p w14:paraId="1A39CCAB" w14:textId="77777777" w:rsidR="00404EC3" w:rsidRDefault="00404EC3" w:rsidP="00404EC3"/>
    <w:p w14:paraId="366D8ADF" w14:textId="77777777" w:rsidR="00404EC3" w:rsidRDefault="00404EC3" w:rsidP="00404EC3">
      <w:r>
        <w:t>---</w:t>
      </w:r>
    </w:p>
    <w:p w14:paraId="2375632E" w14:textId="77777777" w:rsidR="00404EC3" w:rsidRDefault="00404EC3" w:rsidP="00404EC3"/>
    <w:p w14:paraId="696AB134" w14:textId="77777777" w:rsidR="00404EC3" w:rsidRDefault="00404EC3" w:rsidP="00404EC3">
      <w:r>
        <w:t>## 6. Weak Assurance Indicators</w:t>
      </w:r>
    </w:p>
    <w:p w14:paraId="3D1CFB65" w14:textId="77777777" w:rsidR="00404EC3" w:rsidRDefault="00404EC3" w:rsidP="00404EC3"/>
    <w:p w14:paraId="5514B6D8" w14:textId="1BE533ED" w:rsidR="00804C4E" w:rsidRPr="00404EC3" w:rsidRDefault="00404EC3" w:rsidP="00404EC3">
      <w:r>
        <w:t>Red flags include:</w:t>
      </w:r>
    </w:p>
    <w:sectPr w:rsidR="00804C4E" w:rsidRPr="00404EC3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C3"/>
    <w:rsid w:val="00040260"/>
    <w:rsid w:val="002F7011"/>
    <w:rsid w:val="00404EC3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8EF59"/>
  <w15:chartTrackingRefBased/>
  <w15:docId w15:val="{2885CDDE-7117-4B45-9FEC-53877076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1670</Characters>
  <Application>Microsoft Office Word</Application>
  <DocSecurity>0</DocSecurity>
  <Lines>45</Lines>
  <Paragraphs>32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2025-08-06T12:15:00Z</dcterms:created>
  <dcterms:modified xsi:type="dcterms:W3CDTF">2025-08-06T12:16:00Z</dcterms:modified>
</cp:coreProperties>
</file>