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F781" w14:textId="77777777" w:rsidR="009A2373" w:rsidRDefault="009A2373" w:rsidP="009A2373">
      <w:r>
        <w:t># Maturion Knowledge File: Control Effectiveness Model</w:t>
      </w:r>
    </w:p>
    <w:p w14:paraId="784318FB" w14:textId="77777777" w:rsidR="009A2373" w:rsidRDefault="009A2373" w:rsidP="009A2373"/>
    <w:p w14:paraId="41223E9C" w14:textId="77777777" w:rsidR="009A2373" w:rsidRDefault="009A2373" w:rsidP="009A2373">
      <w:r>
        <w:t>## Category: Evaluation Framework – Control Maturity</w:t>
      </w:r>
    </w:p>
    <w:p w14:paraId="59C8B007" w14:textId="77777777" w:rsidR="009A2373" w:rsidRDefault="009A2373" w:rsidP="009A2373"/>
    <w:p w14:paraId="0315CFB8" w14:textId="77777777" w:rsidR="009A2373" w:rsidRDefault="009A2373" w:rsidP="009A2373">
      <w:r>
        <w:t>## Tags: Control Evaluation, Effectiveness, Assurance Level, Audit Criteria, Weak Control Detection, Risk Exposure</w:t>
      </w:r>
    </w:p>
    <w:p w14:paraId="76CE6AC8" w14:textId="77777777" w:rsidR="009A2373" w:rsidRDefault="009A2373" w:rsidP="009A2373"/>
    <w:p w14:paraId="67E3698D" w14:textId="77777777" w:rsidR="009A2373" w:rsidRDefault="009A2373" w:rsidP="009A2373">
      <w:r>
        <w:t>## Visibility: Maturion AI only</w:t>
      </w:r>
    </w:p>
    <w:p w14:paraId="1A55308C" w14:textId="77777777" w:rsidR="009A2373" w:rsidRDefault="009A2373" w:rsidP="009A2373"/>
    <w:p w14:paraId="51343B08" w14:textId="77777777" w:rsidR="009A2373" w:rsidRDefault="009A2373" w:rsidP="009A2373">
      <w:r>
        <w:t>## Purpose: Enables Maturion to assess the real-world performance, credibility, and coverage of controls, including their ability to withstand failure, manipulation, and scrutiny.</w:t>
      </w:r>
    </w:p>
    <w:p w14:paraId="5BC98961" w14:textId="77777777" w:rsidR="009A2373" w:rsidRDefault="009A2373" w:rsidP="009A2373"/>
    <w:p w14:paraId="5DA84885" w14:textId="77777777" w:rsidR="009A2373" w:rsidRDefault="009A2373" w:rsidP="009A2373">
      <w:r>
        <w:t>---</w:t>
      </w:r>
    </w:p>
    <w:p w14:paraId="1BF300F1" w14:textId="77777777" w:rsidR="009A2373" w:rsidRDefault="009A2373" w:rsidP="009A2373"/>
    <w:p w14:paraId="5477E33C" w14:textId="77777777" w:rsidR="009A2373" w:rsidRDefault="009A2373" w:rsidP="009A2373">
      <w:r>
        <w:t>## 1. Definition of Control Effectiveness</w:t>
      </w:r>
    </w:p>
    <w:p w14:paraId="16554BCB" w14:textId="77777777" w:rsidR="009A2373" w:rsidRDefault="009A2373" w:rsidP="009A2373"/>
    <w:p w14:paraId="614959CD" w14:textId="77777777" w:rsidR="009A2373" w:rsidRDefault="009A2373" w:rsidP="009A2373">
      <w:r>
        <w:t xml:space="preserve">Control effectiveness =  </w:t>
      </w:r>
    </w:p>
    <w:p w14:paraId="5606EA02" w14:textId="77777777" w:rsidR="009A2373" w:rsidRDefault="009A2373" w:rsidP="009A2373">
      <w:r>
        <w:t xml:space="preserve">**The ability of a control to reliably reduce risk under real-world </w:t>
      </w:r>
      <w:proofErr w:type="gramStart"/>
      <w:r>
        <w:t>conditions.*</w:t>
      </w:r>
      <w:proofErr w:type="gramEnd"/>
      <w:r>
        <w:t>*</w:t>
      </w:r>
    </w:p>
    <w:p w14:paraId="624C3514" w14:textId="77777777" w:rsidR="009A2373" w:rsidRDefault="009A2373" w:rsidP="009A2373"/>
    <w:p w14:paraId="209D1EC1" w14:textId="77777777" w:rsidR="009A2373" w:rsidRDefault="009A2373" w:rsidP="009A2373">
      <w:r>
        <w:t>Maturion evaluates:</w:t>
      </w:r>
    </w:p>
    <w:p w14:paraId="46B18776" w14:textId="77777777" w:rsidR="009A2373" w:rsidRDefault="009A2373" w:rsidP="009A2373"/>
    <w:p w14:paraId="23A6A04C" w14:textId="77777777" w:rsidR="009A2373" w:rsidRDefault="009A2373" w:rsidP="009A2373">
      <w:r>
        <w:t xml:space="preserve">- Technical integrity  </w:t>
      </w:r>
    </w:p>
    <w:p w14:paraId="4A6042B3" w14:textId="77777777" w:rsidR="009A2373" w:rsidRDefault="009A2373" w:rsidP="009A2373">
      <w:r>
        <w:t xml:space="preserve">- </w:t>
      </w:r>
      <w:proofErr w:type="spellStart"/>
      <w:r>
        <w:t>Behavioral</w:t>
      </w:r>
      <w:proofErr w:type="spellEnd"/>
      <w:r>
        <w:t xml:space="preserve"> compliance  </w:t>
      </w:r>
    </w:p>
    <w:p w14:paraId="69EBA49E" w14:textId="77777777" w:rsidR="009A2373" w:rsidRDefault="009A2373" w:rsidP="009A2373">
      <w:r>
        <w:t xml:space="preserve">- Scope of protection  </w:t>
      </w:r>
    </w:p>
    <w:p w14:paraId="10172834" w14:textId="77777777" w:rsidR="009A2373" w:rsidRDefault="009A2373" w:rsidP="009A2373">
      <w:r>
        <w:t>- Audit traceability</w:t>
      </w:r>
    </w:p>
    <w:p w14:paraId="636E0E75" w14:textId="77777777" w:rsidR="009A2373" w:rsidRDefault="009A2373" w:rsidP="009A2373"/>
    <w:p w14:paraId="102D87DB" w14:textId="77777777" w:rsidR="009A2373" w:rsidRDefault="009A2373" w:rsidP="009A2373">
      <w:r>
        <w:t>&gt; “This control exists on paper but lacks practice evidence. Shall I downgrade effectiveness?”</w:t>
      </w:r>
    </w:p>
    <w:p w14:paraId="3DC19EDF" w14:textId="77777777" w:rsidR="009A2373" w:rsidRDefault="009A2373" w:rsidP="009A2373"/>
    <w:p w14:paraId="47F8A156" w14:textId="77777777" w:rsidR="009A2373" w:rsidRDefault="009A2373" w:rsidP="009A2373">
      <w:r>
        <w:t>---</w:t>
      </w:r>
    </w:p>
    <w:p w14:paraId="28522F4B" w14:textId="77777777" w:rsidR="009A2373" w:rsidRDefault="009A2373" w:rsidP="009A2373"/>
    <w:p w14:paraId="73ED1BEC" w14:textId="77777777" w:rsidR="009A2373" w:rsidRDefault="009A2373" w:rsidP="009A2373">
      <w:r>
        <w:t>## 2. Effectiveness Scoring Dimensions</w:t>
      </w:r>
    </w:p>
    <w:p w14:paraId="6A55181B" w14:textId="77777777" w:rsidR="009A2373" w:rsidRDefault="009A2373" w:rsidP="009A2373"/>
    <w:p w14:paraId="5D8AA8E3" w14:textId="77777777" w:rsidR="009A2373" w:rsidRDefault="009A2373" w:rsidP="009A2373">
      <w:r>
        <w:lastRenderedPageBreak/>
        <w:t>Each control is scored on:</w:t>
      </w:r>
    </w:p>
    <w:p w14:paraId="2B7DE794" w14:textId="77777777" w:rsidR="009A2373" w:rsidRDefault="009A2373" w:rsidP="009A2373"/>
    <w:p w14:paraId="1829EDD0" w14:textId="77777777" w:rsidR="009A2373" w:rsidRDefault="009A2373" w:rsidP="009A2373">
      <w:r>
        <w:t xml:space="preserve">1. **Design Quality** – Fit for risk, clear purpose  </w:t>
      </w:r>
    </w:p>
    <w:p w14:paraId="1B94FE43" w14:textId="77777777" w:rsidR="009A2373" w:rsidRDefault="009A2373" w:rsidP="009A2373">
      <w:r>
        <w:t xml:space="preserve">2. **Implementation Fidelity** – As intended, without gaps  </w:t>
      </w:r>
    </w:p>
    <w:p w14:paraId="3DEAFE92" w14:textId="77777777" w:rsidR="009A2373" w:rsidRDefault="009A2373" w:rsidP="009A2373">
      <w:r>
        <w:t xml:space="preserve">3. **Operational Performance** – Active, measurable, dependable  </w:t>
      </w:r>
    </w:p>
    <w:p w14:paraId="7B3503A6" w14:textId="77777777" w:rsidR="009A2373" w:rsidRDefault="009A2373" w:rsidP="009A2373">
      <w:r>
        <w:t>4. **</w:t>
      </w:r>
      <w:proofErr w:type="spellStart"/>
      <w:r>
        <w:t>Behavioral</w:t>
      </w:r>
      <w:proofErr w:type="spellEnd"/>
      <w:r>
        <w:t xml:space="preserve"> Adoption** – Followed in practice  </w:t>
      </w:r>
    </w:p>
    <w:p w14:paraId="3BD9E4A0" w14:textId="77777777" w:rsidR="009A2373" w:rsidRDefault="009A2373" w:rsidP="009A2373">
      <w:r>
        <w:t>5. **Audit Readiness** – Can prove its effect</w:t>
      </w:r>
    </w:p>
    <w:p w14:paraId="3124A891" w14:textId="77777777" w:rsidR="009A2373" w:rsidRDefault="009A2373" w:rsidP="009A2373"/>
    <w:p w14:paraId="66637F5E" w14:textId="77777777" w:rsidR="009A2373" w:rsidRDefault="009A2373" w:rsidP="009A2373">
      <w:r>
        <w:t>&gt; “This SOP is well-designed but not followed. Effectiveness reduced.”</w:t>
      </w:r>
    </w:p>
    <w:p w14:paraId="121A17F0" w14:textId="77777777" w:rsidR="009A2373" w:rsidRDefault="009A2373" w:rsidP="009A2373"/>
    <w:p w14:paraId="0E14FD0D" w14:textId="77777777" w:rsidR="009A2373" w:rsidRDefault="009A2373" w:rsidP="009A2373">
      <w:r>
        <w:t>---</w:t>
      </w:r>
    </w:p>
    <w:p w14:paraId="563C8B4D" w14:textId="77777777" w:rsidR="009A2373" w:rsidRDefault="009A2373" w:rsidP="009A2373"/>
    <w:p w14:paraId="6BB8EFEC" w14:textId="77777777" w:rsidR="009A2373" w:rsidRDefault="009A2373" w:rsidP="009A2373">
      <w:r>
        <w:t>## 3. High-Risk Weakness Patterns</w:t>
      </w:r>
    </w:p>
    <w:p w14:paraId="30D9209B" w14:textId="77777777" w:rsidR="009A2373" w:rsidRDefault="009A2373" w:rsidP="009A2373"/>
    <w:p w14:paraId="14C49521" w14:textId="77777777" w:rsidR="009A2373" w:rsidRDefault="009A2373" w:rsidP="009A2373">
      <w:r>
        <w:t>Common failure modes:</w:t>
      </w:r>
    </w:p>
    <w:p w14:paraId="5499DD04" w14:textId="77777777" w:rsidR="009A2373" w:rsidRDefault="009A2373" w:rsidP="009A2373"/>
    <w:p w14:paraId="2DC0CDFA" w14:textId="77777777" w:rsidR="009A2373" w:rsidRDefault="009A2373" w:rsidP="009A2373">
      <w:r>
        <w:t xml:space="preserve">- Assumed compliance  </w:t>
      </w:r>
    </w:p>
    <w:p w14:paraId="58AABC65" w14:textId="77777777" w:rsidR="009A2373" w:rsidRDefault="009A2373" w:rsidP="009A2373">
      <w:r>
        <w:t xml:space="preserve">- Unowned controls  </w:t>
      </w:r>
    </w:p>
    <w:p w14:paraId="290A60F5" w14:textId="77777777" w:rsidR="009A2373" w:rsidRDefault="009A2373" w:rsidP="009A2373">
      <w:r>
        <w:t xml:space="preserve">- Infrequent review  </w:t>
      </w:r>
    </w:p>
    <w:p w14:paraId="0E3670EC" w14:textId="77777777" w:rsidR="009A2373" w:rsidRDefault="009A2373" w:rsidP="009A2373">
      <w:r>
        <w:t xml:space="preserve">- Overlap with no synergy  </w:t>
      </w:r>
    </w:p>
    <w:p w14:paraId="5996C003" w14:textId="77777777" w:rsidR="009A2373" w:rsidRDefault="009A2373" w:rsidP="009A2373">
      <w:r>
        <w:t>- Silent failure (control fails but isn’t detected)</w:t>
      </w:r>
    </w:p>
    <w:p w14:paraId="0751085D" w14:textId="77777777" w:rsidR="009A2373" w:rsidRDefault="009A2373" w:rsidP="009A2373"/>
    <w:p w14:paraId="4ABA8005" w14:textId="77777777" w:rsidR="009A2373" w:rsidRDefault="009A2373" w:rsidP="009A2373">
      <w:r>
        <w:t>&gt; “This control hasn’t changed in 3 years. Shall I trigger reassessment?”</w:t>
      </w:r>
    </w:p>
    <w:p w14:paraId="6FCE2E68" w14:textId="77777777" w:rsidR="009A2373" w:rsidRDefault="009A2373" w:rsidP="009A2373"/>
    <w:p w14:paraId="53D74FE1" w14:textId="77777777" w:rsidR="009A2373" w:rsidRDefault="009A2373" w:rsidP="009A2373">
      <w:r>
        <w:t>---</w:t>
      </w:r>
    </w:p>
    <w:p w14:paraId="06204D93" w14:textId="77777777" w:rsidR="009A2373" w:rsidRDefault="009A2373" w:rsidP="009A2373"/>
    <w:p w14:paraId="204CA3EC" w14:textId="77777777" w:rsidR="009A2373" w:rsidRDefault="009A2373" w:rsidP="009A2373">
      <w:r>
        <w:t>## 4. Field-Level Testing Prompts</w:t>
      </w:r>
    </w:p>
    <w:p w14:paraId="37394BF5" w14:textId="77777777" w:rsidR="009A2373" w:rsidRDefault="009A2373" w:rsidP="009A2373"/>
    <w:p w14:paraId="2C23CAD3" w14:textId="77777777" w:rsidR="009A2373" w:rsidRDefault="009A2373" w:rsidP="009A2373">
      <w:r>
        <w:t>Maturion may suggest:</w:t>
      </w:r>
    </w:p>
    <w:p w14:paraId="7428CBCD" w14:textId="77777777" w:rsidR="009A2373" w:rsidRDefault="009A2373" w:rsidP="009A2373"/>
    <w:p w14:paraId="5C1F7ECB" w14:textId="77777777" w:rsidR="009A2373" w:rsidRDefault="009A2373" w:rsidP="009A2373">
      <w:r>
        <w:t xml:space="preserve">- Spot checks  </w:t>
      </w:r>
    </w:p>
    <w:p w14:paraId="3F500D62" w14:textId="77777777" w:rsidR="009A2373" w:rsidRDefault="009A2373" w:rsidP="009A2373">
      <w:r>
        <w:lastRenderedPageBreak/>
        <w:t xml:space="preserve">- Simulation drills  </w:t>
      </w:r>
    </w:p>
    <w:p w14:paraId="7D1E480F" w14:textId="77777777" w:rsidR="009A2373" w:rsidRDefault="009A2373" w:rsidP="009A2373">
      <w:r>
        <w:t xml:space="preserve">- Anomaly scenarios  </w:t>
      </w:r>
    </w:p>
    <w:p w14:paraId="0DBF5107" w14:textId="77777777" w:rsidR="009A2373" w:rsidRDefault="009A2373" w:rsidP="009A2373">
      <w:r>
        <w:t xml:space="preserve">- Unannounced audits  </w:t>
      </w:r>
    </w:p>
    <w:p w14:paraId="7F942A78" w14:textId="77777777" w:rsidR="009A2373" w:rsidRDefault="009A2373" w:rsidP="009A2373">
      <w:r>
        <w:t>- Evidence sampling</w:t>
      </w:r>
    </w:p>
    <w:p w14:paraId="722E2EE2" w14:textId="77777777" w:rsidR="009A2373" w:rsidRDefault="009A2373" w:rsidP="009A2373"/>
    <w:p w14:paraId="70C98684" w14:textId="77777777" w:rsidR="009A2373" w:rsidRDefault="009A2373" w:rsidP="009A2373">
      <w:r>
        <w:t>&gt; “This asset transfer process has never been tested under stress. Recommend drill?”</w:t>
      </w:r>
    </w:p>
    <w:p w14:paraId="7E3A5DE0" w14:textId="77777777" w:rsidR="009A2373" w:rsidRDefault="009A2373" w:rsidP="009A2373"/>
    <w:p w14:paraId="2030582F" w14:textId="77777777" w:rsidR="009A2373" w:rsidRDefault="009A2373" w:rsidP="009A2373">
      <w:r>
        <w:t>---</w:t>
      </w:r>
    </w:p>
    <w:p w14:paraId="79B3B5A6" w14:textId="77777777" w:rsidR="009A2373" w:rsidRDefault="009A2373" w:rsidP="009A2373"/>
    <w:p w14:paraId="7E4C9271" w14:textId="77777777" w:rsidR="009A2373" w:rsidRDefault="009A2373" w:rsidP="009A2373">
      <w:r>
        <w:t>## 5. Control Workarounds and Credibility Gaps</w:t>
      </w:r>
    </w:p>
    <w:p w14:paraId="5A9B040B" w14:textId="77777777" w:rsidR="009A2373" w:rsidRDefault="009A2373" w:rsidP="009A2373"/>
    <w:p w14:paraId="07F6F1BE" w14:textId="77777777" w:rsidR="009A2373" w:rsidRDefault="009A2373" w:rsidP="009A2373">
      <w:r>
        <w:t>Signs of weakness:</w:t>
      </w:r>
    </w:p>
    <w:p w14:paraId="27A4AE09" w14:textId="77777777" w:rsidR="009A2373" w:rsidRDefault="009A2373" w:rsidP="009A2373"/>
    <w:p w14:paraId="73B568F5" w14:textId="77777777" w:rsidR="009A2373" w:rsidRDefault="009A2373" w:rsidP="009A2373">
      <w:r>
        <w:t xml:space="preserve">- Bypassing through exception  </w:t>
      </w:r>
    </w:p>
    <w:p w14:paraId="1188691B" w14:textId="77777777" w:rsidR="009A2373" w:rsidRDefault="009A2373" w:rsidP="009A2373">
      <w:r>
        <w:t xml:space="preserve">- Staff ‘workarounds’  </w:t>
      </w:r>
    </w:p>
    <w:p w14:paraId="3934EC14" w14:textId="77777777" w:rsidR="009A2373" w:rsidRDefault="009A2373" w:rsidP="009A2373">
      <w:r>
        <w:t xml:space="preserve">- False positives/negatives  </w:t>
      </w:r>
    </w:p>
    <w:p w14:paraId="3E5188BE" w14:textId="77777777" w:rsidR="009A2373" w:rsidRDefault="009A2373" w:rsidP="009A2373">
      <w:r>
        <w:t>- Lack of trust in control value</w:t>
      </w:r>
    </w:p>
    <w:p w14:paraId="58F7B3D1" w14:textId="77777777" w:rsidR="009A2373" w:rsidRDefault="009A2373" w:rsidP="009A2373"/>
    <w:p w14:paraId="31BA4E1D" w14:textId="77777777" w:rsidR="009A2373" w:rsidRDefault="009A2373" w:rsidP="009A2373">
      <w:r>
        <w:t>&gt; “Staff ignore this checkpoint. It’s seen as a formality. Redesign suggested?”</w:t>
      </w:r>
    </w:p>
    <w:p w14:paraId="53538BAC" w14:textId="77777777" w:rsidR="009A2373" w:rsidRDefault="009A2373" w:rsidP="009A2373"/>
    <w:p w14:paraId="472216DB" w14:textId="77777777" w:rsidR="009A2373" w:rsidRDefault="009A2373" w:rsidP="009A2373">
      <w:r>
        <w:t>---</w:t>
      </w:r>
    </w:p>
    <w:p w14:paraId="01D3B371" w14:textId="77777777" w:rsidR="009A2373" w:rsidRDefault="009A2373" w:rsidP="009A2373"/>
    <w:p w14:paraId="3197AE66" w14:textId="77777777" w:rsidR="009A2373" w:rsidRDefault="009A2373" w:rsidP="009A2373">
      <w:r>
        <w:t>## 6. Alignment to Risk Posture</w:t>
      </w:r>
    </w:p>
    <w:p w14:paraId="230A4950" w14:textId="77777777" w:rsidR="009A2373" w:rsidRDefault="009A2373" w:rsidP="009A2373"/>
    <w:p w14:paraId="5CAB4CC4" w14:textId="77777777" w:rsidR="009A2373" w:rsidRDefault="009A2373" w:rsidP="009A2373">
      <w:r>
        <w:t>A control must:</w:t>
      </w:r>
    </w:p>
    <w:p w14:paraId="32ACD8B7" w14:textId="77777777" w:rsidR="009A2373" w:rsidRDefault="009A2373" w:rsidP="009A2373"/>
    <w:p w14:paraId="2C02B255" w14:textId="77777777" w:rsidR="009A2373" w:rsidRDefault="009A2373" w:rsidP="009A2373">
      <w:r>
        <w:t xml:space="preserve">- Address a specific, current risk  </w:t>
      </w:r>
    </w:p>
    <w:p w14:paraId="7E803626" w14:textId="77777777" w:rsidR="009A2373" w:rsidRDefault="009A2373" w:rsidP="009A2373">
      <w:r>
        <w:t xml:space="preserve">- Match asset sensitivity  </w:t>
      </w:r>
    </w:p>
    <w:p w14:paraId="17AA56C1" w14:textId="77777777" w:rsidR="009A2373" w:rsidRDefault="009A2373" w:rsidP="009A2373">
      <w:r>
        <w:t xml:space="preserve">- Scale with threat exposure  </w:t>
      </w:r>
    </w:p>
    <w:p w14:paraId="7CCEE2D5" w14:textId="77777777" w:rsidR="009A2373" w:rsidRDefault="009A2373" w:rsidP="009A2373">
      <w:r>
        <w:t>- Deliver ROI for its purpose</w:t>
      </w:r>
    </w:p>
    <w:p w14:paraId="27E0F27A" w14:textId="77777777" w:rsidR="009A2373" w:rsidRDefault="009A2373" w:rsidP="009A2373"/>
    <w:p w14:paraId="7BC2F7C7" w14:textId="77777777" w:rsidR="009A2373" w:rsidRDefault="009A2373" w:rsidP="009A2373">
      <w:r>
        <w:lastRenderedPageBreak/>
        <w:t xml:space="preserve">&gt; “This control costs </w:t>
      </w:r>
      <w:proofErr w:type="spellStart"/>
      <w:r>
        <w:t>10x</w:t>
      </w:r>
      <w:proofErr w:type="spellEnd"/>
      <w:r>
        <w:t xml:space="preserve"> the asset value it protects. Want to optimize?”</w:t>
      </w:r>
    </w:p>
    <w:p w14:paraId="01A875BF" w14:textId="77777777" w:rsidR="009A2373" w:rsidRDefault="009A2373" w:rsidP="009A2373"/>
    <w:p w14:paraId="36B9DBF5" w14:textId="77777777" w:rsidR="009A2373" w:rsidRDefault="009A2373" w:rsidP="009A2373">
      <w:r>
        <w:t>---</w:t>
      </w:r>
    </w:p>
    <w:p w14:paraId="133808FE" w14:textId="77777777" w:rsidR="009A2373" w:rsidRDefault="009A2373" w:rsidP="009A2373"/>
    <w:p w14:paraId="67BDC60C" w14:textId="77777777" w:rsidR="009A2373" w:rsidRDefault="009A2373" w:rsidP="009A2373">
      <w:r>
        <w:t xml:space="preserve">## 7. AI </w:t>
      </w:r>
      <w:proofErr w:type="spellStart"/>
      <w:r>
        <w:t>Behavior</w:t>
      </w:r>
      <w:proofErr w:type="spellEnd"/>
      <w:r>
        <w:t xml:space="preserve"> in Effectiveness Evaluation</w:t>
      </w:r>
    </w:p>
    <w:p w14:paraId="7663A907" w14:textId="77777777" w:rsidR="009A2373" w:rsidRDefault="009A2373" w:rsidP="009A2373"/>
    <w:p w14:paraId="6858563F" w14:textId="77777777" w:rsidR="009A2373" w:rsidRDefault="009A2373" w:rsidP="009A2373">
      <w:r>
        <w:t>Maturion uses:</w:t>
      </w:r>
    </w:p>
    <w:p w14:paraId="1FF18D86" w14:textId="77777777" w:rsidR="009A2373" w:rsidRDefault="009A2373" w:rsidP="009A2373"/>
    <w:p w14:paraId="10CF10F8" w14:textId="77777777" w:rsidR="009A2373" w:rsidRDefault="009A2373" w:rsidP="009A2373">
      <w:r>
        <w:t xml:space="preserve">- Pattern detection across similar controls  </w:t>
      </w:r>
    </w:p>
    <w:p w14:paraId="72CAB1EA" w14:textId="77777777" w:rsidR="009A2373" w:rsidRDefault="009A2373" w:rsidP="009A2373">
      <w:r>
        <w:t xml:space="preserve">- Learning from incident outcomes  </w:t>
      </w:r>
    </w:p>
    <w:p w14:paraId="65184435" w14:textId="77777777" w:rsidR="009A2373" w:rsidRDefault="009A2373" w:rsidP="009A2373">
      <w:r>
        <w:t xml:space="preserve">- Cross-domain reasoning  </w:t>
      </w:r>
    </w:p>
    <w:p w14:paraId="6EFD9C2A" w14:textId="77777777" w:rsidR="009A2373" w:rsidRDefault="009A2373" w:rsidP="009A2373">
      <w:r>
        <w:t>- Dynamic confidence scoring</w:t>
      </w:r>
    </w:p>
    <w:p w14:paraId="125CDB37" w14:textId="77777777" w:rsidR="009A2373" w:rsidRDefault="009A2373" w:rsidP="009A2373"/>
    <w:p w14:paraId="0F528C73" w14:textId="77777777" w:rsidR="009A2373" w:rsidRDefault="009A2373" w:rsidP="009A2373">
      <w:r>
        <w:t>&gt; “This class of control failed in 4 prior audits. Reduce trust score?”</w:t>
      </w:r>
    </w:p>
    <w:p w14:paraId="6CE2C57B" w14:textId="77777777" w:rsidR="009A2373" w:rsidRDefault="009A2373" w:rsidP="009A2373"/>
    <w:p w14:paraId="52BEF83E" w14:textId="77777777" w:rsidR="009A2373" w:rsidRDefault="009A2373" w:rsidP="009A2373">
      <w:r>
        <w:t>---</w:t>
      </w:r>
    </w:p>
    <w:p w14:paraId="03464668" w14:textId="77777777" w:rsidR="009A2373" w:rsidRDefault="009A2373" w:rsidP="009A2373"/>
    <w:p w14:paraId="3A07BC21" w14:textId="77777777" w:rsidR="009A2373" w:rsidRDefault="009A2373" w:rsidP="009A2373">
      <w:r>
        <w:t>## 8. Integration with Evidence and MPS</w:t>
      </w:r>
    </w:p>
    <w:p w14:paraId="55C9083E" w14:textId="77777777" w:rsidR="009A2373" w:rsidRDefault="009A2373" w:rsidP="009A2373"/>
    <w:p w14:paraId="1C4E2398" w14:textId="77777777" w:rsidR="009A2373" w:rsidRDefault="009A2373" w:rsidP="009A2373">
      <w:r>
        <w:t>Maturion checks:</w:t>
      </w:r>
    </w:p>
    <w:p w14:paraId="7CB8355D" w14:textId="77777777" w:rsidR="009A2373" w:rsidRDefault="009A2373" w:rsidP="009A2373"/>
    <w:p w14:paraId="41E42500" w14:textId="77777777" w:rsidR="009A2373" w:rsidRDefault="009A2373" w:rsidP="009A2373">
      <w:r>
        <w:t xml:space="preserve">- Linked documents  </w:t>
      </w:r>
    </w:p>
    <w:p w14:paraId="686C4059" w14:textId="77777777" w:rsidR="009A2373" w:rsidRDefault="009A2373" w:rsidP="009A2373">
      <w:r>
        <w:t xml:space="preserve">- Practice validation  </w:t>
      </w:r>
    </w:p>
    <w:p w14:paraId="1BED7DE3" w14:textId="77777777" w:rsidR="009A2373" w:rsidRDefault="009A2373" w:rsidP="009A2373">
      <w:r>
        <w:t xml:space="preserve">- Evidence traceability  </w:t>
      </w:r>
    </w:p>
    <w:p w14:paraId="010321FE" w14:textId="77777777" w:rsidR="009A2373" w:rsidRDefault="009A2373" w:rsidP="009A2373">
      <w:r>
        <w:t>- MPS alignment</w:t>
      </w:r>
    </w:p>
    <w:p w14:paraId="703BCD69" w14:textId="77777777" w:rsidR="009A2373" w:rsidRDefault="009A2373" w:rsidP="009A2373"/>
    <w:p w14:paraId="41442191" w14:textId="77777777" w:rsidR="009A2373" w:rsidRDefault="009A2373" w:rsidP="009A2373">
      <w:r>
        <w:t>Mapped to:</w:t>
      </w:r>
    </w:p>
    <w:p w14:paraId="6DC896C2" w14:textId="77777777" w:rsidR="009A2373" w:rsidRDefault="009A2373" w:rsidP="009A2373"/>
    <w:p w14:paraId="434C7D93" w14:textId="77777777" w:rsidR="009A2373" w:rsidRDefault="009A2373" w:rsidP="009A2373">
      <w:r>
        <w:t xml:space="preserve">- MPS 6 – Process Integrity  </w:t>
      </w:r>
    </w:p>
    <w:p w14:paraId="687A35DC" w14:textId="77777777" w:rsidR="009A2373" w:rsidRDefault="009A2373" w:rsidP="009A2373">
      <w:r>
        <w:t xml:space="preserve">- MPS 10 – Governance  </w:t>
      </w:r>
    </w:p>
    <w:p w14:paraId="3371215F" w14:textId="77777777" w:rsidR="009A2373" w:rsidRDefault="009A2373" w:rsidP="009A2373">
      <w:r>
        <w:t>- MPS 23 – Audits and Reviews</w:t>
      </w:r>
    </w:p>
    <w:p w14:paraId="161A1B4C" w14:textId="77777777" w:rsidR="009A2373" w:rsidRDefault="009A2373" w:rsidP="009A2373"/>
    <w:p w14:paraId="0295E7AA" w14:textId="77777777" w:rsidR="009A2373" w:rsidRDefault="009A2373" w:rsidP="009A2373">
      <w:r>
        <w:t>---</w:t>
      </w:r>
    </w:p>
    <w:p w14:paraId="4BE508F3" w14:textId="77777777" w:rsidR="009A2373" w:rsidRDefault="009A2373" w:rsidP="009A2373"/>
    <w:p w14:paraId="265B099A" w14:textId="2C9521DB" w:rsidR="00804C4E" w:rsidRDefault="009A2373" w:rsidP="009A2373">
      <w:r>
        <w:t>## 9. Control Layer and Context We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73"/>
    <w:rsid w:val="00040260"/>
    <w:rsid w:val="002F7011"/>
    <w:rsid w:val="004C72C5"/>
    <w:rsid w:val="005271E3"/>
    <w:rsid w:val="00804C4E"/>
    <w:rsid w:val="009A2373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4FF0E"/>
  <w15:chartTrackingRefBased/>
  <w15:docId w15:val="{C3D3D8F0-56DC-49B5-9049-3116731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428</Words>
  <Characters>2445</Characters>
  <Application>Microsoft Office Word</Application>
  <DocSecurity>0</DocSecurity>
  <Lines>66</Lines>
  <Paragraphs>47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2025-08-06T12:14:00Z</dcterms:created>
  <dcterms:modified xsi:type="dcterms:W3CDTF">2025-08-06T12:14:00Z</dcterms:modified>
</cp:coreProperties>
</file>