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9A43" w14:textId="77777777" w:rsidR="00C34C5F" w:rsidRDefault="00C34C5F" w:rsidP="00C34C5F">
      <w:r>
        <w:t xml:space="preserve"># Maturion Knowledge File: </w:t>
      </w:r>
      <w:proofErr w:type="spellStart"/>
      <w:r>
        <w:t>VPSHR</w:t>
      </w:r>
      <w:proofErr w:type="spellEnd"/>
      <w:r>
        <w:t xml:space="preserve"> Audit Readiness Model</w:t>
      </w:r>
    </w:p>
    <w:p w14:paraId="7728E503" w14:textId="77777777" w:rsidR="00C34C5F" w:rsidRDefault="00C34C5F" w:rsidP="00C34C5F"/>
    <w:p w14:paraId="76E69AC6" w14:textId="77777777" w:rsidR="00C34C5F" w:rsidRDefault="00C34C5F" w:rsidP="00C34C5F">
      <w:r>
        <w:t>## Category: Human Rights &amp; Security – Audit Framework</w:t>
      </w:r>
    </w:p>
    <w:p w14:paraId="07CC9359" w14:textId="77777777" w:rsidR="00C34C5F" w:rsidRDefault="00C34C5F" w:rsidP="00C34C5F"/>
    <w:p w14:paraId="4E3D62B9" w14:textId="77777777" w:rsidR="00C34C5F" w:rsidRDefault="00C34C5F" w:rsidP="00C34C5F">
      <w:r>
        <w:t xml:space="preserve">## Tags: </w:t>
      </w:r>
      <w:proofErr w:type="spellStart"/>
      <w:r>
        <w:t>VPSHR</w:t>
      </w:r>
      <w:proofErr w:type="spellEnd"/>
      <w:r>
        <w:t>, Voluntary Principles, Human Rights, Use of Force, Private Security, Risk-Based Integration, Audit Readiness, Community Engagement</w:t>
      </w:r>
    </w:p>
    <w:p w14:paraId="24011F30" w14:textId="77777777" w:rsidR="00C34C5F" w:rsidRDefault="00C34C5F" w:rsidP="00C34C5F"/>
    <w:p w14:paraId="5A162EF5" w14:textId="77777777" w:rsidR="00C34C5F" w:rsidRDefault="00C34C5F" w:rsidP="00C34C5F">
      <w:r>
        <w:t>## Visibility: Maturion AI only</w:t>
      </w:r>
    </w:p>
    <w:p w14:paraId="20144186" w14:textId="77777777" w:rsidR="00C34C5F" w:rsidRDefault="00C34C5F" w:rsidP="00C34C5F"/>
    <w:p w14:paraId="44228753" w14:textId="77777777" w:rsidR="00C34C5F" w:rsidRDefault="00C34C5F" w:rsidP="00C34C5F">
      <w:r>
        <w:t>## Purpose: Equips Maturion to evaluate whether an organization adheres to the Voluntary Principles on Security and Human Rights (</w:t>
      </w:r>
      <w:proofErr w:type="spellStart"/>
      <w:r>
        <w:t>VPSHR</w:t>
      </w:r>
      <w:proofErr w:type="spellEnd"/>
      <w:r>
        <w:t>), including policy alignment, training effectiveness, implementation accountability, and evidence sufficiency.</w:t>
      </w:r>
    </w:p>
    <w:p w14:paraId="7BAE463A" w14:textId="77777777" w:rsidR="00C34C5F" w:rsidRDefault="00C34C5F" w:rsidP="00C34C5F"/>
    <w:p w14:paraId="67C91F6C" w14:textId="77777777" w:rsidR="00C34C5F" w:rsidRDefault="00C34C5F" w:rsidP="00C34C5F">
      <w:r>
        <w:t>---</w:t>
      </w:r>
    </w:p>
    <w:p w14:paraId="29C751EB" w14:textId="77777777" w:rsidR="00C34C5F" w:rsidRDefault="00C34C5F" w:rsidP="00C34C5F"/>
    <w:p w14:paraId="5E9E7C7C" w14:textId="77777777" w:rsidR="00C34C5F" w:rsidRDefault="00C34C5F" w:rsidP="00C34C5F">
      <w:r>
        <w:t xml:space="preserve">## 1. </w:t>
      </w:r>
      <w:proofErr w:type="spellStart"/>
      <w:r>
        <w:t>VPSHR</w:t>
      </w:r>
      <w:proofErr w:type="spellEnd"/>
      <w:r>
        <w:t xml:space="preserve"> Overview</w:t>
      </w:r>
    </w:p>
    <w:p w14:paraId="011A9245" w14:textId="77777777" w:rsidR="00C34C5F" w:rsidRDefault="00C34C5F" w:rsidP="00C34C5F"/>
    <w:p w14:paraId="7369FFC9" w14:textId="77777777" w:rsidR="00C34C5F" w:rsidRDefault="00C34C5F" w:rsidP="00C34C5F">
      <w:r>
        <w:t>The Voluntary Principles address:</w:t>
      </w:r>
    </w:p>
    <w:p w14:paraId="4486ADFE" w14:textId="77777777" w:rsidR="00C34C5F" w:rsidRDefault="00C34C5F" w:rsidP="00C34C5F"/>
    <w:p w14:paraId="7DCDC4E8" w14:textId="77777777" w:rsidR="00C34C5F" w:rsidRDefault="00C34C5F" w:rsidP="00C34C5F">
      <w:r>
        <w:t xml:space="preserve">- Risk-based security operations  </w:t>
      </w:r>
    </w:p>
    <w:p w14:paraId="5A07FE1A" w14:textId="77777777" w:rsidR="00C34C5F" w:rsidRDefault="00C34C5F" w:rsidP="00C34C5F">
      <w:r>
        <w:t xml:space="preserve">- Respect for human rights in extractive industries  </w:t>
      </w:r>
    </w:p>
    <w:p w14:paraId="7FAC152A" w14:textId="77777777" w:rsidR="00C34C5F" w:rsidRDefault="00C34C5F" w:rsidP="00C34C5F">
      <w:r>
        <w:t xml:space="preserve">- Guidelines for public and private security  </w:t>
      </w:r>
    </w:p>
    <w:p w14:paraId="07B4F7C7" w14:textId="77777777" w:rsidR="00C34C5F" w:rsidRDefault="00C34C5F" w:rsidP="00C34C5F">
      <w:r>
        <w:t xml:space="preserve">- Community-focused conflict mitigation  </w:t>
      </w:r>
    </w:p>
    <w:p w14:paraId="44924929" w14:textId="77777777" w:rsidR="00C34C5F" w:rsidRDefault="00C34C5F" w:rsidP="00C34C5F">
      <w:r>
        <w:t>- Use of force proportionality and accountability</w:t>
      </w:r>
    </w:p>
    <w:p w14:paraId="3B0D88C1" w14:textId="77777777" w:rsidR="00C34C5F" w:rsidRDefault="00C34C5F" w:rsidP="00C34C5F"/>
    <w:p w14:paraId="11442C4F" w14:textId="77777777" w:rsidR="00C34C5F" w:rsidRDefault="00C34C5F" w:rsidP="00C34C5F">
      <w:r>
        <w:t xml:space="preserve">&gt; “No </w:t>
      </w:r>
      <w:proofErr w:type="spellStart"/>
      <w:r>
        <w:t>VPSHR</w:t>
      </w:r>
      <w:proofErr w:type="spellEnd"/>
      <w:r>
        <w:t xml:space="preserve"> policy found. Recommend immediate alignment with core principles?”</w:t>
      </w:r>
    </w:p>
    <w:p w14:paraId="7F647E27" w14:textId="77777777" w:rsidR="00C34C5F" w:rsidRDefault="00C34C5F" w:rsidP="00C34C5F"/>
    <w:p w14:paraId="4D48ABDB" w14:textId="77777777" w:rsidR="00C34C5F" w:rsidRDefault="00C34C5F" w:rsidP="00C34C5F">
      <w:r>
        <w:t>---</w:t>
      </w:r>
    </w:p>
    <w:p w14:paraId="77F5DCFA" w14:textId="77777777" w:rsidR="00C34C5F" w:rsidRDefault="00C34C5F" w:rsidP="00C34C5F"/>
    <w:p w14:paraId="2748FFAA" w14:textId="2E2B5CA8" w:rsidR="00804C4E" w:rsidRDefault="00C34C5F" w:rsidP="00C34C5F">
      <w:r>
        <w:t xml:space="preserve">## 2. Core </w:t>
      </w:r>
      <w:proofErr w:type="spellStart"/>
      <w:r>
        <w:t>VPSHR</w:t>
      </w:r>
      <w:proofErr w:type="spellEnd"/>
      <w:r>
        <w:t xml:space="preserve"> Imp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5F"/>
    <w:rsid w:val="00040260"/>
    <w:rsid w:val="002F7011"/>
    <w:rsid w:val="004C72C5"/>
    <w:rsid w:val="005271E3"/>
    <w:rsid w:val="00804C4E"/>
    <w:rsid w:val="00C34C5F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72632C"/>
  <w15:chartTrackingRefBased/>
  <w15:docId w15:val="{8BAE7088-1784-465A-AC39-6B30C817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798</Characters>
  <Application>Microsoft Office Word</Application>
  <DocSecurity>0</DocSecurity>
  <Lines>21</Lines>
  <Paragraphs>15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2025-08-06T12:33:00Z</dcterms:created>
  <dcterms:modified xsi:type="dcterms:W3CDTF">2025-08-06T12:34:00Z</dcterms:modified>
</cp:coreProperties>
</file>