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833850" w14:textId="77777777" w:rsidR="00AF2CD6" w:rsidRPr="00AF2CD6" w:rsidRDefault="00AF2CD6" w:rsidP="00AF2CD6">
      <w:pPr>
        <w:pStyle w:val="Heading3"/>
        <w:spacing w:before="0" w:after="0" w:line="360" w:lineRule="auto"/>
        <w:jc w:val="center"/>
        <w:rPr>
          <w:rFonts w:ascii="Times New Roman" w:hAnsi="Times New Roman" w:cs="Times New Roman"/>
          <w:bCs w:val="0"/>
          <w:sz w:val="28"/>
          <w:szCs w:val="28"/>
        </w:rPr>
      </w:pPr>
      <w:r w:rsidRPr="00AF2CD6">
        <w:rPr>
          <w:rFonts w:ascii="Times New Roman" w:hAnsi="Times New Roman" w:cs="Times New Roman"/>
          <w:bCs w:val="0"/>
          <w:sz w:val="28"/>
          <w:szCs w:val="28"/>
        </w:rPr>
        <w:t>SYSTEM TESTING</w:t>
      </w:r>
    </w:p>
    <w:p w14:paraId="1E833851" w14:textId="77777777" w:rsidR="00AF2CD6" w:rsidRPr="00AF2CD6" w:rsidRDefault="00AF2CD6" w:rsidP="00AF2CD6">
      <w:pPr>
        <w:spacing w:line="360" w:lineRule="auto"/>
        <w:jc w:val="both"/>
        <w:rPr>
          <w:rFonts w:ascii="Times New Roman" w:hAnsi="Times New Roman" w:cs="Times New Roman"/>
          <w:sz w:val="28"/>
          <w:szCs w:val="28"/>
        </w:rPr>
      </w:pPr>
    </w:p>
    <w:p w14:paraId="1E833852"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The purpose of testing is to discover errors. Testing is the process of trying to discover every conceivable fault or weakness in a work product. It provides a way to check the functionality of components, </w:t>
      </w:r>
      <w:proofErr w:type="spellStart"/>
      <w:r w:rsidRPr="00AF2CD6">
        <w:rPr>
          <w:rFonts w:ascii="Times New Roman" w:hAnsi="Times New Roman" w:cs="Times New Roman"/>
          <w:sz w:val="28"/>
          <w:szCs w:val="28"/>
        </w:rPr>
        <w:t>sub assemblies</w:t>
      </w:r>
      <w:proofErr w:type="spellEnd"/>
      <w:r w:rsidRPr="00AF2CD6">
        <w:rPr>
          <w:rFonts w:ascii="Times New Roman" w:hAnsi="Times New Roman" w:cs="Times New Roman"/>
          <w:sz w:val="28"/>
          <w:szCs w:val="28"/>
        </w:rPr>
        <w:t>, assemblies and/or a finished product It is the process of exercising software with the intent of ensuring that the</w:t>
      </w:r>
    </w:p>
    <w:p w14:paraId="1E833853" w14:textId="05D3BE10"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Software system meets its requirements and user expectations and does not fail in an unacceptable manner. </w:t>
      </w:r>
      <w:r w:rsidR="008913D4">
        <w:rPr>
          <w:rFonts w:ascii="Times New Roman" w:hAnsi="Times New Roman" w:cs="Times New Roman"/>
          <w:sz w:val="28"/>
          <w:szCs w:val="28"/>
        </w:rPr>
        <w:tab/>
      </w:r>
      <w:r w:rsidRPr="00AF2CD6">
        <w:rPr>
          <w:rFonts w:ascii="Times New Roman" w:hAnsi="Times New Roman" w:cs="Times New Roman"/>
          <w:sz w:val="28"/>
          <w:szCs w:val="28"/>
        </w:rPr>
        <w:t>.</w:t>
      </w:r>
    </w:p>
    <w:p w14:paraId="1E833854" w14:textId="77777777" w:rsidR="00AF2CD6" w:rsidRPr="00AF2CD6" w:rsidRDefault="00AF2CD6" w:rsidP="00AF2CD6">
      <w:pPr>
        <w:spacing w:line="360" w:lineRule="auto"/>
        <w:jc w:val="both"/>
        <w:rPr>
          <w:rFonts w:ascii="Times New Roman" w:hAnsi="Times New Roman" w:cs="Times New Roman"/>
          <w:sz w:val="28"/>
          <w:szCs w:val="28"/>
        </w:rPr>
      </w:pPr>
    </w:p>
    <w:p w14:paraId="1E833855" w14:textId="77777777" w:rsidR="00AF2CD6" w:rsidRPr="00AF2CD6" w:rsidRDefault="00AF2CD6" w:rsidP="00AF2CD6">
      <w:pPr>
        <w:pStyle w:val="Heading7"/>
        <w:spacing w:before="0" w:after="0" w:line="360" w:lineRule="auto"/>
        <w:jc w:val="both"/>
        <w:rPr>
          <w:b/>
          <w:sz w:val="28"/>
          <w:szCs w:val="28"/>
        </w:rPr>
      </w:pPr>
      <w:r w:rsidRPr="00AF2CD6">
        <w:rPr>
          <w:b/>
          <w:sz w:val="28"/>
          <w:szCs w:val="28"/>
        </w:rPr>
        <w:t>TYPES OF TESTS</w:t>
      </w:r>
    </w:p>
    <w:p w14:paraId="1E833856" w14:textId="77777777" w:rsidR="00AF2CD6" w:rsidRPr="00AF2CD6" w:rsidRDefault="00AF2CD6" w:rsidP="00AF2CD6">
      <w:pPr>
        <w:spacing w:line="360" w:lineRule="auto"/>
        <w:jc w:val="both"/>
        <w:rPr>
          <w:rFonts w:ascii="Times New Roman" w:hAnsi="Times New Roman" w:cs="Times New Roman"/>
          <w:sz w:val="28"/>
          <w:szCs w:val="28"/>
        </w:rPr>
      </w:pPr>
    </w:p>
    <w:p w14:paraId="1E833857" w14:textId="77777777" w:rsidR="00AF2CD6" w:rsidRPr="00AF2CD6" w:rsidRDefault="00AF2CD6" w:rsidP="00AF2CD6">
      <w:pPr>
        <w:pStyle w:val="Heading7"/>
        <w:spacing w:before="0" w:after="0" w:line="360" w:lineRule="auto"/>
        <w:jc w:val="both"/>
        <w:rPr>
          <w:b/>
          <w:sz w:val="28"/>
          <w:szCs w:val="28"/>
        </w:rPr>
      </w:pPr>
      <w:r w:rsidRPr="00AF2CD6">
        <w:rPr>
          <w:b/>
          <w:sz w:val="28"/>
          <w:szCs w:val="28"/>
        </w:rPr>
        <w:t>Unit testing</w:t>
      </w:r>
    </w:p>
    <w:p w14:paraId="1E833858"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Unit testing involves the design of test cases that validate that the internal program logic is functioning properly, and that program inputs produce valid outputs. All decision branches and internal code flow should be validated. It is the testing of individual software units of the application .it is done after the completion of an individual unit before integration. This is a structural testing, that relies on knowledge of its construction and is invasive. Unit tests perform basic tests at component level and test a specific business process, application, and/or system configuration. Unit tests ensure that each unique path of a business process performs accurately to the documented specifications and contains clearly defined inputs and expected results.</w:t>
      </w:r>
    </w:p>
    <w:p w14:paraId="1E833859" w14:textId="77777777" w:rsidR="00AF2CD6" w:rsidRPr="00AF2CD6" w:rsidRDefault="00AF2CD6" w:rsidP="00AF2CD6">
      <w:pPr>
        <w:pStyle w:val="Heading8"/>
        <w:spacing w:before="0" w:after="0" w:line="360" w:lineRule="auto"/>
        <w:jc w:val="both"/>
        <w:rPr>
          <w:b/>
          <w:i w:val="0"/>
          <w:sz w:val="28"/>
          <w:szCs w:val="28"/>
        </w:rPr>
      </w:pPr>
    </w:p>
    <w:p w14:paraId="1E83385A" w14:textId="77777777" w:rsidR="00AF2CD6" w:rsidRPr="00AF2CD6" w:rsidRDefault="00AF2CD6" w:rsidP="00AF2CD6">
      <w:pPr>
        <w:spacing w:line="360" w:lineRule="auto"/>
        <w:jc w:val="both"/>
        <w:rPr>
          <w:rFonts w:ascii="Times New Roman" w:hAnsi="Times New Roman" w:cs="Times New Roman"/>
          <w:sz w:val="28"/>
          <w:szCs w:val="28"/>
        </w:rPr>
      </w:pPr>
    </w:p>
    <w:p w14:paraId="1E83385B" w14:textId="77777777" w:rsidR="00AF2CD6" w:rsidRPr="00AF2CD6" w:rsidRDefault="00AF2CD6" w:rsidP="00AF2CD6">
      <w:pPr>
        <w:spacing w:line="360" w:lineRule="auto"/>
        <w:jc w:val="both"/>
        <w:rPr>
          <w:rFonts w:ascii="Times New Roman" w:hAnsi="Times New Roman" w:cs="Times New Roman"/>
          <w:sz w:val="28"/>
          <w:szCs w:val="28"/>
        </w:rPr>
      </w:pPr>
    </w:p>
    <w:p w14:paraId="1E83385C" w14:textId="77777777" w:rsidR="00AF2CD6" w:rsidRPr="00AF2CD6" w:rsidRDefault="00AF2CD6" w:rsidP="00AF2CD6">
      <w:pPr>
        <w:pStyle w:val="Heading8"/>
        <w:spacing w:before="0" w:after="0" w:line="360" w:lineRule="auto"/>
        <w:jc w:val="both"/>
        <w:rPr>
          <w:b/>
          <w:i w:val="0"/>
          <w:sz w:val="28"/>
          <w:szCs w:val="28"/>
        </w:rPr>
      </w:pPr>
      <w:r w:rsidRPr="00AF2CD6">
        <w:rPr>
          <w:b/>
          <w:i w:val="0"/>
          <w:sz w:val="28"/>
          <w:szCs w:val="28"/>
        </w:rPr>
        <w:t>Integration testing</w:t>
      </w:r>
    </w:p>
    <w:p w14:paraId="1E83385D" w14:textId="77777777" w:rsidR="00AF2CD6" w:rsidRPr="00AF2CD6" w:rsidRDefault="00AF2CD6" w:rsidP="00AF2CD6">
      <w:pPr>
        <w:spacing w:line="360" w:lineRule="auto"/>
        <w:jc w:val="both"/>
        <w:rPr>
          <w:rFonts w:ascii="Times New Roman" w:hAnsi="Times New Roman" w:cs="Times New Roman"/>
          <w:sz w:val="28"/>
          <w:szCs w:val="28"/>
        </w:rPr>
      </w:pPr>
    </w:p>
    <w:p w14:paraId="1E83385E"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Integration tests are designed to test integrated software components to determine if they </w:t>
      </w:r>
      <w:proofErr w:type="gramStart"/>
      <w:r w:rsidRPr="00AF2CD6">
        <w:rPr>
          <w:rFonts w:ascii="Times New Roman" w:hAnsi="Times New Roman" w:cs="Times New Roman"/>
          <w:sz w:val="28"/>
          <w:szCs w:val="28"/>
        </w:rPr>
        <w:t>actually run</w:t>
      </w:r>
      <w:proofErr w:type="gramEnd"/>
      <w:r w:rsidRPr="00AF2CD6">
        <w:rPr>
          <w:rFonts w:ascii="Times New Roman" w:hAnsi="Times New Roman" w:cs="Times New Roman"/>
          <w:sz w:val="28"/>
          <w:szCs w:val="28"/>
        </w:rPr>
        <w:t xml:space="preserve"> as one program.  Testing is event driven and is more concerned with the basic outcome of screens or fields. Integration tests demonstrate that although the components were individually satisfaction, as shown by successfully unit testing, the combination of components is correct and consistent. Integration testing is specifically aimed at   exposing the problems that arise from the combination of components.</w:t>
      </w:r>
    </w:p>
    <w:p w14:paraId="1E83385F" w14:textId="77777777" w:rsidR="00AF2CD6" w:rsidRPr="00AF2CD6" w:rsidRDefault="00AF2CD6" w:rsidP="00AF2CD6">
      <w:pPr>
        <w:pStyle w:val="Heading7"/>
        <w:spacing w:before="0" w:after="0" w:line="360" w:lineRule="auto"/>
        <w:jc w:val="both"/>
        <w:rPr>
          <w:b/>
          <w:sz w:val="28"/>
          <w:szCs w:val="28"/>
        </w:rPr>
      </w:pPr>
    </w:p>
    <w:p w14:paraId="1E833860" w14:textId="77777777" w:rsidR="00AF2CD6" w:rsidRPr="00AF2CD6" w:rsidRDefault="00AF2CD6" w:rsidP="00AF2CD6">
      <w:pPr>
        <w:pStyle w:val="Heading7"/>
        <w:spacing w:before="0" w:after="0" w:line="360" w:lineRule="auto"/>
        <w:jc w:val="both"/>
        <w:rPr>
          <w:b/>
          <w:sz w:val="28"/>
          <w:szCs w:val="28"/>
        </w:rPr>
      </w:pPr>
    </w:p>
    <w:p w14:paraId="1E833861" w14:textId="77777777" w:rsidR="00AF2CD6" w:rsidRPr="00AF2CD6" w:rsidRDefault="00AF2CD6" w:rsidP="00AF2CD6">
      <w:pPr>
        <w:pStyle w:val="Heading7"/>
        <w:spacing w:before="0" w:after="0" w:line="360" w:lineRule="auto"/>
        <w:jc w:val="both"/>
        <w:rPr>
          <w:b/>
          <w:sz w:val="28"/>
          <w:szCs w:val="28"/>
        </w:rPr>
      </w:pPr>
      <w:r w:rsidRPr="00AF2CD6">
        <w:rPr>
          <w:b/>
          <w:sz w:val="28"/>
          <w:szCs w:val="28"/>
        </w:rPr>
        <w:t>Functional test</w:t>
      </w:r>
    </w:p>
    <w:p w14:paraId="1E833862" w14:textId="77777777" w:rsidR="00AF2CD6" w:rsidRPr="00AF2CD6" w:rsidRDefault="00AF2CD6" w:rsidP="00AF2CD6">
      <w:pPr>
        <w:spacing w:line="360" w:lineRule="auto"/>
        <w:jc w:val="both"/>
        <w:rPr>
          <w:rFonts w:ascii="Times New Roman" w:hAnsi="Times New Roman" w:cs="Times New Roman"/>
          <w:sz w:val="28"/>
          <w:szCs w:val="28"/>
        </w:rPr>
      </w:pPr>
    </w:p>
    <w:p w14:paraId="1E833863"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Functional tests provide systematic demonstrations that functions tested are available as specified by the business and technical requirements, system documentation, and user manuals.</w:t>
      </w:r>
    </w:p>
    <w:p w14:paraId="1E833864"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Functional testing is centered on the following items:</w:t>
      </w:r>
    </w:p>
    <w:p w14:paraId="1E833865"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Valid Input             </w:t>
      </w:r>
      <w:proofErr w:type="gramStart"/>
      <w:r w:rsidRPr="00AF2CD6">
        <w:rPr>
          <w:rFonts w:ascii="Times New Roman" w:hAnsi="Times New Roman" w:cs="Times New Roman"/>
          <w:sz w:val="28"/>
          <w:szCs w:val="28"/>
        </w:rPr>
        <w:t xml:space="preserve">  :</w:t>
      </w:r>
      <w:proofErr w:type="gramEnd"/>
      <w:r w:rsidRPr="00AF2CD6">
        <w:rPr>
          <w:rFonts w:ascii="Times New Roman" w:hAnsi="Times New Roman" w:cs="Times New Roman"/>
          <w:sz w:val="28"/>
          <w:szCs w:val="28"/>
        </w:rPr>
        <w:t xml:space="preserve">  identified classes of valid input must be accepted.</w:t>
      </w:r>
    </w:p>
    <w:p w14:paraId="1E833866"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Invalid Input           </w:t>
      </w:r>
      <w:proofErr w:type="gramStart"/>
      <w:r w:rsidRPr="00AF2CD6">
        <w:rPr>
          <w:rFonts w:ascii="Times New Roman" w:hAnsi="Times New Roman" w:cs="Times New Roman"/>
          <w:sz w:val="28"/>
          <w:szCs w:val="28"/>
        </w:rPr>
        <w:t xml:space="preserve">  :</w:t>
      </w:r>
      <w:proofErr w:type="gramEnd"/>
      <w:r w:rsidRPr="00AF2CD6">
        <w:rPr>
          <w:rFonts w:ascii="Times New Roman" w:hAnsi="Times New Roman" w:cs="Times New Roman"/>
          <w:sz w:val="28"/>
          <w:szCs w:val="28"/>
        </w:rPr>
        <w:t xml:space="preserve"> identified classes of invalid input must be rejected.</w:t>
      </w:r>
    </w:p>
    <w:p w14:paraId="1E833867"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Functions                </w:t>
      </w:r>
      <w:proofErr w:type="gramStart"/>
      <w:r w:rsidRPr="00AF2CD6">
        <w:rPr>
          <w:rFonts w:ascii="Times New Roman" w:hAnsi="Times New Roman" w:cs="Times New Roman"/>
          <w:sz w:val="28"/>
          <w:szCs w:val="28"/>
        </w:rPr>
        <w:t xml:space="preserve">  :</w:t>
      </w:r>
      <w:proofErr w:type="gramEnd"/>
      <w:r w:rsidRPr="00AF2CD6">
        <w:rPr>
          <w:rFonts w:ascii="Times New Roman" w:hAnsi="Times New Roman" w:cs="Times New Roman"/>
          <w:sz w:val="28"/>
          <w:szCs w:val="28"/>
        </w:rPr>
        <w:t xml:space="preserve"> identified functions must be exercised.</w:t>
      </w:r>
    </w:p>
    <w:p w14:paraId="1E833868"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Output           </w:t>
      </w:r>
      <w:r w:rsidRPr="00AF2CD6">
        <w:rPr>
          <w:rFonts w:ascii="Times New Roman" w:hAnsi="Times New Roman" w:cs="Times New Roman"/>
          <w:sz w:val="28"/>
          <w:szCs w:val="28"/>
        </w:rPr>
        <w:tab/>
        <w:t xml:space="preserve"> </w:t>
      </w:r>
      <w:proofErr w:type="gramStart"/>
      <w:r w:rsidRPr="00AF2CD6">
        <w:rPr>
          <w:rFonts w:ascii="Times New Roman" w:hAnsi="Times New Roman" w:cs="Times New Roman"/>
          <w:sz w:val="28"/>
          <w:szCs w:val="28"/>
        </w:rPr>
        <w:t xml:space="preserve">  :</w:t>
      </w:r>
      <w:proofErr w:type="gramEnd"/>
      <w:r w:rsidRPr="00AF2CD6">
        <w:rPr>
          <w:rFonts w:ascii="Times New Roman" w:hAnsi="Times New Roman" w:cs="Times New Roman"/>
          <w:sz w:val="28"/>
          <w:szCs w:val="28"/>
        </w:rPr>
        <w:t xml:space="preserve"> identified classes of application outputs must be exercised.</w:t>
      </w:r>
    </w:p>
    <w:p w14:paraId="1E833869"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Systems/Procedures: interfacing systems or procedures must be invoked.</w:t>
      </w:r>
    </w:p>
    <w:p w14:paraId="1E83386A" w14:textId="77777777" w:rsidR="00AF2CD6" w:rsidRPr="00AF2CD6" w:rsidRDefault="00AF2CD6" w:rsidP="00AF2CD6">
      <w:pPr>
        <w:spacing w:line="360" w:lineRule="auto"/>
        <w:jc w:val="both"/>
        <w:rPr>
          <w:rFonts w:ascii="Times New Roman" w:hAnsi="Times New Roman" w:cs="Times New Roman"/>
          <w:sz w:val="28"/>
          <w:szCs w:val="28"/>
        </w:rPr>
      </w:pPr>
    </w:p>
    <w:p w14:paraId="1E83386B"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Organization and preparation of functional tests is focused on requirements, key functions, or special test cases. In addition, systematic coverage pertaining to identify Business process flows; data fields, predefined processes, and successive processes must be considered for testing. Before functional testing is complete, additional tests are identified and the effective value of current tests is determined.</w:t>
      </w:r>
    </w:p>
    <w:p w14:paraId="1E83386C" w14:textId="77777777" w:rsidR="00AF2CD6" w:rsidRPr="00AF2CD6" w:rsidRDefault="00AF2CD6" w:rsidP="00AF2CD6">
      <w:pPr>
        <w:pStyle w:val="Heading7"/>
        <w:spacing w:before="0" w:after="0" w:line="360" w:lineRule="auto"/>
        <w:jc w:val="both"/>
        <w:rPr>
          <w:b/>
          <w:sz w:val="28"/>
          <w:szCs w:val="28"/>
        </w:rPr>
      </w:pPr>
    </w:p>
    <w:p w14:paraId="1E83386D" w14:textId="77777777" w:rsidR="00AF2CD6" w:rsidRPr="00AF2CD6" w:rsidRDefault="00AF2CD6" w:rsidP="00AF2CD6">
      <w:pPr>
        <w:pStyle w:val="Heading7"/>
        <w:spacing w:before="0" w:after="0" w:line="360" w:lineRule="auto"/>
        <w:jc w:val="both"/>
        <w:rPr>
          <w:b/>
          <w:sz w:val="28"/>
          <w:szCs w:val="28"/>
        </w:rPr>
      </w:pPr>
      <w:r w:rsidRPr="00AF2CD6">
        <w:rPr>
          <w:b/>
          <w:sz w:val="28"/>
          <w:szCs w:val="28"/>
        </w:rPr>
        <w:t>System Test</w:t>
      </w:r>
    </w:p>
    <w:p w14:paraId="1E83386E"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System testing ensures that the entire integrated software system meets requirements. It tests a configuration to ensure known and predictable results. An example of system testing is the </w:t>
      </w:r>
      <w:proofErr w:type="gramStart"/>
      <w:r w:rsidRPr="00AF2CD6">
        <w:rPr>
          <w:rFonts w:ascii="Times New Roman" w:hAnsi="Times New Roman" w:cs="Times New Roman"/>
          <w:sz w:val="28"/>
          <w:szCs w:val="28"/>
        </w:rPr>
        <w:t>configuration oriented</w:t>
      </w:r>
      <w:proofErr w:type="gramEnd"/>
      <w:r w:rsidRPr="00AF2CD6">
        <w:rPr>
          <w:rFonts w:ascii="Times New Roman" w:hAnsi="Times New Roman" w:cs="Times New Roman"/>
          <w:sz w:val="28"/>
          <w:szCs w:val="28"/>
        </w:rPr>
        <w:t xml:space="preserve"> system integration test. System testing is based on process descriptions and flows, emphasizing pre-driven process links and integration points.</w:t>
      </w:r>
    </w:p>
    <w:p w14:paraId="1E83386F" w14:textId="77777777" w:rsidR="00AF2CD6" w:rsidRPr="00AF2CD6" w:rsidRDefault="00AF2CD6" w:rsidP="00AF2CD6">
      <w:pPr>
        <w:pStyle w:val="Heading7"/>
        <w:spacing w:before="0" w:after="0" w:line="360" w:lineRule="auto"/>
        <w:jc w:val="both"/>
        <w:rPr>
          <w:sz w:val="28"/>
          <w:szCs w:val="28"/>
        </w:rPr>
      </w:pPr>
    </w:p>
    <w:p w14:paraId="1E833870" w14:textId="77777777" w:rsidR="00AF2CD6" w:rsidRPr="00AF2CD6" w:rsidRDefault="00AF2CD6" w:rsidP="00AF2CD6">
      <w:pPr>
        <w:pStyle w:val="Heading7"/>
        <w:spacing w:before="0" w:after="0" w:line="360" w:lineRule="auto"/>
        <w:jc w:val="both"/>
        <w:rPr>
          <w:b/>
          <w:sz w:val="28"/>
          <w:szCs w:val="28"/>
        </w:rPr>
      </w:pPr>
      <w:r w:rsidRPr="00AF2CD6">
        <w:rPr>
          <w:b/>
          <w:sz w:val="28"/>
          <w:szCs w:val="28"/>
        </w:rPr>
        <w:t>White Box Testing</w:t>
      </w:r>
    </w:p>
    <w:p w14:paraId="1E833871"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White Box Testing is a testing in which in which the software tester has knowledge of the inner workings, </w:t>
      </w:r>
      <w:proofErr w:type="gramStart"/>
      <w:r w:rsidRPr="00AF2CD6">
        <w:rPr>
          <w:rFonts w:ascii="Times New Roman" w:hAnsi="Times New Roman" w:cs="Times New Roman"/>
          <w:sz w:val="28"/>
          <w:szCs w:val="28"/>
        </w:rPr>
        <w:t>structure</w:t>
      </w:r>
      <w:proofErr w:type="gramEnd"/>
      <w:r w:rsidRPr="00AF2CD6">
        <w:rPr>
          <w:rFonts w:ascii="Times New Roman" w:hAnsi="Times New Roman" w:cs="Times New Roman"/>
          <w:sz w:val="28"/>
          <w:szCs w:val="28"/>
        </w:rPr>
        <w:t xml:space="preserve"> and language of the software, or at least its purpose. It is purpose. It is used to test areas that cannot be reached from a black box level.</w:t>
      </w:r>
    </w:p>
    <w:p w14:paraId="1E833872" w14:textId="77777777" w:rsidR="00AF2CD6" w:rsidRPr="00AF2CD6" w:rsidRDefault="00AF2CD6" w:rsidP="00AF2CD6">
      <w:pPr>
        <w:pStyle w:val="Heading7"/>
        <w:spacing w:before="0" w:after="0" w:line="360" w:lineRule="auto"/>
        <w:jc w:val="both"/>
        <w:rPr>
          <w:b/>
          <w:sz w:val="28"/>
          <w:szCs w:val="28"/>
        </w:rPr>
      </w:pPr>
    </w:p>
    <w:p w14:paraId="1E833873" w14:textId="77777777" w:rsidR="00AF2CD6" w:rsidRPr="00AF2CD6" w:rsidRDefault="00AF2CD6" w:rsidP="00AF2CD6">
      <w:pPr>
        <w:pStyle w:val="Heading7"/>
        <w:spacing w:before="0" w:after="0" w:line="360" w:lineRule="auto"/>
        <w:jc w:val="both"/>
        <w:rPr>
          <w:b/>
          <w:sz w:val="28"/>
          <w:szCs w:val="28"/>
        </w:rPr>
      </w:pPr>
      <w:r w:rsidRPr="00AF2CD6">
        <w:rPr>
          <w:b/>
          <w:sz w:val="28"/>
          <w:szCs w:val="28"/>
        </w:rPr>
        <w:t>Black Box Testing</w:t>
      </w:r>
    </w:p>
    <w:p w14:paraId="1E833874"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 xml:space="preserve">        Black Box Testing is testing the software without any knowledge of the inner workings, structure or language of the module being tested. Black box tests, as most other kinds of tests, must be written from a definitive source document, such as specification or requirements document, such as specification or requirements document. It is a testing </w:t>
      </w:r>
      <w:r w:rsidRPr="00AF2CD6">
        <w:rPr>
          <w:rFonts w:ascii="Times New Roman" w:hAnsi="Times New Roman" w:cs="Times New Roman"/>
          <w:sz w:val="28"/>
          <w:szCs w:val="28"/>
        </w:rPr>
        <w:lastRenderedPageBreak/>
        <w:t xml:space="preserve">in which the software under test is treated, as a black </w:t>
      </w:r>
      <w:proofErr w:type="gramStart"/>
      <w:r w:rsidRPr="00AF2CD6">
        <w:rPr>
          <w:rFonts w:ascii="Times New Roman" w:hAnsi="Times New Roman" w:cs="Times New Roman"/>
          <w:sz w:val="28"/>
          <w:szCs w:val="28"/>
        </w:rPr>
        <w:t>box .you</w:t>
      </w:r>
      <w:proofErr w:type="gramEnd"/>
      <w:r w:rsidRPr="00AF2CD6">
        <w:rPr>
          <w:rFonts w:ascii="Times New Roman" w:hAnsi="Times New Roman" w:cs="Times New Roman"/>
          <w:sz w:val="28"/>
          <w:szCs w:val="28"/>
        </w:rPr>
        <w:t xml:space="preserve"> cannot “see” into it. The test provides inputs and responds to outputs without considering how the software works.</w:t>
      </w:r>
    </w:p>
    <w:p w14:paraId="1E833875" w14:textId="77777777" w:rsidR="00AF2CD6" w:rsidRPr="00AF2CD6" w:rsidRDefault="00AF2CD6" w:rsidP="00AF2CD6">
      <w:pPr>
        <w:spacing w:line="360" w:lineRule="auto"/>
        <w:jc w:val="both"/>
        <w:rPr>
          <w:rFonts w:ascii="Times New Roman" w:hAnsi="Times New Roman" w:cs="Times New Roman"/>
          <w:sz w:val="28"/>
          <w:szCs w:val="28"/>
        </w:rPr>
      </w:pPr>
    </w:p>
    <w:p w14:paraId="1E833876" w14:textId="77777777" w:rsidR="00AF2CD6" w:rsidRPr="00AF2CD6" w:rsidRDefault="00AF2CD6" w:rsidP="00AF2CD6">
      <w:pPr>
        <w:spacing w:line="360" w:lineRule="auto"/>
        <w:jc w:val="both"/>
        <w:rPr>
          <w:rFonts w:ascii="Times New Roman" w:hAnsi="Times New Roman" w:cs="Times New Roman"/>
          <w:b/>
          <w:bCs/>
          <w:sz w:val="28"/>
          <w:szCs w:val="28"/>
        </w:rPr>
      </w:pPr>
      <w:r w:rsidRPr="00AF2CD6">
        <w:rPr>
          <w:rFonts w:ascii="Times New Roman" w:hAnsi="Times New Roman" w:cs="Times New Roman"/>
          <w:b/>
          <w:bCs/>
          <w:sz w:val="28"/>
          <w:szCs w:val="28"/>
        </w:rPr>
        <w:t>6.1 Unit Testing:</w:t>
      </w:r>
    </w:p>
    <w:p w14:paraId="1E833877" w14:textId="77777777" w:rsidR="00AF2CD6" w:rsidRPr="00AF2CD6" w:rsidRDefault="00AF2CD6" w:rsidP="00AF2CD6">
      <w:pPr>
        <w:spacing w:line="360" w:lineRule="auto"/>
        <w:jc w:val="both"/>
        <w:rPr>
          <w:rFonts w:ascii="Times New Roman" w:hAnsi="Times New Roman" w:cs="Times New Roman"/>
          <w:b/>
          <w:bCs/>
          <w:sz w:val="28"/>
          <w:szCs w:val="28"/>
        </w:rPr>
      </w:pPr>
    </w:p>
    <w:p w14:paraId="1E833878"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Unit testing is usually conducted as part of a combined code and unit test phase of the software lifecycle, although it is not uncommon for coding and unit testing to be conducted as two distinct phases.</w:t>
      </w:r>
    </w:p>
    <w:p w14:paraId="1E833879" w14:textId="77777777" w:rsidR="00AF2CD6" w:rsidRPr="00AF2CD6" w:rsidRDefault="00AF2CD6" w:rsidP="00AF2CD6">
      <w:pPr>
        <w:pStyle w:val="Heading8"/>
        <w:spacing w:before="0" w:after="0" w:line="360" w:lineRule="auto"/>
        <w:jc w:val="both"/>
        <w:rPr>
          <w:b/>
          <w:sz w:val="28"/>
          <w:szCs w:val="28"/>
        </w:rPr>
      </w:pPr>
    </w:p>
    <w:p w14:paraId="1E83387A" w14:textId="77777777" w:rsidR="00AF2CD6" w:rsidRPr="00AF2CD6" w:rsidRDefault="00AF2CD6" w:rsidP="00AF2CD6">
      <w:pPr>
        <w:pStyle w:val="Heading8"/>
        <w:spacing w:before="0" w:after="0" w:line="360" w:lineRule="auto"/>
        <w:jc w:val="both"/>
        <w:rPr>
          <w:b/>
          <w:sz w:val="28"/>
          <w:szCs w:val="28"/>
        </w:rPr>
      </w:pPr>
      <w:r w:rsidRPr="00AF2CD6">
        <w:rPr>
          <w:b/>
          <w:sz w:val="28"/>
          <w:szCs w:val="28"/>
        </w:rPr>
        <w:t>Test strategy and approach</w:t>
      </w:r>
    </w:p>
    <w:p w14:paraId="1E83387B" w14:textId="77777777" w:rsidR="00AF2CD6" w:rsidRPr="00AF2CD6" w:rsidRDefault="00AF2CD6" w:rsidP="00AF2CD6">
      <w:pPr>
        <w:pStyle w:val="BodyText"/>
        <w:jc w:val="both"/>
        <w:rPr>
          <w:sz w:val="28"/>
          <w:szCs w:val="28"/>
        </w:rPr>
      </w:pPr>
      <w:r w:rsidRPr="00AF2CD6">
        <w:rPr>
          <w:sz w:val="28"/>
          <w:szCs w:val="28"/>
        </w:rPr>
        <w:tab/>
        <w:t>Field testing will be performed manually and functional tests will be written in detail.</w:t>
      </w:r>
    </w:p>
    <w:p w14:paraId="1E83387C" w14:textId="77777777" w:rsidR="00AF2CD6" w:rsidRPr="00AF2CD6" w:rsidRDefault="00AF2CD6" w:rsidP="00AF2CD6">
      <w:pPr>
        <w:pStyle w:val="BodyText"/>
        <w:jc w:val="both"/>
        <w:rPr>
          <w:sz w:val="28"/>
          <w:szCs w:val="28"/>
        </w:rPr>
      </w:pPr>
    </w:p>
    <w:p w14:paraId="1E83387D" w14:textId="77777777" w:rsidR="00AF2CD6" w:rsidRPr="00AF2CD6" w:rsidRDefault="00AF2CD6" w:rsidP="00AF2CD6">
      <w:pPr>
        <w:pStyle w:val="BodyText"/>
        <w:jc w:val="both"/>
        <w:rPr>
          <w:b/>
          <w:bCs/>
          <w:sz w:val="28"/>
          <w:szCs w:val="28"/>
        </w:rPr>
      </w:pPr>
      <w:r w:rsidRPr="00AF2CD6">
        <w:rPr>
          <w:b/>
          <w:bCs/>
          <w:sz w:val="28"/>
          <w:szCs w:val="28"/>
        </w:rPr>
        <w:t>Test objectives</w:t>
      </w:r>
    </w:p>
    <w:p w14:paraId="1E83387E" w14:textId="77777777" w:rsidR="00AF2CD6" w:rsidRPr="00AF2CD6" w:rsidRDefault="00AF2CD6" w:rsidP="00AF2CD6">
      <w:pPr>
        <w:pStyle w:val="BodyText"/>
        <w:numPr>
          <w:ilvl w:val="0"/>
          <w:numId w:val="1"/>
        </w:numPr>
        <w:jc w:val="both"/>
        <w:rPr>
          <w:b/>
          <w:bCs/>
          <w:sz w:val="28"/>
          <w:szCs w:val="28"/>
        </w:rPr>
      </w:pPr>
      <w:r w:rsidRPr="00AF2CD6">
        <w:rPr>
          <w:sz w:val="28"/>
          <w:szCs w:val="28"/>
        </w:rPr>
        <w:t>All field entries must work properly.</w:t>
      </w:r>
    </w:p>
    <w:p w14:paraId="1E83387F" w14:textId="77777777" w:rsidR="00AF2CD6" w:rsidRPr="00AF2CD6" w:rsidRDefault="00AF2CD6" w:rsidP="00AF2CD6">
      <w:pPr>
        <w:pStyle w:val="BodyText"/>
        <w:numPr>
          <w:ilvl w:val="0"/>
          <w:numId w:val="1"/>
        </w:numPr>
        <w:jc w:val="both"/>
        <w:rPr>
          <w:b/>
          <w:bCs/>
          <w:sz w:val="28"/>
          <w:szCs w:val="28"/>
        </w:rPr>
      </w:pPr>
      <w:r w:rsidRPr="00AF2CD6">
        <w:rPr>
          <w:sz w:val="28"/>
          <w:szCs w:val="28"/>
        </w:rPr>
        <w:t>Pages must be activated from the identified link.</w:t>
      </w:r>
    </w:p>
    <w:p w14:paraId="1E833880" w14:textId="77777777" w:rsidR="00AF2CD6" w:rsidRPr="00AF2CD6" w:rsidRDefault="00AF2CD6" w:rsidP="00AF2CD6">
      <w:pPr>
        <w:pStyle w:val="BodyText"/>
        <w:numPr>
          <w:ilvl w:val="0"/>
          <w:numId w:val="1"/>
        </w:numPr>
        <w:jc w:val="both"/>
        <w:rPr>
          <w:b/>
          <w:bCs/>
          <w:sz w:val="28"/>
          <w:szCs w:val="28"/>
        </w:rPr>
      </w:pPr>
      <w:r w:rsidRPr="00AF2CD6">
        <w:rPr>
          <w:sz w:val="28"/>
          <w:szCs w:val="28"/>
        </w:rPr>
        <w:t>The entry screen, messages and responses must not be delayed.</w:t>
      </w:r>
    </w:p>
    <w:p w14:paraId="1E833881" w14:textId="77777777" w:rsidR="00AF2CD6" w:rsidRPr="00AF2CD6" w:rsidRDefault="00AF2CD6" w:rsidP="00AF2CD6">
      <w:pPr>
        <w:pStyle w:val="BodyText"/>
        <w:jc w:val="both"/>
        <w:rPr>
          <w:sz w:val="28"/>
          <w:szCs w:val="28"/>
        </w:rPr>
      </w:pPr>
    </w:p>
    <w:p w14:paraId="1E833882" w14:textId="77777777" w:rsidR="00AF2CD6" w:rsidRPr="00AF2CD6" w:rsidRDefault="00AF2CD6" w:rsidP="00AF2CD6">
      <w:pPr>
        <w:pStyle w:val="BodyText"/>
        <w:jc w:val="both"/>
        <w:rPr>
          <w:b/>
          <w:bCs/>
          <w:sz w:val="28"/>
          <w:szCs w:val="28"/>
        </w:rPr>
      </w:pPr>
      <w:r w:rsidRPr="00AF2CD6">
        <w:rPr>
          <w:b/>
          <w:bCs/>
          <w:sz w:val="28"/>
          <w:szCs w:val="28"/>
        </w:rPr>
        <w:t>Features to be tested</w:t>
      </w:r>
    </w:p>
    <w:p w14:paraId="1E833883" w14:textId="77777777" w:rsidR="00AF2CD6" w:rsidRPr="00AF2CD6" w:rsidRDefault="00AF2CD6" w:rsidP="00AF2CD6">
      <w:pPr>
        <w:pStyle w:val="BodyText"/>
        <w:numPr>
          <w:ilvl w:val="0"/>
          <w:numId w:val="2"/>
        </w:numPr>
        <w:jc w:val="both"/>
        <w:rPr>
          <w:b/>
          <w:bCs/>
          <w:sz w:val="28"/>
          <w:szCs w:val="28"/>
        </w:rPr>
      </w:pPr>
      <w:r w:rsidRPr="00AF2CD6">
        <w:rPr>
          <w:sz w:val="28"/>
          <w:szCs w:val="28"/>
        </w:rPr>
        <w:t>Verify that the entries are of the correct format</w:t>
      </w:r>
    </w:p>
    <w:p w14:paraId="1E833884" w14:textId="77777777" w:rsidR="00AF2CD6" w:rsidRPr="00AF2CD6" w:rsidRDefault="00AF2CD6" w:rsidP="00AF2CD6">
      <w:pPr>
        <w:pStyle w:val="BodyText"/>
        <w:numPr>
          <w:ilvl w:val="0"/>
          <w:numId w:val="2"/>
        </w:numPr>
        <w:jc w:val="both"/>
        <w:rPr>
          <w:b/>
          <w:bCs/>
          <w:sz w:val="28"/>
          <w:szCs w:val="28"/>
        </w:rPr>
      </w:pPr>
      <w:r w:rsidRPr="00AF2CD6">
        <w:rPr>
          <w:sz w:val="28"/>
          <w:szCs w:val="28"/>
        </w:rPr>
        <w:t>No duplicate entries should be allowed</w:t>
      </w:r>
    </w:p>
    <w:p w14:paraId="1E833885" w14:textId="77777777" w:rsidR="00AF2CD6" w:rsidRPr="00AF2CD6" w:rsidRDefault="00AF2CD6" w:rsidP="00AF2CD6">
      <w:pPr>
        <w:pStyle w:val="BodyText"/>
        <w:numPr>
          <w:ilvl w:val="0"/>
          <w:numId w:val="2"/>
        </w:numPr>
        <w:jc w:val="both"/>
        <w:rPr>
          <w:b/>
          <w:bCs/>
          <w:sz w:val="28"/>
          <w:szCs w:val="28"/>
        </w:rPr>
      </w:pPr>
      <w:r w:rsidRPr="00AF2CD6">
        <w:rPr>
          <w:sz w:val="28"/>
          <w:szCs w:val="28"/>
        </w:rPr>
        <w:t>All links should take the user to the correct page.</w:t>
      </w:r>
    </w:p>
    <w:p w14:paraId="1E833886" w14:textId="77777777" w:rsidR="00AF2CD6" w:rsidRPr="00AF2CD6" w:rsidRDefault="00AF2CD6" w:rsidP="00AF2CD6">
      <w:pPr>
        <w:spacing w:line="360" w:lineRule="auto"/>
        <w:jc w:val="both"/>
        <w:rPr>
          <w:rFonts w:ascii="Times New Roman" w:hAnsi="Times New Roman" w:cs="Times New Roman"/>
          <w:sz w:val="28"/>
          <w:szCs w:val="28"/>
        </w:rPr>
      </w:pPr>
    </w:p>
    <w:p w14:paraId="1E833887" w14:textId="77777777" w:rsidR="00AF2CD6" w:rsidRPr="00AF2CD6" w:rsidRDefault="00AF2CD6" w:rsidP="00AF2CD6">
      <w:pPr>
        <w:spacing w:line="360" w:lineRule="auto"/>
        <w:jc w:val="both"/>
        <w:rPr>
          <w:rFonts w:ascii="Times New Roman" w:hAnsi="Times New Roman" w:cs="Times New Roman"/>
          <w:b/>
          <w:bCs/>
          <w:sz w:val="28"/>
          <w:szCs w:val="28"/>
        </w:rPr>
      </w:pPr>
    </w:p>
    <w:p w14:paraId="1E833888" w14:textId="77777777" w:rsidR="00AF2CD6" w:rsidRPr="00AF2CD6" w:rsidRDefault="00AF2CD6" w:rsidP="00AF2CD6">
      <w:pPr>
        <w:spacing w:line="360" w:lineRule="auto"/>
        <w:jc w:val="both"/>
        <w:rPr>
          <w:rFonts w:ascii="Times New Roman" w:hAnsi="Times New Roman" w:cs="Times New Roman"/>
          <w:b/>
          <w:bCs/>
          <w:sz w:val="28"/>
          <w:szCs w:val="28"/>
        </w:rPr>
      </w:pPr>
    </w:p>
    <w:p w14:paraId="1E833889" w14:textId="77777777" w:rsidR="00AF2CD6" w:rsidRPr="00AF2CD6" w:rsidRDefault="00AF2CD6" w:rsidP="00AF2CD6">
      <w:pPr>
        <w:pStyle w:val="Heading1"/>
        <w:spacing w:before="0" w:after="0" w:line="360" w:lineRule="auto"/>
        <w:jc w:val="both"/>
        <w:rPr>
          <w:rFonts w:ascii="Times New Roman" w:hAnsi="Times New Roman" w:cs="Times New Roman"/>
          <w:sz w:val="28"/>
          <w:szCs w:val="28"/>
        </w:rPr>
      </w:pPr>
      <w:r w:rsidRPr="00AF2CD6">
        <w:rPr>
          <w:rFonts w:ascii="Times New Roman" w:hAnsi="Times New Roman" w:cs="Times New Roman"/>
          <w:sz w:val="28"/>
          <w:szCs w:val="28"/>
        </w:rPr>
        <w:lastRenderedPageBreak/>
        <w:t>6.2 Integration Testing</w:t>
      </w:r>
    </w:p>
    <w:p w14:paraId="1E83388A" w14:textId="77777777" w:rsidR="00AF2CD6" w:rsidRPr="00AF2CD6" w:rsidRDefault="00AF2CD6" w:rsidP="00AF2CD6">
      <w:pPr>
        <w:spacing w:line="360" w:lineRule="auto"/>
        <w:jc w:val="both"/>
        <w:rPr>
          <w:rFonts w:ascii="Times New Roman" w:hAnsi="Times New Roman" w:cs="Times New Roman"/>
          <w:sz w:val="28"/>
          <w:szCs w:val="28"/>
        </w:rPr>
      </w:pPr>
    </w:p>
    <w:p w14:paraId="1E83388B"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Software integration testing is the incremental integration testing of two or more integrated software components on a single platform to produce failures caused by interface defects.</w:t>
      </w:r>
    </w:p>
    <w:p w14:paraId="1E83388C"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 xml:space="preserve">The task of the integration test is to check that components or software applications, </w:t>
      </w:r>
      <w:proofErr w:type="gramStart"/>
      <w:r w:rsidRPr="00AF2CD6">
        <w:rPr>
          <w:rFonts w:ascii="Times New Roman" w:hAnsi="Times New Roman" w:cs="Times New Roman"/>
          <w:sz w:val="28"/>
          <w:szCs w:val="28"/>
        </w:rPr>
        <w:t>e.g.</w:t>
      </w:r>
      <w:proofErr w:type="gramEnd"/>
      <w:r w:rsidRPr="00AF2CD6">
        <w:rPr>
          <w:rFonts w:ascii="Times New Roman" w:hAnsi="Times New Roman" w:cs="Times New Roman"/>
          <w:sz w:val="28"/>
          <w:szCs w:val="28"/>
        </w:rPr>
        <w:t xml:space="preserve"> components in a software system or – one step up – software applications at the company level – interact without error.</w:t>
      </w:r>
    </w:p>
    <w:p w14:paraId="1E83388D" w14:textId="77777777" w:rsidR="00AF2CD6" w:rsidRPr="00AF2CD6" w:rsidRDefault="00AF2CD6" w:rsidP="00AF2CD6">
      <w:pPr>
        <w:spacing w:line="360" w:lineRule="auto"/>
        <w:jc w:val="both"/>
        <w:rPr>
          <w:rFonts w:ascii="Times New Roman" w:hAnsi="Times New Roman" w:cs="Times New Roman"/>
          <w:sz w:val="28"/>
          <w:szCs w:val="28"/>
        </w:rPr>
      </w:pPr>
    </w:p>
    <w:p w14:paraId="1E83388E" w14:textId="77777777" w:rsidR="00AF2CD6" w:rsidRPr="00AF2CD6" w:rsidRDefault="00AF2CD6" w:rsidP="00AF2CD6">
      <w:pPr>
        <w:spacing w:line="360" w:lineRule="auto"/>
        <w:jc w:val="both"/>
        <w:rPr>
          <w:rFonts w:ascii="Times New Roman" w:hAnsi="Times New Roman" w:cs="Times New Roman"/>
          <w:sz w:val="28"/>
          <w:szCs w:val="28"/>
        </w:rPr>
      </w:pPr>
    </w:p>
    <w:p w14:paraId="1E83388F" w14:textId="77777777" w:rsidR="00AF2CD6" w:rsidRPr="00AF2CD6" w:rsidRDefault="00AF2CD6" w:rsidP="00AF2CD6">
      <w:pPr>
        <w:spacing w:line="360" w:lineRule="auto"/>
        <w:jc w:val="both"/>
        <w:rPr>
          <w:rFonts w:ascii="Times New Roman" w:hAnsi="Times New Roman" w:cs="Times New Roman"/>
          <w:sz w:val="28"/>
          <w:szCs w:val="28"/>
        </w:rPr>
      </w:pPr>
    </w:p>
    <w:p w14:paraId="1E833890"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p w14:paraId="1E833891" w14:textId="77777777" w:rsidR="00AF2CD6" w:rsidRPr="00AF2CD6" w:rsidRDefault="00AF2CD6" w:rsidP="00AF2CD6">
      <w:pPr>
        <w:pStyle w:val="Heading8"/>
        <w:spacing w:before="0" w:after="0" w:line="360" w:lineRule="auto"/>
        <w:jc w:val="both"/>
        <w:rPr>
          <w:b/>
          <w:i w:val="0"/>
          <w:sz w:val="28"/>
          <w:szCs w:val="28"/>
        </w:rPr>
      </w:pPr>
    </w:p>
    <w:p w14:paraId="1E833892" w14:textId="77777777" w:rsidR="00AF2CD6" w:rsidRPr="00AF2CD6" w:rsidRDefault="00AF2CD6" w:rsidP="00AF2CD6">
      <w:pPr>
        <w:spacing w:line="360" w:lineRule="auto"/>
        <w:jc w:val="both"/>
        <w:rPr>
          <w:rFonts w:ascii="Times New Roman" w:hAnsi="Times New Roman" w:cs="Times New Roman"/>
          <w:sz w:val="28"/>
          <w:szCs w:val="28"/>
        </w:rPr>
      </w:pPr>
    </w:p>
    <w:p w14:paraId="1E833893" w14:textId="77777777" w:rsidR="00AF2CD6" w:rsidRPr="00AF2CD6" w:rsidRDefault="00AF2CD6" w:rsidP="00AF2CD6">
      <w:pPr>
        <w:pStyle w:val="Heading8"/>
        <w:spacing w:before="0" w:after="0" w:line="360" w:lineRule="auto"/>
        <w:jc w:val="both"/>
        <w:rPr>
          <w:b/>
          <w:i w:val="0"/>
          <w:sz w:val="28"/>
          <w:szCs w:val="28"/>
        </w:rPr>
      </w:pPr>
      <w:r w:rsidRPr="00AF2CD6">
        <w:rPr>
          <w:b/>
          <w:i w:val="0"/>
          <w:sz w:val="28"/>
          <w:szCs w:val="28"/>
        </w:rPr>
        <w:t>6.3 Acceptance Testing</w:t>
      </w:r>
    </w:p>
    <w:p w14:paraId="1E833894" w14:textId="77777777" w:rsidR="00AF2CD6" w:rsidRPr="00AF2CD6" w:rsidRDefault="00AF2CD6" w:rsidP="00AF2CD6">
      <w:pPr>
        <w:spacing w:line="360" w:lineRule="auto"/>
        <w:jc w:val="both"/>
        <w:rPr>
          <w:rFonts w:ascii="Times New Roman" w:hAnsi="Times New Roman" w:cs="Times New Roman"/>
          <w:sz w:val="28"/>
          <w:szCs w:val="28"/>
        </w:rPr>
      </w:pPr>
    </w:p>
    <w:p w14:paraId="1E833895" w14:textId="77777777" w:rsidR="00AF2CD6"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sz w:val="28"/>
          <w:szCs w:val="28"/>
        </w:rPr>
        <w:tab/>
        <w:t>User Acceptance Testing is a critical phase of any project and requires significant participation by the end user. It also ensures that the system meets the functional requirements.</w:t>
      </w:r>
    </w:p>
    <w:p w14:paraId="1E833896" w14:textId="77777777" w:rsidR="00AF2CD6" w:rsidRPr="00AF2CD6" w:rsidRDefault="00AF2CD6" w:rsidP="00AF2CD6">
      <w:pPr>
        <w:spacing w:line="360" w:lineRule="auto"/>
        <w:jc w:val="both"/>
        <w:rPr>
          <w:rFonts w:ascii="Times New Roman" w:hAnsi="Times New Roman" w:cs="Times New Roman"/>
          <w:sz w:val="28"/>
          <w:szCs w:val="28"/>
        </w:rPr>
      </w:pPr>
    </w:p>
    <w:p w14:paraId="1E833897" w14:textId="77777777" w:rsidR="00AF2CD6" w:rsidRPr="00AF2CD6" w:rsidRDefault="00AF2CD6" w:rsidP="00AF2CD6">
      <w:pPr>
        <w:spacing w:line="360" w:lineRule="auto"/>
        <w:jc w:val="both"/>
        <w:rPr>
          <w:rFonts w:ascii="Times New Roman" w:hAnsi="Times New Roman" w:cs="Times New Roman"/>
          <w:sz w:val="28"/>
          <w:szCs w:val="28"/>
        </w:rPr>
      </w:pPr>
    </w:p>
    <w:p w14:paraId="1E833898" w14:textId="77777777" w:rsidR="006209D9" w:rsidRPr="00AF2CD6" w:rsidRDefault="00AF2CD6" w:rsidP="00AF2CD6">
      <w:pPr>
        <w:spacing w:line="360" w:lineRule="auto"/>
        <w:jc w:val="both"/>
        <w:rPr>
          <w:rFonts w:ascii="Times New Roman" w:hAnsi="Times New Roman" w:cs="Times New Roman"/>
          <w:sz w:val="28"/>
          <w:szCs w:val="28"/>
        </w:rPr>
      </w:pPr>
      <w:r w:rsidRPr="00AF2CD6">
        <w:rPr>
          <w:rFonts w:ascii="Times New Roman" w:hAnsi="Times New Roman" w:cs="Times New Roman"/>
          <w:b/>
          <w:bCs/>
          <w:sz w:val="28"/>
          <w:szCs w:val="28"/>
        </w:rPr>
        <w:t xml:space="preserve">Test Results: </w:t>
      </w:r>
      <w:r w:rsidRPr="00AF2CD6">
        <w:rPr>
          <w:rFonts w:ascii="Times New Roman" w:hAnsi="Times New Roman" w:cs="Times New Roman"/>
          <w:sz w:val="28"/>
          <w:szCs w:val="28"/>
        </w:rPr>
        <w:t>All the test cases mentioned above passed successfully. No defects encountered.</w:t>
      </w:r>
    </w:p>
    <w:sectPr w:rsidR="006209D9" w:rsidRPr="00AF2CD6" w:rsidSect="00342382">
      <w:footerReference w:type="even" r:id="rId7"/>
      <w:pgSz w:w="11909" w:h="16834" w:code="9"/>
      <w:pgMar w:top="1267"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12FD66" w14:textId="77777777" w:rsidR="00CD35EB" w:rsidRDefault="00CD35EB" w:rsidP="00B14FFD">
      <w:pPr>
        <w:spacing w:after="0" w:line="240" w:lineRule="auto"/>
      </w:pPr>
      <w:r>
        <w:separator/>
      </w:r>
    </w:p>
  </w:endnote>
  <w:endnote w:type="continuationSeparator" w:id="0">
    <w:p w14:paraId="26C28CB6" w14:textId="77777777" w:rsidR="00CD35EB" w:rsidRDefault="00CD35EB" w:rsidP="00B14F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83389D" w14:textId="77777777" w:rsidR="00000000" w:rsidRDefault="00B14FFD" w:rsidP="0041727B">
    <w:pPr>
      <w:pStyle w:val="Footer"/>
      <w:framePr w:wrap="around" w:vAnchor="text" w:hAnchor="margin" w:xAlign="center" w:y="1"/>
      <w:rPr>
        <w:rStyle w:val="PageNumber"/>
      </w:rPr>
    </w:pPr>
    <w:r>
      <w:rPr>
        <w:rStyle w:val="PageNumber"/>
      </w:rPr>
      <w:fldChar w:fldCharType="begin"/>
    </w:r>
    <w:r w:rsidR="006209D9">
      <w:rPr>
        <w:rStyle w:val="PageNumber"/>
      </w:rPr>
      <w:instrText xml:space="preserve">PAGE  </w:instrText>
    </w:r>
    <w:r>
      <w:rPr>
        <w:rStyle w:val="PageNumber"/>
      </w:rPr>
      <w:fldChar w:fldCharType="end"/>
    </w:r>
  </w:p>
  <w:p w14:paraId="1E83389E" w14:textId="77777777" w:rsidR="00000000" w:rsidRDefault="0000000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BB416E" w14:textId="77777777" w:rsidR="00CD35EB" w:rsidRDefault="00CD35EB" w:rsidP="00B14FFD">
      <w:pPr>
        <w:spacing w:after="0" w:line="240" w:lineRule="auto"/>
      </w:pPr>
      <w:r>
        <w:separator/>
      </w:r>
    </w:p>
  </w:footnote>
  <w:footnote w:type="continuationSeparator" w:id="0">
    <w:p w14:paraId="71CB89D0" w14:textId="77777777" w:rsidR="00CD35EB" w:rsidRDefault="00CD35EB" w:rsidP="00B14F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6105BB"/>
    <w:multiLevelType w:val="hybridMultilevel"/>
    <w:tmpl w:val="F69AFE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1AD4024"/>
    <w:multiLevelType w:val="hybridMultilevel"/>
    <w:tmpl w:val="BCD6DD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249466993">
    <w:abstractNumId w:val="1"/>
  </w:num>
  <w:num w:numId="2" w16cid:durableId="7956348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AF2CD6"/>
    <w:rsid w:val="006209D9"/>
    <w:rsid w:val="008913D4"/>
    <w:rsid w:val="00AF2CD6"/>
    <w:rsid w:val="00B14FFD"/>
    <w:rsid w:val="00CD35EB"/>
    <w:rsid w:val="00DE2E04"/>
    <w:rsid w:val="00E8733E"/>
    <w:rsid w:val="00F477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3850"/>
  <w15:docId w15:val="{98FBF573-B408-4E38-8AF2-3AB912DDA0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FFD"/>
  </w:style>
  <w:style w:type="paragraph" w:styleId="Heading1">
    <w:name w:val="heading 1"/>
    <w:basedOn w:val="Normal"/>
    <w:next w:val="Normal"/>
    <w:link w:val="Heading1Char"/>
    <w:qFormat/>
    <w:rsid w:val="00AF2CD6"/>
    <w:pPr>
      <w:keepNext/>
      <w:spacing w:before="240" w:after="60" w:line="240" w:lineRule="auto"/>
      <w:outlineLvl w:val="0"/>
    </w:pPr>
    <w:rPr>
      <w:rFonts w:ascii="Arial" w:eastAsia="Times New Roman" w:hAnsi="Arial" w:cs="Arial"/>
      <w:b/>
      <w:bCs/>
      <w:kern w:val="32"/>
      <w:sz w:val="32"/>
      <w:szCs w:val="32"/>
    </w:rPr>
  </w:style>
  <w:style w:type="paragraph" w:styleId="Heading3">
    <w:name w:val="heading 3"/>
    <w:basedOn w:val="Normal"/>
    <w:next w:val="Normal"/>
    <w:link w:val="Heading3Char"/>
    <w:qFormat/>
    <w:rsid w:val="00AF2CD6"/>
    <w:pPr>
      <w:keepNext/>
      <w:spacing w:before="240" w:after="60" w:line="240" w:lineRule="auto"/>
      <w:outlineLvl w:val="2"/>
    </w:pPr>
    <w:rPr>
      <w:rFonts w:ascii="Arial" w:eastAsia="Times New Roman" w:hAnsi="Arial" w:cs="Arial"/>
      <w:b/>
      <w:bCs/>
      <w:sz w:val="26"/>
      <w:szCs w:val="26"/>
    </w:rPr>
  </w:style>
  <w:style w:type="paragraph" w:styleId="Heading7">
    <w:name w:val="heading 7"/>
    <w:basedOn w:val="Normal"/>
    <w:next w:val="Normal"/>
    <w:link w:val="Heading7Char"/>
    <w:qFormat/>
    <w:rsid w:val="00AF2CD6"/>
    <w:pPr>
      <w:spacing w:before="240" w:after="60" w:line="240" w:lineRule="auto"/>
      <w:outlineLvl w:val="6"/>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AF2CD6"/>
    <w:pPr>
      <w:spacing w:before="240" w:after="60" w:line="240" w:lineRule="auto"/>
      <w:outlineLvl w:val="7"/>
    </w:pPr>
    <w:rPr>
      <w:rFonts w:ascii="Times New Roman" w:eastAsia="Times New Roman" w:hAnsi="Times New Roman" w:cs="Times New Roman"/>
      <w:i/>
      <w:iCs/>
      <w:sz w:val="24"/>
      <w:szCs w:val="24"/>
    </w:rPr>
  </w:style>
  <w:style w:type="paragraph" w:styleId="Heading9">
    <w:name w:val="heading 9"/>
    <w:basedOn w:val="Normal"/>
    <w:next w:val="Normal"/>
    <w:link w:val="Heading9Char"/>
    <w:qFormat/>
    <w:rsid w:val="00AF2CD6"/>
    <w:pPr>
      <w:spacing w:before="240" w:after="60" w:line="240" w:lineRule="auto"/>
      <w:outlineLvl w:val="8"/>
    </w:pPr>
    <w:rPr>
      <w:rFonts w:ascii="Arial" w:eastAsia="Times New Roman"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2CD6"/>
    <w:rPr>
      <w:rFonts w:ascii="Arial" w:eastAsia="Times New Roman" w:hAnsi="Arial" w:cs="Arial"/>
      <w:b/>
      <w:bCs/>
      <w:kern w:val="32"/>
      <w:sz w:val="32"/>
      <w:szCs w:val="32"/>
    </w:rPr>
  </w:style>
  <w:style w:type="character" w:customStyle="1" w:styleId="Heading3Char">
    <w:name w:val="Heading 3 Char"/>
    <w:basedOn w:val="DefaultParagraphFont"/>
    <w:link w:val="Heading3"/>
    <w:rsid w:val="00AF2CD6"/>
    <w:rPr>
      <w:rFonts w:ascii="Arial" w:eastAsia="Times New Roman" w:hAnsi="Arial" w:cs="Arial"/>
      <w:b/>
      <w:bCs/>
      <w:sz w:val="26"/>
      <w:szCs w:val="26"/>
    </w:rPr>
  </w:style>
  <w:style w:type="character" w:customStyle="1" w:styleId="Heading7Char">
    <w:name w:val="Heading 7 Char"/>
    <w:basedOn w:val="DefaultParagraphFont"/>
    <w:link w:val="Heading7"/>
    <w:rsid w:val="00AF2CD6"/>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AF2CD6"/>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AF2CD6"/>
    <w:rPr>
      <w:rFonts w:ascii="Arial" w:eastAsia="Times New Roman" w:hAnsi="Arial" w:cs="Arial"/>
    </w:rPr>
  </w:style>
  <w:style w:type="paragraph" w:styleId="BodyText">
    <w:name w:val="Body Text"/>
    <w:basedOn w:val="Normal"/>
    <w:link w:val="BodyTextChar"/>
    <w:rsid w:val="00AF2CD6"/>
    <w:pPr>
      <w:spacing w:after="0" w:line="360" w:lineRule="auto"/>
    </w:pPr>
    <w:rPr>
      <w:rFonts w:ascii="Times New Roman" w:eastAsia="Times New Roman" w:hAnsi="Times New Roman" w:cs="Times New Roman"/>
      <w:szCs w:val="24"/>
    </w:rPr>
  </w:style>
  <w:style w:type="character" w:customStyle="1" w:styleId="BodyTextChar">
    <w:name w:val="Body Text Char"/>
    <w:basedOn w:val="DefaultParagraphFont"/>
    <w:link w:val="BodyText"/>
    <w:rsid w:val="00AF2CD6"/>
    <w:rPr>
      <w:rFonts w:ascii="Times New Roman" w:eastAsia="Times New Roman" w:hAnsi="Times New Roman" w:cs="Times New Roman"/>
      <w:szCs w:val="24"/>
    </w:rPr>
  </w:style>
  <w:style w:type="paragraph" w:styleId="Footer">
    <w:name w:val="footer"/>
    <w:basedOn w:val="Normal"/>
    <w:link w:val="FooterChar"/>
    <w:rsid w:val="00AF2CD6"/>
    <w:pPr>
      <w:tabs>
        <w:tab w:val="center" w:pos="4320"/>
        <w:tab w:val="right" w:pos="864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rsid w:val="00AF2CD6"/>
    <w:rPr>
      <w:rFonts w:ascii="Times New Roman" w:eastAsia="Times New Roman" w:hAnsi="Times New Roman" w:cs="Times New Roman"/>
      <w:sz w:val="24"/>
      <w:szCs w:val="24"/>
    </w:rPr>
  </w:style>
  <w:style w:type="character" w:styleId="PageNumber">
    <w:name w:val="page number"/>
    <w:basedOn w:val="DefaultParagraphFont"/>
    <w:rsid w:val="00AF2CD6"/>
  </w:style>
  <w:style w:type="paragraph" w:styleId="Header">
    <w:name w:val="header"/>
    <w:basedOn w:val="Normal"/>
    <w:link w:val="HeaderChar"/>
    <w:uiPriority w:val="99"/>
    <w:semiHidden/>
    <w:unhideWhenUsed/>
    <w:rsid w:val="00F477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477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www.jpinfotech.blogspot.com</dc:title>
  <dc:subject>www.jpinfotech.blogspot.com</dc:subject>
  <dc:creator>JP INFOTECH</dc:creator>
  <cp:keywords>www.jpinfotech.blogspot.com</cp:keywords>
  <dc:description>www.jpinfotech.blogspot.com</dc:description>
  <cp:lastModifiedBy>Lova Raju Penke</cp:lastModifiedBy>
  <cp:revision>5</cp:revision>
  <dcterms:created xsi:type="dcterms:W3CDTF">2012-10-10T11:13:00Z</dcterms:created>
  <dcterms:modified xsi:type="dcterms:W3CDTF">2023-09-22T19:12:00Z</dcterms:modified>
  <cp:category>www.jpinfotech.blogspot.com</cp:category>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www.jpinfotech.blogspot.com</vt:lpwstr>
  </property>
</Properties>
</file>