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10172700</wp:posOffset>
            </wp:positionV>
            <wp:extent cx="304800" cy="2540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化学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可能用到的相对原子质量：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O-16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Mg-24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S-32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Cl-35.5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K-39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Fe-56</w:t>
      </w:r>
      <w:r>
        <w:rPr>
          <w:rFonts w:ascii="宋体" w:hAnsi="宋体" w:eastAsia="宋体" w:cs="宋体"/>
          <w:b/>
          <w:color w:val="auto"/>
          <w:sz w:val="24"/>
        </w:rPr>
        <w:t>；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Zn-65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分。每小题只有一个选项符合题意，请将符合题意的选项用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2B</w:t>
      </w:r>
      <w:r>
        <w:rPr>
          <w:rFonts w:ascii="宋体" w:hAnsi="宋体" w:eastAsia="宋体" w:cs="宋体"/>
          <w:b/>
          <w:color w:val="auto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我们生活在一个不断变化的物质世界里。下列变化属于物理变化的是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>A</w:t>
      </w:r>
      <w:r>
        <w:rPr>
          <w:rFonts w:hint="eastAsia"/>
          <w:position w:val="-22"/>
        </w:rPr>
        <w:drawing>
          <wp:inline distT="0" distB="0" distL="114300" distR="114300">
            <wp:extent cx="31750" cy="88900"/>
            <wp:effectExtent l="0" t="0" r="0" b="0"/>
            <wp:docPr id="200377" name="图片 20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" name="图片 2003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color w:val="auto"/>
        </w:rPr>
        <w:t>湿衣服晾干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金属冶炼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烧制陶器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木材燃烧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【详解】A、湿衣服晾干，只是水的状态发生了改变，无新物质生成，属于物理变化；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B、金属冶炼，有金属等新物质生成，属于化学变化；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C、烧制陶器，发生了燃烧，一定有新物质生成，属于化学变化；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D、木材燃烧，有二氧化碳等新物质生成，属于化学变化。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为了打赢蓝天保卫战，我们要加强大气质量监测。下列气体属于空气污染物的是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氧气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二氧化硫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氮气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水蒸气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【详解】A、氧气是空气的主要成分，不会造成污染，故此选项错误；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B、二氧化硫容易形成酸雨，会造成污染，故此选项正确；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C、氮气是空气的主要成分，不会造成污染，故此选项错误；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D、水蒸气也是空气的成分，不会造成污染，故此选项错误。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正确的实验操作是获得实验成功的重要保证。下列实验操作正确的是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测溶液的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color w:val="000000"/>
        </w:rPr>
        <w:drawing>
          <wp:inline distT="0" distB="0" distL="114300" distR="114300">
            <wp:extent cx="1095375" cy="962025"/>
            <wp:effectExtent l="0" t="0" r="9525" b="317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加热试管中的液体</w:t>
      </w:r>
      <w:r>
        <w:rPr>
          <w:color w:val="000000"/>
        </w:rPr>
        <w:drawing>
          <wp:inline distT="0" distB="0" distL="114300" distR="114300">
            <wp:extent cx="1114425" cy="1038225"/>
            <wp:effectExtent l="0" t="0" r="3175" b="317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点燃酒精灯</w:t>
      </w:r>
      <w:r>
        <w:rPr>
          <w:color w:val="000000"/>
        </w:rPr>
        <w:drawing>
          <wp:inline distT="0" distB="0" distL="114300" distR="114300">
            <wp:extent cx="771525" cy="885825"/>
            <wp:effectExtent l="0" t="0" r="3175" b="317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检查装置的气密性</w:t>
      </w:r>
      <w:r>
        <w:rPr>
          <w:color w:val="000000"/>
        </w:rPr>
        <w:drawing>
          <wp:inline distT="0" distB="0" distL="114300" distR="114300">
            <wp:extent cx="1209675" cy="94297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【详解】A、测溶液的pH：用洁净、干燥的玻璃棒蘸取待测液点在pH试纸上，观察颜色的变化，然后与标准比色卡对照，不能将pH试纸直接伸入溶液中，会污染原溶液，不符合题意；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B、给试管中的液体加热时，应用外焰加热，且试管里的液体不能超过试管容积的1/3，图中试管中的液体超过试管容积的1/3，不符合题意；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C、禁止用燃着的酒精灯去点燃另一只酒精灯，防止发生火灾，不符合题意；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D、检查装置的气密性：将导管置于水中，用手紧握试管，观察导管口是否有气泡冒出，有气泡冒出，说明装置气密性良好，符合题意。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氢能源汽车在今年的北京冬奥会华丽亮相，备受瞩目。下列说法正确的是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氢属于金属元素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氢气不能燃烧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氢元素符号是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一个氢分子由两个氢元素组成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【详解】A、由“气”字旁可知，氢属于非金属元素，不符合题意；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B、氢气具有可燃性，不符合题意；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C、氢的元素符号为H，符合题意；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D、一个氢分子由2个氢原子构成，元素是宏观概念，只能论种类，不能论个数，不符合题意。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“碳家族”的成员很多，用途很广。下列说法正确的是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石墨不具有导电性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60</w:t>
      </w:r>
      <w:r>
        <w:rPr>
          <w:rFonts w:ascii="宋体" w:hAnsi="宋体" w:eastAsia="宋体" w:cs="宋体"/>
          <w:color w:val="000000"/>
        </w:rPr>
        <w:t>单质是由碳原子直接构成的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活性炭具有吸附性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金刚石和石墨里碳原子的排列方式相同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【详解】A、石墨具有良好的导电性，不符合题意；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B、C</w:t>
      </w:r>
      <w:r>
        <w:rPr>
          <w:color w:val="000000"/>
          <w:vertAlign w:val="subscript"/>
        </w:rPr>
        <w:t>60</w:t>
      </w:r>
      <w:r>
        <w:rPr>
          <w:color w:val="000000"/>
        </w:rPr>
        <w:t>由C</w:t>
      </w:r>
      <w:r>
        <w:rPr>
          <w:color w:val="000000"/>
          <w:vertAlign w:val="subscript"/>
        </w:rPr>
        <w:t>60</w:t>
      </w:r>
      <w:r>
        <w:rPr>
          <w:color w:val="000000"/>
        </w:rPr>
        <w:t>分子构成，不符合题意；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C、活性炭结构疏松多孔，具有吸附性，符合题意；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D、金刚石和石墨均是碳原子构成，但是碳原子的排列方式不同，不符合题意。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年世界环境日中国主题为“共建清洁美丽世界”。下列做法符合这一主题的是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生活污水任意排放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0" b="0"/>
            <wp:docPr id="200379" name="图片 20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" name="图片 2003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了使天空更蓝，积极植树造林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大量施用农药和化肥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生活垃圾随意丢弃，无需分类回收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【详解】A、生活污水任意排放，会污染水源，应处理达标后排放，不符合题意；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B、积极植树造林，可以改善空气质量，保护环境，符合题意；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C、大量施用农药和化肥，会污染水源和土壤，应合理使用，不符合题意；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D、生活垃圾随意丢弃，会污染环境，应分类回收利用，实现资源的有效利用，不符合题意。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我国的矿物种类比较齐全，储量很丰富，但是矿物不能再生。下列能保护金属资源的是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废旧金属不需要回收利用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矿物资源无限，可以任意开采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寻找金属代用品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将铁钉放置于潮湿的空气中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【详解】A、废旧金属应回收利用，保护金属资源，减少污染，不符合题意；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B、矿物资源有限，应合理开采，不能任意开采，不符合题意；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C、寻找金属代用品，可以保护金属资源，符合题意；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D、将铁钉放置于潮湿的空气中，会使铁钉生锈，浪费金属资源，应防止金属锈蚀，不符合题意。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全面推进乡村振兴，大力发展农业生产，农业上常用溶质质量分数为</w:t>
      </w:r>
      <w:r>
        <w:rPr>
          <w:rFonts w:ascii="Times New Roman" w:hAnsi="Times New Roman" w:eastAsia="Times New Roman" w:cs="Times New Roman"/>
          <w:color w:val="000000"/>
        </w:rPr>
        <w:t>16%</w:t>
      </w:r>
      <w:r>
        <w:rPr>
          <w:rFonts w:ascii="宋体" w:hAnsi="宋体" w:eastAsia="宋体" w:cs="宋体"/>
          <w:color w:val="000000"/>
        </w:rPr>
        <w:t>的氯化钠溶液来选种。下列有关溶液的说法正确的是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溶液是混合物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溶液一定是无色的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均一、稳定的液体一定是溶液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植物油和水可以形成溶液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A.</w:t>
      </w:r>
      <w:r>
        <w:rPr>
          <w:rFonts w:ascii="宋体" w:hAnsi="宋体" w:eastAsia="宋体" w:cs="宋体"/>
          <w:color w:val="000000"/>
        </w:rPr>
        <w:t>溶液是均一、稳定的混合物，正确。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B.</w:t>
      </w:r>
      <w:r>
        <w:rPr>
          <w:rFonts w:ascii="宋体" w:hAnsi="宋体" w:eastAsia="宋体" w:cs="宋体"/>
          <w:color w:val="000000"/>
        </w:rPr>
        <w:t>溶液不一定是无色的，比如硫酸铜溶液为蓝色，选项错误。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C.</w:t>
      </w:r>
      <w:r>
        <w:rPr>
          <w:rFonts w:ascii="宋体" w:hAnsi="宋体" w:eastAsia="宋体" w:cs="宋体"/>
          <w:color w:val="000000"/>
        </w:rPr>
        <w:t>均一、稳定的液体不一定是溶液，比如水，选项错误。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D.</w:t>
      </w:r>
      <w:r>
        <w:rPr>
          <w:rFonts w:ascii="宋体" w:hAnsi="宋体" w:eastAsia="宋体" w:cs="宋体"/>
          <w:color w:val="000000"/>
        </w:rPr>
        <w:t>植物油和水不可以形成溶液，只能形成乳浊液，选项错误。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我国有约</w:t>
      </w:r>
      <w:r>
        <w:rPr>
          <w:rFonts w:ascii="Times New Roman" w:hAnsi="Times New Roman" w:eastAsia="Times New Roman" w:cs="Times New Roman"/>
          <w:color w:val="000000"/>
        </w:rPr>
        <w:t>3.4</w:t>
      </w:r>
      <w:r>
        <w:rPr>
          <w:rFonts w:ascii="宋体" w:hAnsi="宋体" w:eastAsia="宋体" w:cs="宋体"/>
          <w:color w:val="000000"/>
        </w:rPr>
        <w:t>亿亩盐碱地具备种植水稻的基本条件，适宜种植耐盐碱水稻土地的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color w:val="000000"/>
        </w:rPr>
        <w:t>8.8~9.2</w:t>
      </w:r>
      <w:r>
        <w:rPr>
          <w:rFonts w:ascii="宋体" w:hAnsi="宋体" w:eastAsia="宋体" w:cs="宋体"/>
          <w:color w:val="000000"/>
        </w:rPr>
        <w:t>，呈碱性。下列物质呈碱性的是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白醋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食盐水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柠檬酸溶液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肥皂水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【详解】A、白醋的pH＜7，显酸性，不符合题意；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B、食盐水pH=7，显中性，不符合题意；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C、柠檬酸溶液pH＜7，显酸性，不符合题意；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D、肥皂水pH＞7，显碱性，符合题意。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“酸”对我们来说一定不陌生。下列说法正确的是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稀盐酸不能用于除铁锈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浓硫酸具有腐蚀性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浓盐酸没有挥发性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稀盐酸能使无色酚酞溶液变红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【详解】A. 稀盐酸可以和铁锈主要成分氧化铁反应，可用于除铁锈。错误。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 浓硫酸具有腐蚀性，正确。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浓盐酸易挥发，具有挥发性。错误。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 稀盐酸呈酸性，不能使无色酚酞溶液变红，错误。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故选:B。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棉花地里的棉花因为缺氮导致叶片发黄，我们应该施用的化学肥料是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KCl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NH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Times New Roman" w:hAnsi="Times New Roman" w:eastAsia="Times New Roman" w:cs="Times New Roman"/>
          <w:color w:val="000000"/>
        </w:rPr>
        <w:t>NO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PO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K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CO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【分析】棉花地里的棉花因为缺氮导致叶片发黄，故应施加氮肥，氮肥有促进植物茎叶生长茂盛，叶色浓绿、提高植物蛋白质含量的作用。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【详解】A、氯化钾含钾元素，属于钾肥，不符合题意；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B、硝酸铵含氮元素，属于氮肥，符合题意；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C、磷酸钙含磷元素，属于磷肥，不符合题意；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D、碳酸钾含钾元素，属于钾肥，不符合题意。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端午节是我国传统节日之一、包粽子的馅料有多种食材，包括糯米、瘦肉、蛋黄、食盐等，上述馅料中缺少的营养素是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蛋白质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糖类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无机盐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维生素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【详解】糯米富含糖类；瘦肉富含蛋白质；食盐属于无机盐，故缺少维生素。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二、选择题（本大题共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分。在每小题给出的四个选项中，有一个或两个选项符合题意。全部选对的得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分，选对但不全对的得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分。请将符合题意的选项用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2B</w:t>
      </w:r>
      <w:r>
        <w:rPr>
          <w:rFonts w:ascii="宋体" w:hAnsi="宋体" w:eastAsia="宋体" w:cs="宋体"/>
          <w:b/>
          <w:color w:val="000000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氧化汞分子分解示意图如图所示。下列说法正确的是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857500" cy="1285875"/>
            <wp:effectExtent l="0" t="0" r="0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在化学变化中，分子可以分成原子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原子是化学变化中的最小粒子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在这个变化中，原子的种类发生改变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物质只能由分子构成，不能由原子构成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【详解】A、由图可知，在化学变化中，分子可分为原子，原子可重新组合为新的分子，符合题意；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B、在化学变化中，原子不能再分，原子是化学变化中的最小粒子，符合题意；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C、根据质量守恒定律，化学反应前后，原子的种类和数目不变，不符合题意；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D、分子、原子、离子都是构成物质的微粒，如水由水分子构成，铁由铁原子构成，不符合题意。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日，神舟十三号载人飞船返回舱在东风着陆场成功着陆。航天员在空间站工作生活了</w:t>
      </w:r>
      <w:r>
        <w:rPr>
          <w:rFonts w:ascii="Times New Roman" w:hAnsi="Times New Roman" w:eastAsia="Times New Roman" w:cs="Times New Roman"/>
          <w:color w:val="000000"/>
        </w:rPr>
        <w:t>183</w:t>
      </w:r>
      <w:r>
        <w:rPr>
          <w:rFonts w:ascii="宋体" w:hAnsi="宋体" w:eastAsia="宋体" w:cs="宋体"/>
          <w:color w:val="000000"/>
        </w:rPr>
        <w:t>天，在空间站的生活离不开氧气。下列有关氧气的说法正确的是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氧气的化学性质很不活泼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氧气极易溶于水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空气中含量最多的气体是氧气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氧气能供给呼吸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A.</w:t>
      </w:r>
      <w:r>
        <w:rPr>
          <w:rFonts w:ascii="宋体" w:hAnsi="宋体" w:eastAsia="宋体" w:cs="宋体"/>
          <w:color w:val="000000"/>
        </w:rPr>
        <w:t>氧气的化学性质活泼，常温下就容易与其他物质反应，选项错误。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B.</w:t>
      </w:r>
      <w:r>
        <w:rPr>
          <w:rFonts w:ascii="宋体" w:hAnsi="宋体" w:eastAsia="宋体" w:cs="宋体"/>
          <w:color w:val="000000"/>
        </w:rPr>
        <w:t>氧气不易溶于水，选项错误。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C.</w:t>
      </w:r>
      <w:r>
        <w:rPr>
          <w:rFonts w:ascii="宋体" w:hAnsi="宋体" w:eastAsia="宋体" w:cs="宋体"/>
          <w:color w:val="000000"/>
        </w:rPr>
        <w:t>空气中含量最多的气体是氮气，体积分数占了</w:t>
      </w:r>
      <w:r>
        <w:rPr>
          <w:rFonts w:ascii="Times New Roman" w:hAnsi="Times New Roman" w:eastAsia="Times New Roman" w:cs="Times New Roman"/>
          <w:color w:val="000000"/>
        </w:rPr>
        <w:t>78%</w:t>
      </w:r>
      <w:r>
        <w:rPr>
          <w:rFonts w:ascii="宋体" w:hAnsi="宋体" w:eastAsia="宋体" w:cs="宋体"/>
          <w:color w:val="000000"/>
        </w:rPr>
        <w:t>，氧气才有</w:t>
      </w:r>
      <w:r>
        <w:rPr>
          <w:rFonts w:ascii="Times New Roman" w:hAnsi="Times New Roman" w:eastAsia="Times New Roman" w:cs="Times New Roman"/>
          <w:color w:val="000000"/>
        </w:rPr>
        <w:t>21%</w:t>
      </w:r>
      <w:r>
        <w:rPr>
          <w:rFonts w:ascii="宋体" w:hAnsi="宋体" w:eastAsia="宋体" w:cs="宋体"/>
          <w:color w:val="000000"/>
        </w:rPr>
        <w:t>，选项错误。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D.</w:t>
      </w:r>
      <w:r>
        <w:rPr>
          <w:rFonts w:ascii="宋体" w:hAnsi="宋体" w:eastAsia="宋体" w:cs="宋体"/>
          <w:color w:val="000000"/>
        </w:rPr>
        <w:t>氧气能供给呼吸，正确。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劳动教育贯穿义务教育阶段，以下劳动项目与所涉及的化学知识相符合的是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318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选项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劳动项目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涉及到的化学知识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使用煤炉时，用扇子往炉中扇风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空气流通，提供充足的氧气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炒菜时油锅着火，用锅盖盖灭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降低油的着火点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5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将熟石灰撒入土壤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熟石灰可改良酸性土壤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洗碗时，用洗涤剂去除油污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洗涤剂主要是与油脂发生化学反应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【详解】A、使用煤炉时，用扇子往炉中扇风，可以加速空气流通，提供充足的氧气，使火燃烧的更旺，符合题意；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B、炒菜时油锅着火，用锅盖盖灭，是隔绝空气，达到灭火的目的，着火点是一个定值，不能被降低，不符合题意；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C、将熟石灰撒入土壤，熟石灰显碱性，能与酸性物质反应，可用于改良酸性土壤，符合题意；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D、洗碗时，用洗涤剂去除油污，是因为洗涤剂中含有乳化剂，具有乳化作用，能将油污乳化为细小油滴，随水冲走，不符合题意。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故选AC。　　　　　　　　　　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22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认真阅读下列材料，回答有关问题。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2021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日，神舟十三号乘组三位航天员在空间站进行太空授课。大家有幸再一次观看“天宫课堂”，体验科学的魅力。在这次太空课堂中，我们看到了一个神奇的画面：泡腾片在水球中产生大量的气泡，这些气泡竟然没有到处“乱跑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泡腾片是生活中常见的物质，泡腾片在水中溶解后，发生化学反应产生大量气体，该气体是二氧化碳，能与水反应生成碳酸。由于失重，神奇画面中的大部分气泡停留在液体球中，极少部分小气泡由于速度较快脱离水球，从而释放出香味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二氧化碳属于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（填“单质”或“化合物”）；二氧化碳中氧元素的化合价为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价：二氧化碳和水反应生成碳酸（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.15pt;width:94.55pt;" o:ole="t" filled="f" o:preferrelative="t" stroked="f" coordsize="21600,21600">
            <v:path/>
            <v:fill on="f" focussize="0,0"/>
            <v:stroke on="f" joinstyle="miter"/>
            <v:imagedata r:id="rId15" o:title="eqIdfe4f9ab31db4386dd8106b9ff68f7dbb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），该反应属于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反应（填“化合”或“分解”）。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化合物    ②. -2    ③. 化合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【详解】二氧化碳是由C、O元素组成的纯净物，属于化合物；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二氧化碳中氧元素显-2价；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该反应符合“多变一”的特点，属于化合反应。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请写出下列反应的化学方程式。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木炭（主要成分是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）在氧气中充分燃烧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我国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80" name="图片 20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" name="图片 20038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青铜文化历史悠久。西汉时期的湿法炼铜工艺就是利用铁和硫酸铜溶液反应制取铜，该反应的化学方程式是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8.25pt;width:78.75pt;" o:ole="t" filled="f" o:preferrelative="t" stroked="f" coordsize="21600,21600">
            <v:path/>
            <v:fill on="f" focussize="0,0"/>
            <v:stroke on="f" joinstyle="miter"/>
            <v:imagedata r:id="rId18" o:title="eqIdad0e8214d73977bc5d1ffe291c0ed963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pt;width:117.75pt;" o:ole="t" filled="f" o:preferrelative="t" stroked="f" coordsize="21600,21600">
            <v:path/>
            <v:fill on="f" focussize="0,0"/>
            <v:stroke on="f" joinstyle="miter"/>
            <v:imagedata r:id="rId20" o:title="eqIde62c87a6ea39743dcdf94c0cd2bb41ba"/>
            <o:lock v:ext="edit" aspectratio="t"/>
            <w10:wrap type="none"/>
            <w10:anchorlock/>
          </v:shape>
          <o:OLEObject Type="Embed" ProgID="Equation.DSMT4" ShapeID="_x0000_i1027" DrawAspect="Content" ObjectID="_1468075727" r:id="rId1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木炭在氧气中充分燃烧生成二氧化碳，该反应的化学方程式为：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8.25pt;width:78.75pt;" o:ole="t" filled="f" o:preferrelative="t" stroked="f" coordsize="21600,21600">
            <v:path/>
            <v:fill on="f" focussize="0,0"/>
            <v:stroke on="f" joinstyle="miter"/>
            <v:imagedata r:id="rId18" o:title="eqIdad0e8214d73977bc5d1ffe291c0ed963"/>
            <o:lock v:ext="edit" aspectratio="t"/>
            <w10:wrap type="none"/>
            <w10:anchorlock/>
          </v:shape>
          <o:OLEObject Type="Embed" ProgID="Equation.DSMT4" ShapeID="_x0000_i1028" DrawAspect="Content" ObjectID="_1468075728" r:id="rId21">
            <o:LockedField>false</o:LockedField>
          </o:OLEObject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铁和硫酸铜反应生成硫酸亚铁和铜，该反应的化学方程式为：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pt;width:117.75pt;" o:ole="t" filled="f" o:preferrelative="t" stroked="f" coordsize="21600,21600">
            <v:path/>
            <v:fill on="f" focussize="0,0"/>
            <v:stroke on="f" joinstyle="miter"/>
            <v:imagedata r:id="rId20" o:title="eqIde62c87a6ea39743dcdf94c0cd2bb41ba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下图是实验室电解水实验的装置图。请回答下列问题。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95400" cy="1543050"/>
            <wp:effectExtent l="0" t="0" r="0" b="635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与负极相连的电极产生的气体是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通过电解水实验得出结论：水是由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两种元素组成的。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（1）氢气##H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   （2）氢和氧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在电解水实验中，“正氧负氢”，故与负极相连的电极产生的气体是氢气；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电解水生成氢气和氧气，氢气由氢元素组成，氧气由氧元素组成，根据质量守恒定律，化学反应前后，元素的种类不变，可得水是由氢元素和氧元素组成。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下图是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两种物质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378" name="图片 20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" name="图片 2003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溶解度曲线图。请回答下列问题。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28800" cy="14763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写出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点的含义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℃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物质的溶解度</w:t>
      </w:r>
      <w:r>
        <w:rPr>
          <w:color w:val="000000"/>
        </w:rPr>
        <w:t>___________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物质的溶解度（填“</w:t>
      </w:r>
      <w:r>
        <w:rPr>
          <w:rFonts w:ascii="Times New Roman" w:hAnsi="Times New Roman" w:eastAsia="Times New Roman" w:cs="Times New Roman"/>
          <w:color w:val="000000"/>
        </w:rPr>
        <w:t>&gt;</w:t>
      </w:r>
      <w:r>
        <w:rPr>
          <w:rFonts w:ascii="宋体" w:hAnsi="宋体" w:eastAsia="宋体" w:cs="宋体"/>
          <w:color w:val="000000"/>
        </w:rPr>
        <w:t>”、“</w:t>
      </w:r>
      <w:r>
        <w:rPr>
          <w:rFonts w:ascii="Times New Roman" w:hAnsi="Times New Roman" w:eastAsia="Times New Roman" w:cs="Times New Roman"/>
          <w:color w:val="000000"/>
        </w:rPr>
        <w:t>&lt;</w:t>
      </w:r>
      <w:r>
        <w:rPr>
          <w:rFonts w:ascii="宋体" w:hAnsi="宋体" w:eastAsia="宋体" w:cs="宋体"/>
          <w:color w:val="000000"/>
        </w:rPr>
        <w:t>”或“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”）。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已知在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点时，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物质的溶液是不饱和溶液，要使其变为饱和溶液的方法有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（填一种即可）。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（1）t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℃时，A、B的溶解度相等    （2）＞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（3）增加A物质##恒温蒸发溶剂##降低温度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由图可知，t</w:t>
      </w:r>
      <w:r>
        <w:rPr>
          <w:color w:val="000000"/>
          <w:vertAlign w:val="subscript"/>
        </w:rPr>
        <w:t>1</w:t>
      </w:r>
      <w:r>
        <w:rPr>
          <w:color w:val="000000"/>
        </w:rPr>
        <w:t>℃时，A、B的溶解度曲线相交于P点，故P点的含义为：t</w:t>
      </w:r>
      <w:r>
        <w:rPr>
          <w:color w:val="000000"/>
          <w:vertAlign w:val="subscript"/>
        </w:rPr>
        <w:t>1</w:t>
      </w:r>
      <w:r>
        <w:rPr>
          <w:color w:val="000000"/>
        </w:rPr>
        <w:t>℃时，A、B的溶解度相等；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由图可知，在t</w:t>
      </w:r>
      <w:r>
        <w:rPr>
          <w:color w:val="000000"/>
          <w:vertAlign w:val="subscript"/>
        </w:rPr>
        <w:t>2</w:t>
      </w:r>
      <w:r>
        <w:rPr>
          <w:color w:val="000000"/>
        </w:rPr>
        <w:t>℃时，A物质的溶解度＞B物质的溶解度；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A的溶解度随温度的升高而增加，已知在M点时，A物质的溶液是不饱和溶液，要使其变为饱和溶液的方法有增加A物质，恒温蒸发溶剂，降低温度。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四、应用与推理（本大题共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13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在完成“实验室用氯酸钾和二氧化锰混合物加热制取氧气”的实验后，小明在老师的指导下回收二氧化锰和氯化钾，实验流程如下图所示。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384300"/>
            <wp:effectExtent l="0" t="0" r="635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操作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的名称是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在这个反应中二氧化锰的作用是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请你计算：若制得</w:t>
      </w:r>
      <w:r>
        <w:rPr>
          <w:rFonts w:ascii="Times New Roman" w:hAnsi="Times New Roman" w:eastAsia="Times New Roman" w:cs="Times New Roman"/>
          <w:color w:val="000000"/>
        </w:rPr>
        <w:t>1.92g</w:t>
      </w:r>
      <w:r>
        <w:rPr>
          <w:rFonts w:ascii="宋体" w:hAnsi="宋体" w:eastAsia="宋体" w:cs="宋体"/>
          <w:color w:val="000000"/>
        </w:rPr>
        <w:t>氧气，则参加反应的氯酸钾（</w:t>
      </w:r>
      <w:r>
        <w:rPr>
          <w:rFonts w:ascii="Times New Roman" w:hAnsi="Times New Roman" w:eastAsia="Times New Roman" w:cs="Times New Roman"/>
          <w:color w:val="000000"/>
        </w:rPr>
        <w:t>KClO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  <w:r>
        <w:rPr>
          <w:rFonts w:ascii="宋体" w:hAnsi="宋体" w:eastAsia="宋体" w:cs="宋体"/>
          <w:color w:val="000000"/>
        </w:rPr>
        <w:t>）的质量为</w:t>
      </w:r>
      <w:r>
        <w:rPr>
          <w:color w:val="000000"/>
        </w:rPr>
        <w:t>___________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请你设计实验方案，证明滤渣已洗净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（1）过滤    （2）催化作用或加速氯酸钾分解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（3）解：设制取1.92g氧气需要氯酸钾的质量为</w:t>
      </w:r>
      <w:r>
        <w:rPr>
          <w:i/>
          <w:color w:val="000000"/>
        </w:rPr>
        <w:t>x</w:t>
      </w:r>
      <w:r>
        <w:rPr>
          <w:color w:val="000000"/>
        </w:rPr>
        <w:br w:type="textWrapping"/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75.75pt;width:237.75pt;" o:ole="t" filled="f" o:preferrelative="t" stroked="f" coordsize="21600,21600">
            <v:path/>
            <v:fill on="f" focussize="0,0"/>
            <v:stroke on="f" joinstyle="miter"/>
            <v:imagedata r:id="rId27" o:title="eqId10b14112a4d5a86ead8f6677c8aa4603"/>
            <o:lock v:ext="edit" aspectratio="t"/>
            <w10:wrap type="none"/>
            <w10:anchorlock/>
          </v:shape>
          <o:OLEObject Type="Embed" ProgID="Equation.DSMT4" ShapeID="_x0000_i1030" DrawAspect="Content" ObjectID="_1468075730" r:id="rId26">
            <o:LockedField>false</o:LockedField>
          </o:OLEObject>
        </w:object>
      </w:r>
      <w:r>
        <w:rPr>
          <w:color w:val="000000"/>
        </w:rPr>
        <w:br w:type="textWrapping"/>
      </w:r>
      <w:r>
        <w:rPr>
          <w:color w:val="000000"/>
        </w:rPr>
        <w:t>答需要氯酸钾的质量为4.9g。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（4）取最后一次洗涤液滴加硝酸银溶液，如无沉淀生成则洗净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操作a将固体和液体分离，是过滤。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氯酸钾分解中，二氧化锰加速氯酸钾分解，反应前后质量和化学性质不变，是该反应的催化剂，起到催化作用。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见答案。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氯酸钾在加热及二氧化锰催化作用下分解为氯化钾和氧气，滤渣表面可能残留杂质氯化钾，则证明滤渣已洗净需要检验是否含有氯离子，可以使用硝酸银溶液。方法是取最后一次洗涤液滴加硝酸银溶液，如无沉淀生成则洗净。因只要与硝酸银反应有沉淀生成即说明有杂质，不需要排除其他离子的干扰，可不加入稀硝酸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小明在学完初中化学知识后，把常见八种</w:t>
      </w:r>
      <w:r>
        <w:rPr>
          <w:rFonts w:ascii="宋体" w:hAnsi="宋体" w:eastAsia="宋体" w:cs="宋体"/>
          <w:color w:val="000000"/>
          <w:em w:val="dot"/>
        </w:rPr>
        <w:t>化合物</w:t>
      </w:r>
      <w:r>
        <w:rPr>
          <w:rFonts w:ascii="宋体" w:hAnsi="宋体" w:eastAsia="宋体" w:cs="宋体"/>
          <w:color w:val="000000"/>
        </w:rPr>
        <w:t>（酸、碱、盐、氧化物）的相互关系连接成如下图所示。已知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是最常见的一种溶剂、也是人体中含量最多的物质：</w:t>
      </w:r>
      <w:r>
        <w:rPr>
          <w:rFonts w:ascii="Times New Roman" w:hAnsi="Times New Roman" w:eastAsia="Times New Roman" w:cs="Times New Roman"/>
          <w:color w:val="000000"/>
        </w:rPr>
        <w:t>F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三种物质的类别相同。（“</w:t>
      </w:r>
      <w:r>
        <w:rPr>
          <w:rFonts w:ascii="Times New Roman" w:hAnsi="Times New Roman" w:eastAsia="Times New Roman" w:cs="Times New Roman"/>
          <w:color w:val="000000"/>
        </w:rPr>
        <w:t>→</w:t>
      </w:r>
      <w:r>
        <w:rPr>
          <w:rFonts w:ascii="宋体" w:hAnsi="宋体" w:eastAsia="宋体" w:cs="宋体"/>
          <w:color w:val="000000"/>
        </w:rPr>
        <w:t>”表示一种物质可以通过一步反应转化为另一种物质，“</w:t>
      </w:r>
      <w:r>
        <w:rPr>
          <w:rFonts w:ascii="Times New Roman" w:hAnsi="Times New Roman" w:eastAsia="Times New Roman" w:cs="Times New Roman"/>
          <w:color w:val="000000"/>
        </w:rPr>
        <w:t>—</w:t>
      </w:r>
      <w:r>
        <w:rPr>
          <w:rFonts w:ascii="宋体" w:hAnsi="宋体" w:eastAsia="宋体" w:cs="宋体"/>
          <w:color w:val="000000"/>
        </w:rPr>
        <w:t>”表示相连的两种物质之间可以发生反应。反应条件、部分反应物和生成物已略去。）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343150" cy="2343150"/>
            <wp:effectExtent l="0" t="0" r="6350" b="635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写出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物质的化学式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请写出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反应的化学方程式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（1）H</w:t>
      </w:r>
      <w:r>
        <w:rPr>
          <w:color w:val="000000"/>
          <w:vertAlign w:val="subscript"/>
        </w:rPr>
        <w:t>2</w:t>
      </w:r>
      <w:r>
        <w:rPr>
          <w:color w:val="000000"/>
        </w:rPr>
        <w:t>O    （2）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.75pt;width:182.25pt;" o:ole="t" filled="f" o:preferrelative="t" stroked="f" coordsize="21600,21600">
            <v:path/>
            <v:fill on="f" focussize="0,0"/>
            <v:stroke on="f" joinstyle="miter"/>
            <v:imagedata r:id="rId30" o:title="eqIdb9ff4675b7b6cdc7250895d3f54a5961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已知A是最常见的一种溶剂、也是人体中含量最多的物质，可推出A为水；B能转化为C、A，C能转化为A，B可能是氢氧化钙，C可能是氢氧化钠，C能与D、G反应，D能转化为G，D可能是硫酸，G可能是硫酸铜，D能转化为E，D能与F反应，F能与E相互转化，可推出E为盐酸，F为氯化钡，H能与B、E反应，可推出H为碳酸钠，符合F、G、H三种物质类别相同的要求，代入验证，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6350" b="5715"/>
            <wp:docPr id="200376" name="图片 20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" name="图片 20037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由分析可知，A为水，化学式为：H</w:t>
      </w:r>
      <w:r>
        <w:rPr>
          <w:color w:val="000000"/>
          <w:vertAlign w:val="subscript"/>
        </w:rPr>
        <w:t>2</w:t>
      </w:r>
      <w:r>
        <w:rPr>
          <w:color w:val="000000"/>
        </w:rPr>
        <w:t>O；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E和H反应为碳酸钠和盐酸反应生成氯化钠、二氧化碳和水，该反应的化学方程式为：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.75pt;width:182.25pt;" o:ole="t" filled="f" o:preferrelative="t" stroked="f" coordsize="21600,21600">
            <v:path/>
            <v:fill on="f" focussize="0,0"/>
            <v:stroke on="f" joinstyle="miter"/>
            <v:imagedata r:id="rId30" o:title="eqIdb9ff4675b7b6cdc7250895d3f54a5961"/>
            <o:lock v:ext="edit" aspectratio="t"/>
            <w10:wrap type="none"/>
            <w10:anchorlock/>
          </v:shape>
          <o:OLEObject Type="Embed" ProgID="Equation.DSMT4" ShapeID="_x0000_i1032" DrawAspect="Content" ObjectID="_1468075732" r:id="rId32">
            <o:LockedField>false</o:LockedField>
          </o:OLEObject>
        </w:objec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五、实验探究题（本大题共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下列装置常用于实验室制取气体，请回答下列问题。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895600" cy="1590675"/>
            <wp:effectExtent l="0" t="0" r="0" b="9525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写出仪器①的名称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小明同学用大理石和稀盐酸制取二氧化碳，选择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装置作为发生装置，长颈漏斗下端管口应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，应选择的收集装置是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（填字母代号）。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将燃着的木条放在集气瓶口，发现木条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，说明二氧化碳已收集满。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（1）试管    （2）    ①. 反应物液面以下    ②. D    （3）熄灭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仪器①的名称是试管；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小明同学用大理石和稀盐酸制取二氧化碳，选择B装置作为发生装置，长颈漏斗下端管口应伸入反应物液面以下形成“液封”，防止生成的气体从长颈漏斗逸出，二氧化碳能溶于水，密度比空气大，应选择的收集装置是D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二氧化碳不可燃也不支持燃烧，将燃着的木条放在集气瓶口，发现木条熄灭，说明二氧化碳已收集满。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已知某金属材料中含有镁、锌、铁、铜中的两种。小明在老师的指导下对该金属材料的成分进行探究。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【查阅资料】金属与盐酸反应的比较，如下图所示。得出这四种金属的活动性由强到弱的顺序是</w:t>
      </w:r>
      <w:r>
        <w:rPr>
          <w:color w:val="000000"/>
        </w:rPr>
        <w:t>______________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200400" cy="1381125"/>
            <wp:effectExtent l="0" t="0" r="0" b="317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【进行实验】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实验一：</w:t>
      </w:r>
    </w:p>
    <w:tbl>
      <w:tblPr>
        <w:tblStyle w:val="4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120"/>
        <w:gridCol w:w="22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实验步骤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实验现象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95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取少量金属材料样品于试管中，加入</w:t>
            </w:r>
            <w:r>
              <w:rPr>
                <w:rFonts w:ascii="宋体" w:hAnsi="宋体" w:eastAsia="宋体" w:cs="宋体"/>
                <w:color w:val="000000"/>
                <w:em w:val="dot"/>
              </w:rPr>
              <w:t>过量</w:t>
            </w:r>
            <w:r>
              <w:rPr>
                <w:rFonts w:ascii="宋体" w:hAnsi="宋体" w:eastAsia="宋体" w:cs="宋体"/>
                <w:color w:val="000000"/>
              </w:rPr>
              <w:t>的稀硫酸。观察现象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固体全部溶解，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_______________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金属材料中一定有铁，一定没有</w:t>
            </w:r>
            <w:r>
              <w:rPr>
                <w:color w:val="000000"/>
              </w:rPr>
              <w:t>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实验完成后，将废液倒入废液缸中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――――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―――――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实验二：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：另取金属材料，用砂纸打磨，称量其质量为</w:t>
      </w:r>
      <w:r>
        <w:rPr>
          <w:rFonts w:ascii="Times New Roman" w:hAnsi="Times New Roman" w:eastAsia="Times New Roman" w:cs="Times New Roman"/>
          <w:color w:val="000000"/>
        </w:rPr>
        <w:t>20g</w:t>
      </w:r>
      <w:r>
        <w:rPr>
          <w:rFonts w:ascii="宋体" w:hAnsi="宋体" w:eastAsia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：将打磨过的金属材料浸入</w:t>
      </w:r>
      <w:r>
        <w:rPr>
          <w:rFonts w:ascii="宋体" w:hAnsi="宋体" w:eastAsia="宋体" w:cs="宋体"/>
          <w:color w:val="000000"/>
          <w:em w:val="dot"/>
        </w:rPr>
        <w:t>过量</w:t>
      </w:r>
      <w:r>
        <w:rPr>
          <w:rFonts w:ascii="宋体" w:hAnsi="宋体" w:eastAsia="宋体" w:cs="宋体"/>
          <w:color w:val="000000"/>
        </w:rPr>
        <w:t>的硫酸锌溶液中，过一会儿取出，洗净，在</w:t>
      </w:r>
      <w:r>
        <w:rPr>
          <w:rFonts w:ascii="宋体" w:hAnsi="宋体" w:eastAsia="宋体" w:cs="宋体"/>
          <w:color w:val="000000"/>
          <w:em w:val="dot"/>
        </w:rPr>
        <w:t>一定条件</w:t>
      </w:r>
      <w:r>
        <w:rPr>
          <w:rFonts w:ascii="宋体" w:hAnsi="宋体" w:eastAsia="宋体" w:cs="宋体"/>
          <w:color w:val="000000"/>
        </w:rPr>
        <w:t>下烘干，称量其质量大于</w:t>
      </w:r>
      <w:r>
        <w:rPr>
          <w:rFonts w:ascii="Times New Roman" w:hAnsi="Times New Roman" w:eastAsia="Times New Roman" w:cs="Times New Roman"/>
          <w:color w:val="000000"/>
        </w:rPr>
        <w:t>20g</w:t>
      </w:r>
      <w:r>
        <w:rPr>
          <w:rFonts w:ascii="宋体" w:hAnsi="宋体" w:eastAsia="宋体" w:cs="宋体"/>
          <w:color w:val="000000"/>
        </w:rPr>
        <w:t>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步骤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：实验完成后，将废液倒入废液缸中。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【得出结论】该金属材料中除铁外，还含有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【实验反思】步骤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中，“一定条件”指的是</w:t>
      </w:r>
      <w:r>
        <w:rPr>
          <w:color w:val="000000"/>
        </w:rPr>
        <w:t>____________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【拓展提升】小红想对废液缸中的废液进行回收利用。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请你帮她分析废液成分，废液中溶质的成分是</w:t>
      </w:r>
      <w:r>
        <w:rPr>
          <w:color w:val="000000"/>
        </w:rPr>
        <w:t>____________</w:t>
      </w:r>
      <w:r>
        <w:rPr>
          <w:rFonts w:ascii="宋体" w:hAnsi="宋体" w:eastAsia="宋体" w:cs="宋体"/>
          <w:color w:val="000000"/>
        </w:rPr>
        <w:t>（填化学式）。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13716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Mg＞Zn＞Fe＞Cu    ②. 产生气泡，溶液由无色变为浅绿色    ③. Cu##铜    ④. 镁##Mg    ⑤. 隔绝空气或氧气    ⑥. MgSO</w:t>
      </w:r>
      <w:r>
        <w:rPr>
          <w:color w:val="000000"/>
          <w:vertAlign w:val="subscript"/>
        </w:rPr>
        <w:t>4</w:t>
      </w:r>
      <w:r>
        <w:rPr>
          <w:color w:val="000000"/>
        </w:rPr>
        <w:t>、FeSO</w:t>
      </w:r>
      <w:r>
        <w:rPr>
          <w:color w:val="000000"/>
          <w:vertAlign w:val="subscript"/>
        </w:rPr>
        <w:t>4</w:t>
      </w:r>
      <w:r>
        <w:rPr>
          <w:color w:val="000000"/>
        </w:rPr>
        <w:t>、H</w:t>
      </w:r>
      <w:r>
        <w:rPr>
          <w:color w:val="000000"/>
          <w:vertAlign w:val="subscript"/>
        </w:rPr>
        <w:t>2</w:t>
      </w:r>
      <w:r>
        <w:rPr>
          <w:color w:val="000000"/>
        </w:rPr>
        <w:t>SO</w:t>
      </w:r>
      <w:r>
        <w:rPr>
          <w:color w:val="000000"/>
          <w:vertAlign w:val="subscript"/>
        </w:rPr>
        <w:t>4</w:t>
      </w:r>
      <w:r>
        <w:rPr>
          <w:color w:val="000000"/>
        </w:rPr>
        <w:t>、ZnSO</w:t>
      </w:r>
      <w:r>
        <w:rPr>
          <w:color w:val="000000"/>
          <w:vertAlign w:val="subscript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查阅资料：由图可知，镁、锌、铁能与稀盐酸反应，产生气泡，且镁反应最剧烈，其次是锌，然后是铁，说明在金属活动性顺序里，镁、锌、铁排在氢前。且镁比锌活泼，锌比铁活泼，铜与稀盐酸不反应，无明显现象，说明在金属活动性顺序里，铜排在氢后，故这四种金属的活动性由强到弱的顺序是：Mg＞Zn＞Fe＞Cu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进行实验：实验一：现象为固体全部溶解，结论为金属材料中一定有铁，故取少量金属材料样品于试管中，加入过量的稀硫酸。铁与稀硫酸反应生成硫酸亚铁和氢气，故现象为：固体全部溶解，产生气泡，溶液由无色变为浅绿色，固体全部溶解，说明金属材料中一定没有铜，因为铜与稀硫酸不反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实验二：得出结论：将打磨过的金属材料浸入过量的硫酸锌溶液中，过一会儿取出，洗净，在一定条件下烘干，称量其质量大于20g，说明金属材料中含镁，镁和硫酸锌反应生成硫酸镁和锌，即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37" o:title="eqId04b39c4d498c911940bc3bfa3b186410"/>
            <o:lock v:ext="edit" aspectratio="t"/>
            <w10:wrap type="none"/>
            <w10:anchorlock/>
          </v:shape>
          <o:OLEObject Type="Embed" ProgID="Equation.DSMT4" ShapeID="_x0000_i1033" DrawAspect="Content" ObjectID="_1468075733" r:id="rId36">
            <o:LockedField>false</o:LockedField>
          </o:OLEObject>
        </w:object>
      </w:r>
      <w:r>
        <w:rPr>
          <w:color w:val="000000"/>
        </w:rPr>
        <w:t>，24份质量的镁置换出65份质量的锌，固体质量增加；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实验反思：由以上分析可知，该金属材料中含镁和铁，镁、铁均能在加热的条件下与空气中的氧气反应，故步骤2中，“一定条件”指的是隔绝空气或氧气；　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拓展提升：实验一中，镁和稀硫酸反应生成硫酸镁和氢气，铁和稀硫酸反应生成硫酸亚铁和氢气，稀硫酸过量，故实验一的废液中含硫酸镁、硫酸亚铁、硫酸；实验二中镁和和硫酸锌反应生成硫酸镁和锌，硫酸锌过量，故实验二的废液中含硫酸锌、硫酸镁，故废液中的溶质为：MgSO</w:t>
      </w:r>
      <w:r>
        <w:rPr>
          <w:color w:val="000000"/>
          <w:vertAlign w:val="subscript"/>
        </w:rPr>
        <w:t>4</w:t>
      </w:r>
      <w:r>
        <w:rPr>
          <w:color w:val="000000"/>
        </w:rPr>
        <w:t>、FeSO</w:t>
      </w:r>
      <w:r>
        <w:rPr>
          <w:color w:val="000000"/>
          <w:vertAlign w:val="subscript"/>
        </w:rPr>
        <w:t>4</w:t>
      </w:r>
      <w:r>
        <w:rPr>
          <w:color w:val="000000"/>
        </w:rPr>
        <w:t>、H</w:t>
      </w:r>
      <w:r>
        <w:rPr>
          <w:color w:val="000000"/>
          <w:vertAlign w:val="subscript"/>
        </w:rPr>
        <w:t>2</w:t>
      </w:r>
      <w:r>
        <w:rPr>
          <w:color w:val="000000"/>
        </w:rPr>
        <w:t>SO</w:t>
      </w:r>
      <w:r>
        <w:rPr>
          <w:color w:val="000000"/>
          <w:vertAlign w:val="subscript"/>
        </w:rPr>
        <w:t>4</w:t>
      </w:r>
      <w:r>
        <w:rPr>
          <w:color w:val="000000"/>
        </w:rPr>
        <w:t>、ZnSO</w:t>
      </w:r>
      <w:r>
        <w:rPr>
          <w:color w:val="000000"/>
          <w:vertAlign w:val="subscript"/>
        </w:rPr>
        <w:t>4</w:t>
      </w:r>
      <w:r>
        <w:rPr>
          <w:color w:val="000000"/>
        </w:rPr>
        <w:t>。　　　　　　　　　</w: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34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4B9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24.wmf"/><Relationship Id="rId36" Type="http://schemas.openxmlformats.org/officeDocument/2006/relationships/oleObject" Target="embeddings/oleObject9.bin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oleObject" Target="embeddings/oleObject8.bin"/><Relationship Id="rId31" Type="http://schemas.openxmlformats.org/officeDocument/2006/relationships/image" Target="media/image20.wmf"/><Relationship Id="rId30" Type="http://schemas.openxmlformats.org/officeDocument/2006/relationships/image" Target="media/image19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8.png"/><Relationship Id="rId27" Type="http://schemas.openxmlformats.org/officeDocument/2006/relationships/image" Target="media/image17.wmf"/><Relationship Id="rId26" Type="http://schemas.openxmlformats.org/officeDocument/2006/relationships/oleObject" Target="embeddings/oleObject6.bin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oleObject" Target="embeddings/oleObject5.bin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wmf"/><Relationship Id="rId17" Type="http://schemas.openxmlformats.org/officeDocument/2006/relationships/oleObject" Target="embeddings/oleObject2.bin"/><Relationship Id="rId16" Type="http://schemas.openxmlformats.org/officeDocument/2006/relationships/image" Target="media/image11.wmf"/><Relationship Id="rId15" Type="http://schemas.openxmlformats.org/officeDocument/2006/relationships/image" Target="media/image10.wmf"/><Relationship Id="rId14" Type="http://schemas.openxmlformats.org/officeDocument/2006/relationships/oleObject" Target="embeddings/oleObject1.bin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2022-06-24T11:50:00Z</dcterms:created>
  <dc:creator>学科网试题生产平台</dc:creator>
  <dc:description>3006990789509120</dc:description>
  <cp:lastModifiedBy>二洋诗意</cp:lastModifiedBy>
  <dcterms:modified xsi:type="dcterms:W3CDTF">2022-07-09T04:16:27Z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1F9FD048BAA5490F8B215E05A82C2E6C</vt:lpwstr>
  </property>
</Properties>
</file>