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12179300</wp:posOffset>
            </wp:positionH>
            <wp:positionV relativeFrom="topMargin">
              <wp:posOffset>11277600</wp:posOffset>
            </wp:positionV>
            <wp:extent cx="495300" cy="393700"/>
            <wp:effectExtent l="0" t="0" r="0" b="0"/>
            <wp:wrapNone/>
            <wp:docPr id="100122" name="图片 10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" name="图片 100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数学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1.</w:t>
      </w:r>
      <w:r>
        <w:rPr>
          <w:rFonts w:ascii="宋体" w:hAnsi="宋体" w:eastAsia="宋体" w:cs="宋体"/>
          <w:b/>
          <w:color w:val="auto"/>
          <w:sz w:val="24"/>
        </w:rPr>
        <w:t>答题前，请考生先将自己的姓名、准考证号填写清楚，并认真核对条形码上的姓名、准考证号、考室和座位号；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2.</w:t>
      </w:r>
      <w:r>
        <w:rPr>
          <w:rFonts w:ascii="宋体" w:hAnsi="宋体" w:eastAsia="宋体" w:cs="宋体"/>
          <w:b/>
          <w:color w:val="auto"/>
          <w:sz w:val="24"/>
        </w:rPr>
        <w:t>必须在答题卡上答题，在草稿纸、试题卷上答题无效；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3.</w:t>
      </w:r>
      <w:r>
        <w:rPr>
          <w:rFonts w:ascii="宋体" w:hAnsi="宋体" w:eastAsia="宋体" w:cs="宋体"/>
          <w:b/>
          <w:color w:val="auto"/>
          <w:sz w:val="24"/>
        </w:rPr>
        <w:t>答题时，请考生注意各大题题号后面的答题提示；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4.</w:t>
      </w:r>
      <w:r>
        <w:rPr>
          <w:rFonts w:ascii="宋体" w:hAnsi="宋体" w:eastAsia="宋体" w:cs="宋体"/>
          <w:b/>
          <w:color w:val="auto"/>
          <w:sz w:val="24"/>
        </w:rPr>
        <w:t>请勿折叠答题卡，保持字体工整、笔迹清晰、卡面清洁；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5.</w:t>
      </w:r>
      <w:r>
        <w:rPr>
          <w:rFonts w:ascii="宋体" w:hAnsi="宋体" w:eastAsia="宋体" w:cs="宋体"/>
          <w:b/>
          <w:color w:val="auto"/>
          <w:sz w:val="24"/>
        </w:rPr>
        <w:t>答题卡上不得使用涂改液、涂改胶和贴纸；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6.</w:t>
      </w:r>
      <w:r>
        <w:rPr>
          <w:rFonts w:ascii="宋体" w:hAnsi="宋体" w:eastAsia="宋体" w:cs="宋体"/>
          <w:b/>
          <w:color w:val="auto"/>
          <w:sz w:val="24"/>
        </w:rPr>
        <w:t>本学科试卷共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25</w:t>
      </w:r>
      <w:r>
        <w:rPr>
          <w:rFonts w:ascii="宋体" w:hAnsi="宋体" w:eastAsia="宋体" w:cs="宋体"/>
          <w:b/>
          <w:color w:val="auto"/>
          <w:sz w:val="24"/>
        </w:rPr>
        <w:t>个小题，考试时量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一、选择题（在下列各题的四个选项中，只有一项是符合题意的．请在答题卡中填涂符合题意的选项．本大题共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</w:t>
      </w:r>
      <w:r>
        <w:rPr>
          <w:rFonts w:ascii="宋体" w:hAnsi="宋体" w:eastAsia="宋体" w:cs="宋体"/>
          <w:b/>
          <w:color w:val="auto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8" o:title="eqId01317332a203c898536b1d0459f51d23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的相反数是（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0" o:title="eqId0cf3f23bfec394769b4670962b219999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8" o:title="eqId01317332a203c898536b1d0459f51d23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13" o:title="eqId5e6486784415f3537c9a13556c05d89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Times New Roman" w:hAnsi="Times New Roman" w:eastAsia="Times New Roman" w:cs="Times New Roman"/>
          <w:color w:val="auto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如图是由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个大小相同的正方体组成的几何体，该几何体的主视图是（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1028700" cy="9906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下列说法中，正确的是（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调查某班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名学生的身高情况宜采用全面调查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“太阳东升西落”是不可能事件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为了直观地介绍空气各成分的百分比，最适合使用的统计图是条形统计图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任意投掷一枚质地均匀的硬币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次，出现正面朝上的次数一定是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次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下列计算正确的是（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20" o:title="eqId904fc9706bb20c09a164420100c6e84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2" o:title="eqId228e00b3eed5ea5f68dd3cfd34f3fc42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5.05pt;width:62.85pt;" o:ole="t" filled="f" o:preferrelative="t" stroked="f" coordsize="21600,21600">
            <v:path/>
            <v:fill on="f" focussize="0,0"/>
            <v:stroke on="f" joinstyle="miter"/>
            <v:imagedata r:id="rId24" o:title="eqIdfcf2df6b5c18e299555493e240cce6e6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26" o:title="eqId94059d4a9c9b8f4bc068a157534cf30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在平面直角坐标系中，点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8" o:title="eqIdc22b6c1173e97194c620dc3ec749593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关于原点对称的点的坐标是（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6pt;width:31.95pt;" o:ole="t" filled="f" o:preferrelative="t" stroked="f" coordsize="21600,21600">
            <v:path/>
            <v:fill on="f" focussize="0,0"/>
            <v:stroke on="f" joinstyle="miter"/>
            <v:imagedata r:id="rId30" o:title="eqId542df92a66cf4e30d5abbde985606ba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32" o:title="eqId8642b9c72f79feaf75d2b3de1cc5db94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34" o:title="eqId16c6d785c3c09b9df343499dc11cadaa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36" o:title="eqIddc63662ad04f4de644ff54e732c9485b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《义务教育课程标准（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年版）》首次把学生学会炒菜纳入劳动教育课程，并做出明确规定．某班有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名学生已经学会炒的菜品的种数依次为：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，则这组数据的众数和中位数分别是（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为落实“双减”政策，某校利用课后服务开展了主题为“书香满校园”的读书活动．现需购买甲，乙两种读本共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本供学生阅读，其中甲种读本的单价为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元/本，乙种读本的单价为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元/本，设购买甲种读本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本，则购买乙种读本的费用为（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3.95pt;width:15pt;" o:ole="t" filled="f" o:preferrelative="t" stroked="f" coordsize="21600,21600">
            <v:path/>
            <v:fill on="f" focussize="0,0"/>
            <v:stroke on="f" joinstyle="miter"/>
            <v:imagedata r:id="rId38" o:title="eqId7261cc6cc451cae62ee4adcab34e853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40" o:title="eqId1c68f193766daa006a25a153a15981d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42" o:title="eqId695196ea3bbbc41f7c31c0f20643023d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44" o:title="eqIdaabf2ff1402480fc4f53819c4f90bd4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如图，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5pt;width:178pt;" o:ole="t" filled="f" o:preferrelative="t" stroked="f" coordsize="21600,21600">
            <v:path/>
            <v:fill on="f" focussize="0,0"/>
            <v:stroke on="f" joinstyle="miter"/>
            <v:imagedata r:id="rId46" o:title="eqId53b0439b7ae793f9b69fdd195914378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48" o:title="eqId300d3ec6447250bb25915ae86873929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的度数为（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771650" cy="952500"/>
            <wp:effectExtent l="0" t="0" r="635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51" o:title="eqId225803a7818b0985a1b96d8e0a627251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53" o:title="eqId16aa0b9869db50a9ab48cc32925d8e96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55" o:title="eqId68a4c9b697e3df2b5469b71d3b5e47a2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57" o:title="eqIdb975f35ecfc9641688e682bcee70e1f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PA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PB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59" o:title="eqId3d97cdc586744d208b6f69c9813af97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的切线，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为切点，若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3.9pt;width:70.15pt;" o:ole="t" filled="f" o:preferrelative="t" stroked="f" coordsize="21600,21600">
            <v:path/>
            <v:fill on="f" focussize="0,0"/>
            <v:stroke on="f" joinstyle="miter"/>
            <v:imagedata r:id="rId61" o:title="eqIdaa07fa9587b6a6443b71548e741ea9bb"/>
            <o:lock v:ext="edit" aspectratio="t"/>
            <w10:wrap type="none"/>
            <w10:anchorlock/>
          </v:shape>
          <o:OLEObject Type="Embed" ProgID="Equation.DSMT4" ShapeID="_x0000_i1049" DrawAspect="Content" ObjectID="_1468075749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63" o:title="eqId19768d8c55deb4973820aeab7a224e6a"/>
            <o:lock v:ext="edit" aspectratio="t"/>
            <w10:wrap type="none"/>
            <w10:anchorlock/>
          </v:shape>
          <o:OLEObject Type="Embed" ProgID="Equation.DSMT4" ShapeID="_x0000_i1050" DrawAspect="Content" ObjectID="_1468075750" r:id="rId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的度数为（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38325" cy="1362075"/>
            <wp:effectExtent l="0" t="0" r="3175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66" o:title="eqIdf7b7bde83b97c3951c4762d537c8db21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68" o:title="eqId5a3fefe07cbda3517e88b226d557dc2a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70" o:title="eqIdc2931e9bcd1cd5280d783ed6dda4ca3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72" o:title="eqId9c5b696c0ca68ec19b9127c1675051f8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74" o:title="eqId15c0dbe3c080c4c4636c64803e5c1f76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中，按以下步骤作图：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①分别过点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为圆心，大于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31.2pt;width:28.8pt;" o:ole="t" filled="f" o:preferrelative="t" stroked="f" coordsize="21600,21600">
            <v:path/>
            <v:fill on="f" focussize="0,0"/>
            <v:stroke on="f" joinstyle="miter"/>
            <v:imagedata r:id="rId76" o:title="eqId20d49404351575703cfe8325d1352ec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的长为半径画弧，两弧交于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Q</w:t>
      </w:r>
      <w:r>
        <w:rPr>
          <w:rFonts w:ascii="宋体" w:hAnsi="宋体" w:eastAsia="宋体" w:cs="宋体"/>
          <w:color w:val="000000"/>
        </w:rPr>
        <w:t>两点；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②作直线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③以点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长为半径画弧交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、连接</w:t>
      </w:r>
      <w:r>
        <w:rPr>
          <w:rFonts w:ascii="Times New Roman" w:hAnsi="Times New Roman" w:eastAsia="Times New Roman" w:cs="Times New Roman"/>
          <w:i/>
          <w:color w:val="000000"/>
        </w:rPr>
        <w:t>AM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BM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7.5pt;width:53.5pt;" o:ole="t" filled="f" o:preferrelative="t" stroked="f" coordsize="21600,21600">
            <v:path/>
            <v:fill on="f" focussize="0,0"/>
            <v:stroke on="f" joinstyle="miter"/>
            <v:imagedata r:id="rId78" o:title="eqId080ca48cd27d4bf9d9ef084b558fc17a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i/>
          <w:color w:val="000000"/>
        </w:rPr>
        <w:t>AM</w:t>
      </w:r>
      <w:r>
        <w:rPr>
          <w:rFonts w:ascii="宋体" w:hAnsi="宋体" w:eastAsia="宋体" w:cs="宋体"/>
          <w:color w:val="000000"/>
        </w:rPr>
        <w:t>的长为（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38250" cy="1543050"/>
            <wp:effectExtent l="0" t="0" r="6350" b="635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177878052" name="图片 1177878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8052" name="图片 117787805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82" o:title="eqIda7ffe8515ff6183c1c7775dc6f94bdb8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84" o:title="eqIdcf298f00799cbf34b4db26f5f63af92f"/>
            <o:lock v:ext="edit" aspectratio="t"/>
            <w10:wrap type="none"/>
            <w10:anchorlock/>
          </v:shape>
          <o:OLEObject Type="Embed" ProgID="Equation.DSMT4" ShapeID="_x0000_i1059" DrawAspect="Content" ObjectID="_1468075759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若式子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7.5pt;width:40pt;" o:ole="t" filled="f" o:preferrelative="t" stroked="f" coordsize="21600,21600">
            <v:path/>
            <v:fill on="f" focussize="0,0"/>
            <v:stroke on="f" joinstyle="miter"/>
            <v:imagedata r:id="rId86" o:title="eqId09a1d481a3b323e69e4521d25e5dc61e"/>
            <o:lock v:ext="edit" aspectratio="t"/>
            <w10:wrap type="none"/>
            <w10:anchorlock/>
          </v:shape>
          <o:OLEObject Type="Embed" ProgID="Equation.DSMT4" ShapeID="_x0000_i1060" DrawAspect="Content" ObjectID="_1468075760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在实数范围内有意义，则实数的取值范围是</w:t>
      </w:r>
      <w:r>
        <w:rPr>
          <w:rFonts w:ascii="Times New Roman" w:hAnsi="Times New Roman" w:eastAsia="Times New Roman" w:cs="Times New Roman"/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分式方程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28pt;width:42.95pt;" o:ole="t" filled="f" o:preferrelative="t" stroked="f" coordsize="21600,21600">
            <v:path/>
            <v:fill on="f" focussize="0,0"/>
            <v:stroke on="f" joinstyle="miter"/>
            <v:imagedata r:id="rId88" o:title="eqIdcbf662d08f50ad39d2850ec3b7d36a34"/>
            <o:lock v:ext="edit" aspectratio="t"/>
            <w10:wrap type="none"/>
            <w10:anchorlock/>
          </v:shape>
          <o:OLEObject Type="Embed" ProgID="Equation.DSMT4" ShapeID="_x0000_i1061" DrawAspect="Content" ObjectID="_1468075761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的解是_____________</w:t>
      </w:r>
      <w:r>
        <w:rPr>
          <w:rFonts w:ascii="Times New Roman" w:hAnsi="Times New Roman" w:eastAsia="Times New Roman" w:cs="Times New Roman"/>
          <w:color w:val="000000"/>
        </w:rPr>
        <w:t xml:space="preserve"> 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59" o:title="eqId3d97cdc586744d208b6f69c9813af97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上的点，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91" o:title="eqId771b610e4ddefa739a985d1e5462ce5a"/>
            <o:lock v:ext="edit" aspectratio="t"/>
            <w10:wrap type="none"/>
            <w10:anchorlock/>
          </v:shape>
          <o:OLEObject Type="Embed" ProgID="Equation.DSMT4" ShapeID="_x0000_i1063" DrawAspect="Content" ObjectID="_1468075763" r:id="rId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，垂足为点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OC</w:t>
      </w:r>
      <w:r>
        <w:rPr>
          <w:rFonts w:ascii="宋体" w:hAnsi="宋体" w:eastAsia="宋体" w:cs="宋体"/>
          <w:color w:val="000000"/>
        </w:rPr>
        <w:t>的中点，若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93" o:title="eqId3d0f39113755621ca2fbc1a2f1b14bec"/>
            <o:lock v:ext="edit" aspectratio="t"/>
            <w10:wrap type="none"/>
            <w10:anchorlock/>
          </v:shape>
          <o:OLEObject Type="Embed" ProgID="Equation.DSMT4" ShapeID="_x0000_i1064" DrawAspect="Content" ObjectID="_1468075764" r:id="rId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的长为</w:t>
      </w:r>
      <w:r>
        <w:rPr>
          <w:rFonts w:ascii="Times New Roman" w:hAnsi="Times New Roman" w:eastAsia="Times New Roman" w:cs="Times New Roman"/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1504950" cy="1504950"/>
            <wp:effectExtent l="0" t="0" r="6350" b="635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关于的一元二次方程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96" o:title="eqIdf74266e2f5b38f1d25e64bde8e90ec2e"/>
            <o:lock v:ext="edit" aspectratio="t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有两个不相等的实数根，则实数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的值为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为了解某校学生对湖南省“强省会战略”的知晓情况，从该校全体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名学生中，随机抽取了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名学生进行调查．结果显示有</w:t>
      </w:r>
      <w:r>
        <w:rPr>
          <w:rFonts w:ascii="Times New Roman" w:hAnsi="Times New Roman" w:eastAsia="Times New Roman" w:cs="Times New Roman"/>
          <w:color w:val="000000"/>
        </w:rPr>
        <w:t>95</w:t>
      </w:r>
      <w:r>
        <w:rPr>
          <w:rFonts w:ascii="宋体" w:hAnsi="宋体" w:eastAsia="宋体" w:cs="宋体"/>
          <w:color w:val="000000"/>
        </w:rPr>
        <w:t>名学生知晓．由此，估计该校全体学生中知晓湖南省“强省会战略”的学生有___________名．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当今大数据时代，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具有存储量大．保密性强、追踪性高等特点，它己被广泛应用于我们的日常生活中，尤其在全球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新冠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疫情防控期间，区区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己经展现出无穷威力．看似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码码相同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，实则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码码不同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．通常，一个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个大大小小的黑白小方格组成，其中小方格专门用做纠错码和其他用途的编码，这相当于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个方格只有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个方格作为数据码．根据相关数学知识，这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个方格可以生成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66" DrawAspect="Content" ObjectID="_1468075766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个不同的数据二维码，现有四名网友对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67" DrawAspect="Content" ObjectID="_1468075767" r:id="rId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的理解如下：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YYDS</w:t>
      </w:r>
      <w:r>
        <w:rPr>
          <w:rFonts w:ascii="宋体" w:hAnsi="宋体" w:eastAsia="宋体" w:cs="宋体"/>
          <w:color w:val="000000"/>
        </w:rPr>
        <w:t>（永远的神）：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就是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相乘，它是一个非常非常大的数；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DDDD</w:t>
      </w:r>
      <w:r>
        <w:rPr>
          <w:rFonts w:ascii="宋体" w:hAnsi="宋体" w:eastAsia="宋体" w:cs="宋体"/>
          <w:color w:val="000000"/>
        </w:rPr>
        <w:t>（懂的都懂）：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等于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03" o:title="eqIde3ae817933598ae21fcd76ccd79f8179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JXND</w:t>
      </w:r>
      <w:r>
        <w:rPr>
          <w:rFonts w:ascii="宋体" w:hAnsi="宋体" w:eastAsia="宋体" w:cs="宋体"/>
          <w:color w:val="000000"/>
        </w:rPr>
        <w:t>（觉醒年代）：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的个位数字是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QGYW</w:t>
      </w:r>
      <w:r>
        <w:rPr>
          <w:rFonts w:ascii="宋体" w:hAnsi="宋体" w:eastAsia="宋体" w:cs="宋体"/>
          <w:color w:val="000000"/>
        </w:rPr>
        <w:t>（强国有我）：我知道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7.5pt;width:115.5pt;" o:ole="t" filled="f" o:preferrelative="t" stroked="f" coordsize="21600,21600">
            <v:path/>
            <v:fill on="f" focussize="0,0"/>
            <v:stroke on="f" joinstyle="miter"/>
            <v:imagedata r:id="rId106" o:title="eqId3deac04295d4dece13b21cd927061d1b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，所以我估计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比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6.5pt;width:22.5pt;" o:ole="t" filled="f" o:preferrelative="t" stroked="f" coordsize="21600,21600">
            <v:path/>
            <v:fill on="f" focussize="0,0"/>
            <v:stroke on="f" joinstyle="miter"/>
            <v:imagedata r:id="rId109" o:title="eqIde27e30d19d66141535346b74a7c1015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大．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其中对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98" o:title="eqIdd0f1892a0e7345fc8cff9c5e35cce33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的理解错误的网友是___________（填写网名字母代号）．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个小题，第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17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19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21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22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23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24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25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72</w:t>
      </w:r>
      <w:r>
        <w:rPr>
          <w:rFonts w:ascii="宋体" w:hAnsi="宋体" w:eastAsia="宋体" w:cs="宋体"/>
          <w:b/>
          <w:color w:val="000000"/>
          <w:sz w:val="24"/>
        </w:rPr>
        <w:t>分．解答应写出必要的文字说明、证明过程或演算步骤）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7.5pt;width:140.5pt;" o:ole="t" filled="f" o:preferrelative="t" stroked="f" coordsize="21600,21600">
            <v:path/>
            <v:fill on="f" focussize="0,0"/>
            <v:stroke on="f" joinstyle="miter"/>
            <v:imagedata r:id="rId112" o:title="eqId7a410794e3cac1c30dc39589043f9dd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解不等式组：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38.25pt;width:75.75pt;" o:ole="t" filled="f" o:preferrelative="t" stroked="f" coordsize="21600,21600">
            <v:path/>
            <v:fill on="f" focussize="0,0"/>
            <v:stroke on="f" joinstyle="miter"/>
            <v:imagedata r:id="rId114" o:title="eqId1391c3112756f68228ce1e7e6d912e57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为了进一步改善人居环境，提高居民生活的幸福指数．某小区物业公司决定对小区环境进行优化改造．如图，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表示该小区一段长为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4.25pt;width:24.45pt;" o:ole="t" filled="f" o:preferrelative="t" stroked="f" coordsize="21600,21600">
            <v:path/>
            <v:fill on="f" focussize="0,0"/>
            <v:stroke on="f" joinstyle="miter"/>
            <v:imagedata r:id="rId116" o:title="eqId264f3db4367890f0e92037092c9f56e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的斜坡，坡角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5pt;width:121.5pt;" o:ole="t" filled="f" o:preferrelative="t" stroked="f" coordsize="21600,21600">
            <v:path/>
            <v:fill on="f" focussize="0,0"/>
            <v:stroke on="f" joinstyle="miter"/>
            <v:imagedata r:id="rId118" o:title="eqId3a1ac15d4d454b2257613ef1e643292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．为方便通行，在不改变斜坡高度的情况下，把坡角降为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3.9pt;width:19.2pt;" o:ole="t" filled="f" o:preferrelative="t" stroked="f" coordsize="21600,21600">
            <v:path/>
            <v:fill on="f" focussize="0,0"/>
            <v:stroke on="f" joinstyle="miter"/>
            <v:imagedata r:id="rId120" o:title="eqId76c12e76fbd84eeec721386bd3b04cc4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524125" cy="819150"/>
            <wp:effectExtent l="0" t="0" r="3175" b="635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（1）求该斜坡的高度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（2）求斜坡新起点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与原起点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之间的距离．（假设图中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三点共线）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日至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日是第三十五届“中国水周”，在此期间，某校举行了主题“为推进地下水超采综合治理，复苏河湖生态环境”的水资源保护知识竞赛．为了了解本次知识竞赛成绩的分布情况，从参赛学生中随机抽取了</w:t>
      </w:r>
      <w:r>
        <w:rPr>
          <w:rFonts w:ascii="Times New Roman" w:hAnsi="Times New Roman" w:eastAsia="Times New Roman" w:cs="Times New Roman"/>
          <w:color w:val="000000"/>
        </w:rPr>
        <w:t>150</w:t>
      </w:r>
      <w:r>
        <w:rPr>
          <w:rFonts w:ascii="宋体" w:hAnsi="宋体" w:eastAsia="宋体" w:cs="宋体"/>
          <w:color w:val="000000"/>
        </w:rPr>
        <w:t>名学生的初赛成绩进行统计，得到如下两幅不完整的统计图表．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32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成绩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>/分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频数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1" o:spt="75" alt="学科网(www.zxxk.com)--教育资源门户，提供试卷、教案、课件、论文、素材以及各类教学资源下载，还有大量而丰富的教学相关资讯！" type="#_x0000_t75" style="height:12.6pt;width:51pt;" o:ole="t" filled="f" o:preferrelative="t" stroked="f" coordsize="21600,21600">
                  <v:path/>
                  <v:fill on="f" focussize="0,0"/>
                  <v:stroke on="f" joinstyle="miter"/>
                  <v:imagedata r:id="rId123" o:title="eqId4257b8939a4f0c809129cbf202416397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2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2" o:spt="75" alt="学科网(www.zxxk.com)--教育资源门户，提供试卷、教案、课件、论文、素材以及各类教学资源下载，还有大量而丰富的教学相关资讯！" type="#_x0000_t75" style="height:12.6pt;width:50.4pt;" o:ole="t" filled="f" o:preferrelative="t" stroked="f" coordsize="21600,21600">
                  <v:path/>
                  <v:fill on="f" focussize="0,0"/>
                  <v:stroke on="f" joinstyle="miter"/>
                  <v:imagedata r:id="rId125" o:title="eqId273e1ca083d8248e72e9fbd2f8403db6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2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3" o:spt="75" alt="学科网(www.zxxk.com)--教育资源门户，提供试卷、教案、课件、论文、素材以及各类教学资源下载，还有大量而丰富的教学相关资讯！" type="#_x0000_t75" style="height:12.6pt;width:50.4pt;" o:ole="t" filled="f" o:preferrelative="t" stroked="f" coordsize="21600,21600">
                  <v:path/>
                  <v:fill on="f" focussize="0,0"/>
                  <v:stroke on="f" joinstyle="miter"/>
                  <v:imagedata r:id="rId127" o:title="eqId0aeaf113764abb5769616efecf0c7498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2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9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4" o:spt="75" alt="学科网(www.zxxk.com)--教育资源门户，提供试卷、教案、课件、论文、素材以及各类教学资源下载，还有大量而丰富的教学相关资讯！" type="#_x0000_t75" style="height:12.6pt;width:54.6pt;" o:ole="t" filled="f" o:preferrelative="t" stroked="f" coordsize="21600,21600">
                  <v:path/>
                  <v:fill on="f" focussize="0,0"/>
                  <v:stroke on="f" joinstyle="miter"/>
                  <v:imagedata r:id="rId129" o:title="eqId6eece9e0a0d4925185a7b4cd24a996db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28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914650" cy="2286000"/>
            <wp:effectExtent l="0" t="0" r="635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（1）表中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1.4pt;width:20.4pt;" o:ole="t" filled="f" o:preferrelative="t" stroked="f" coordsize="21600,21600">
            <v:path/>
            <v:fill on="f" focussize="0,0"/>
            <v:stroke on="f" joinstyle="miter"/>
            <v:imagedata r:id="rId132" o:title="eqId380bbacf854e30e2e747fc286d2b999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___________，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3.95pt;width:19pt;" o:ole="t" filled="f" o:preferrelative="t" stroked="f" coordsize="21600,21600">
            <v:path/>
            <v:fill on="f" focussize="0,0"/>
            <v:stroke on="f" joinstyle="miter"/>
            <v:imagedata r:id="rId134" o:title="eqId5ccd4162c7d09f970cb77cadacdbe52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___________，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36" o:title="eqIdf4e9bb42376c12d7d21702ae8062b25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（2）请补全频数分布直方图：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（3）若某班恰有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名女生和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名男生的初赛成绩均为</w:t>
      </w:r>
      <w:r>
        <w:rPr>
          <w:rFonts w:ascii="Times New Roman" w:hAnsi="Times New Roman" w:eastAsia="Times New Roman" w:cs="Times New Roman"/>
          <w:color w:val="000000"/>
        </w:rPr>
        <w:t>99</w:t>
      </w:r>
      <w:r>
        <w:rPr>
          <w:rFonts w:ascii="宋体" w:hAnsi="宋体" w:eastAsia="宋体" w:cs="宋体"/>
          <w:color w:val="000000"/>
        </w:rPr>
        <w:t>分，从这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名学生中随机选取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名学生参加复赛，请用列表法或画树状图法求选出的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名学生恰好为一名男生、一名女生的概率．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5pt;width:150pt;" o:ole="t" filled="f" o:preferrelative="t" stroked="f" coordsize="21600,21600">
            <v:path/>
            <v:fill on="f" focussize="0,0"/>
            <v:stroke on="f" joinstyle="miter"/>
            <v:imagedata r:id="rId138" o:title="eqIdc4687dd63947f7e65985fd0746a30ec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，垂足分别为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323975" cy="1400175"/>
            <wp:effectExtent l="0" t="0" r="9525" b="9525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4.4pt;width:87.55pt;" o:ole="t" filled="f" o:preferrelative="t" stroked="f" coordsize="21600,21600">
            <v:path/>
            <v:fill on="f" focussize="0,0"/>
            <v:stroke on="f" joinstyle="miter"/>
            <v:imagedata r:id="rId141" o:title="eqId9c5156cfc49671bff030e170b50141a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5pt;width:83pt;" o:ole="t" filled="f" o:preferrelative="t" stroked="f" coordsize="21600,21600">
            <v:path/>
            <v:fill on="f" focussize="0,0"/>
            <v:stroke on="f" joinstyle="miter"/>
            <v:imagedata r:id="rId143" o:title="eqId8fefeaf5879d34a70785db6d2ff66b0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的面积．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电影《刘三姐》中，有这样一个场景，罗秀才摇头晃脑地吟唱道：“三百条狗交给你，一少三多四下分，不要双数要单数，看你怎样分得匀？”该歌词表达的是一道数学题．其大意是：把</w:t>
      </w:r>
      <w:r>
        <w:rPr>
          <w:rFonts w:ascii="Times New Roman" w:hAnsi="Times New Roman" w:eastAsia="Times New Roman" w:cs="Times New Roman"/>
          <w:color w:val="000000"/>
        </w:rPr>
        <w:t>300</w:t>
      </w:r>
      <w:r>
        <w:rPr>
          <w:rFonts w:ascii="宋体" w:hAnsi="宋体" w:eastAsia="宋体" w:cs="宋体"/>
          <w:color w:val="000000"/>
        </w:rPr>
        <w:t>条狗分成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群，每个群里，狗的数量都是奇数，其中一个群，狗的数量少：另外三个群，狗的数量多且数量相同．问：应该如何分？请你根据题意解答下列问题：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刘三姐的姐妹们以对歌的形式给出答案：“九十九条打猎去，九十九条看羊来，九十九条守门口，剩下三条给财主．”请你根据以上信息，判断以下三种说法是否正确，在题后相应的括号内，正确的打“√”，错误的打“×”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①刘三姐的姐妹们给出的答案是正确的，但不是唯一正确的答案．（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②刘三姐的姐妹们给出的答案是唯一正确的答案．（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③该歌词表达的数学题的正确答案有无数多种．（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（2）若罗秀才再增加一个条件：“数量多且数量相同的三个群里，每个群里狗的数量比数量较少的那个群里狗的数量多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条”，求每个群里狗的数量．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145" o:title="eqId5138a9f70d5e8b0580e30fef6eb7bae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147" o:title="eqId2e735a28578ba191da6d4f3b0f8e872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62100" cy="1057275"/>
            <wp:effectExtent l="0" t="0" r="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150" o:title="eqIdcfc1f76257275ab4b04f9bc91353567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分别为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177878053" name="图片 1177878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8053" name="图片 1177878053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中点，连接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31.5pt;width:86.5pt;" o:ole="t" filled="f" o:preferrelative="t" stroked="f" coordsize="21600,21600">
            <v:path/>
            <v:fill on="f" focussize="0,0"/>
            <v:stroke on="f" joinstyle="miter"/>
            <v:imagedata r:id="rId153" o:title="eqIdab7bed7e3ddab3d759400bd75275550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的长及四边形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的周长．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如图，四边形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内接于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59" o:title="eqId3d97cdc586744d208b6f69c9813af97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在边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上，连接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438275" cy="1247775"/>
            <wp:effectExtent l="0" t="0" r="9525" b="9525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5pt;width:89pt;" o:ole="t" filled="f" o:preferrelative="t" stroked="f" coordsize="21600,21600">
            <v:path/>
            <v:fill on="f" focussize="0,0"/>
            <v:stroke on="f" joinstyle="miter"/>
            <v:imagedata r:id="rId157" o:title="eqId0907353a421eb7fe9c4e22193bb9cfa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（2）当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8.8pt;width:142.95pt;" o:ole="t" filled="f" o:preferrelative="t" stroked="f" coordsize="21600,21600">
            <v:path/>
            <v:fill on="f" focussize="0,0"/>
            <v:stroke on="f" joinstyle="miter"/>
            <v:imagedata r:id="rId159" o:title="eqId0ea21304bf937808f51c321e31bee41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31.5pt;width:61pt;" o:ole="t" filled="f" o:preferrelative="t" stroked="f" coordsize="21600,21600">
            <v:path/>
            <v:fill on="f" focussize="0,0"/>
            <v:stroke on="f" joinstyle="miter"/>
            <v:imagedata r:id="rId161" o:title="eqIdf5af6d683bfe8e41160f35e8de743527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31.5pt;width:62.5pt;" o:ole="t" filled="f" o:preferrelative="t" stroked="f" coordsize="21600,21600">
            <v:path/>
            <v:fill on="f" focussize="0,0"/>
            <v:stroke on="f" joinstyle="miter"/>
            <v:imagedata r:id="rId163" o:title="eqId9edd03e92ff0e80bbb07ee7cb5117fd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31.5pt;width:89.5pt;" o:ole="t" filled="f" o:preferrelative="t" stroked="f" coordsize="21600,21600">
            <v:path/>
            <v:fill on="f" focussize="0,0"/>
            <v:stroke on="f" joinstyle="miter"/>
            <v:imagedata r:id="rId165" o:title="eqId08dbb83ca404a000ad4a5131f14ed2e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___________．（直接将结果填写在相应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177878051" name="图片 1177878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8051" name="图片 1177878051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横线上）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（3）①记四边形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6.5pt;width:75.5pt;" o:ole="t" filled="f" o:preferrelative="t" stroked="f" coordsize="21600,21600">
            <v:path/>
            <v:fill on="f" focussize="0,0"/>
            <v:stroke on="f" joinstyle="miter"/>
            <v:imagedata r:id="rId167" o:title="eqIdf6c9ca53cc4ace638f41f7a7b7e3d710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的面积依次为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169" o:title="eqId718faf1812e063adeb6b527354b7ef2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，若满足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21pt;width:81.75pt;" o:ole="t" filled="f" o:preferrelative="t" stroked="f" coordsize="21600,21600">
            <v:path/>
            <v:fill on="f" focussize="0,0"/>
            <v:stroke on="f" joinstyle="miter"/>
            <v:imagedata r:id="rId171" o:title="eqId692abe1f680b914dc1c6d8354a54188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，试判断，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6.5pt;width:75.5pt;" o:ole="t" filled="f" o:preferrelative="t" stroked="f" coordsize="21600,21600">
            <v:path/>
            <v:fill on="f" focussize="0,0"/>
            <v:stroke on="f" joinstyle="miter"/>
            <v:imagedata r:id="rId167" o:title="eqIdf6c9ca53cc4ace638f41f7a7b7e3d71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的形状，并说明理由．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②当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74" o:title="eqId05adb46977d0a814eafddb6c0cb7562d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6.5pt;width:133pt;" o:ole="t" filled="f" o:preferrelative="t" stroked="f" coordsize="21600,21600">
            <v:path/>
            <v:fill on="f" focussize="0,0"/>
            <v:stroke on="f" joinstyle="miter"/>
            <v:imagedata r:id="rId176" o:title="eqId288420567ad59a7f195e5579e53a6558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时，试用含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的式子表示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78" o:title="eqId5b1432c5766e271f8e4a2072f51eb6a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若关于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180" o:title="eqIde6786370df139bd4f2687c322751a66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的最大值为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，最小值为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，令函数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31.5pt;width:55.5pt;" o:ole="t" filled="f" o:preferrelative="t" stroked="f" coordsize="21600,21600">
            <v:path/>
            <v:fill on="f" focussize="0,0"/>
            <v:stroke on="f" joinstyle="miter"/>
            <v:imagedata r:id="rId182" o:title="eqId50e4df75bbe260f935a4f91439b5d28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，我们不妨把函数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称之为函数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（1）①若函数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6.5pt;width:53pt;" o:ole="t" filled="f" o:preferrelative="t" stroked="f" coordsize="21600,21600">
            <v:path/>
            <v:fill on="f" focussize="0,0"/>
            <v:stroke on="f" joinstyle="miter"/>
            <v:imagedata r:id="rId184" o:title="eqId24f853398039de1f8c3f230dc63f862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86" o:title="eqId5a2a51944c720568f35d443589dfc1a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②若函数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4.75pt;width:44.8pt;" o:ole="t" filled="f" o:preferrelative="t" stroked="f" coordsize="21600,21600">
            <v:path/>
            <v:fill on="f" focussize="0,0"/>
            <v:stroke on="f" joinstyle="miter"/>
            <v:imagedata r:id="rId188" o:title="eqIdc15fb18163df0690365a0d2e7ee88f5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4.15pt;width:27.8pt;" o:ole="t" filled="f" o:preferrelative="t" stroked="f" coordsize="21600,21600">
            <v:path/>
            <v:fill on="f" focussize="0,0"/>
            <v:stroke on="f" joinstyle="miter"/>
            <v:imagedata r:id="rId190" o:title="eqIdf2c80c26a794a844127aae7dee87c93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为常数），求函数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177878049" name="图片 117787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8049" name="图片 117787804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（2）若函数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1.5pt;width:72.5pt;" o:ole="t" filled="f" o:preferrelative="t" stroked="f" coordsize="21600,21600">
            <v:path/>
            <v:fill on="f" focussize="0,0"/>
            <v:stroke on="f" joinstyle="miter"/>
            <v:imagedata r:id="rId192" o:title="eqId74ce7ed1edeb78abce4b65e2598b0216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 w:eastAsia="宋体" w:cs="宋体"/>
          <w:color w:val="000000"/>
        </w:rPr>
        <w:t>（3）若函数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94" o:title="eqId6d1c9e3af2622d6c6d2015265daca44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，是否存在实数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，使得函数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177878050" name="图片 117787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8050" name="图片 1177878050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最大值等于函数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的最小值．若存在，求出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的值；若不存在，请说明理由．</w: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1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B6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2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1.wmf"/><Relationship Id="rId95" Type="http://schemas.openxmlformats.org/officeDocument/2006/relationships/oleObject" Target="embeddings/oleObject41.bin"/><Relationship Id="rId94" Type="http://schemas.openxmlformats.org/officeDocument/2006/relationships/image" Target="media/image50.png"/><Relationship Id="rId93" Type="http://schemas.openxmlformats.org/officeDocument/2006/relationships/image" Target="media/image49.wmf"/><Relationship Id="rId92" Type="http://schemas.openxmlformats.org/officeDocument/2006/relationships/oleObject" Target="embeddings/oleObject40.bin"/><Relationship Id="rId91" Type="http://schemas.openxmlformats.org/officeDocument/2006/relationships/image" Target="media/image48.wmf"/><Relationship Id="rId90" Type="http://schemas.openxmlformats.org/officeDocument/2006/relationships/oleObject" Target="embeddings/oleObject39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38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3.wmf"/><Relationship Id="rId8" Type="http://schemas.openxmlformats.org/officeDocument/2006/relationships/image" Target="media/image3.wmf"/><Relationship Id="rId79" Type="http://schemas.openxmlformats.org/officeDocument/2006/relationships/image" Target="media/image42.png"/><Relationship Id="rId78" Type="http://schemas.openxmlformats.org/officeDocument/2006/relationships/image" Target="media/image41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7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9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4.png"/><Relationship Id="rId63" Type="http://schemas.openxmlformats.org/officeDocument/2006/relationships/image" Target="media/image33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5.bin"/><Relationship Id="rId6" Type="http://schemas.openxmlformats.org/officeDocument/2006/relationships/image" Target="media/image2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0.bin"/><Relationship Id="rId5" Type="http://schemas.openxmlformats.org/officeDocument/2006/relationships/theme" Target="theme/theme1.xml"/><Relationship Id="rId49" Type="http://schemas.openxmlformats.org/officeDocument/2006/relationships/image" Target="media/image26.png"/><Relationship Id="rId48" Type="http://schemas.openxmlformats.org/officeDocument/2006/relationships/image" Target="media/image25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1.wmf"/><Relationship Id="rId4" Type="http://schemas.openxmlformats.org/officeDocument/2006/relationships/footer" Target="footer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5.wmf"/><Relationship Id="rId27" Type="http://schemas.openxmlformats.org/officeDocument/2006/relationships/oleObject" Target="embeddings/oleObject9.bin"/><Relationship Id="rId26" Type="http://schemas.openxmlformats.org/officeDocument/2006/relationships/image" Target="media/image14.wmf"/><Relationship Id="rId25" Type="http://schemas.openxmlformats.org/officeDocument/2006/relationships/oleObject" Target="embeddings/oleObject8.bin"/><Relationship Id="rId24" Type="http://schemas.openxmlformats.org/officeDocument/2006/relationships/image" Target="media/image13.wmf"/><Relationship Id="rId23" Type="http://schemas.openxmlformats.org/officeDocument/2006/relationships/oleObject" Target="embeddings/oleObject7.bin"/><Relationship Id="rId22" Type="http://schemas.openxmlformats.org/officeDocument/2006/relationships/image" Target="media/image12.wmf"/><Relationship Id="rId21" Type="http://schemas.openxmlformats.org/officeDocument/2006/relationships/oleObject" Target="embeddings/oleObject6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7" Type="http://schemas.openxmlformats.org/officeDocument/2006/relationships/fontTable" Target="fontTable.xml"/><Relationship Id="rId196" Type="http://schemas.openxmlformats.org/officeDocument/2006/relationships/customXml" Target="../customXml/item2.xml"/><Relationship Id="rId195" Type="http://schemas.openxmlformats.org/officeDocument/2006/relationships/customXml" Target="../customXml/item1.xml"/><Relationship Id="rId194" Type="http://schemas.openxmlformats.org/officeDocument/2006/relationships/image" Target="media/image99.wmf"/><Relationship Id="rId193" Type="http://schemas.openxmlformats.org/officeDocument/2006/relationships/oleObject" Target="embeddings/oleObject91.bin"/><Relationship Id="rId192" Type="http://schemas.openxmlformats.org/officeDocument/2006/relationships/image" Target="media/image98.wmf"/><Relationship Id="rId191" Type="http://schemas.openxmlformats.org/officeDocument/2006/relationships/oleObject" Target="embeddings/oleObject90.bin"/><Relationship Id="rId190" Type="http://schemas.openxmlformats.org/officeDocument/2006/relationships/image" Target="media/image97.wmf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89.bin"/><Relationship Id="rId188" Type="http://schemas.openxmlformats.org/officeDocument/2006/relationships/image" Target="media/image96.wmf"/><Relationship Id="rId187" Type="http://schemas.openxmlformats.org/officeDocument/2006/relationships/oleObject" Target="embeddings/oleObject88.bin"/><Relationship Id="rId186" Type="http://schemas.openxmlformats.org/officeDocument/2006/relationships/image" Target="media/image95.wmf"/><Relationship Id="rId185" Type="http://schemas.openxmlformats.org/officeDocument/2006/relationships/oleObject" Target="embeddings/oleObject87.bin"/><Relationship Id="rId184" Type="http://schemas.openxmlformats.org/officeDocument/2006/relationships/image" Target="media/image94.wmf"/><Relationship Id="rId183" Type="http://schemas.openxmlformats.org/officeDocument/2006/relationships/oleObject" Target="embeddings/oleObject86.bin"/><Relationship Id="rId182" Type="http://schemas.openxmlformats.org/officeDocument/2006/relationships/image" Target="media/image93.wmf"/><Relationship Id="rId181" Type="http://schemas.openxmlformats.org/officeDocument/2006/relationships/oleObject" Target="embeddings/oleObject85.bin"/><Relationship Id="rId180" Type="http://schemas.openxmlformats.org/officeDocument/2006/relationships/image" Target="media/image92.wmf"/><Relationship Id="rId18" Type="http://schemas.openxmlformats.org/officeDocument/2006/relationships/image" Target="media/image10.png"/><Relationship Id="rId179" Type="http://schemas.openxmlformats.org/officeDocument/2006/relationships/oleObject" Target="embeddings/oleObject84.bin"/><Relationship Id="rId178" Type="http://schemas.openxmlformats.org/officeDocument/2006/relationships/image" Target="media/image91.wmf"/><Relationship Id="rId177" Type="http://schemas.openxmlformats.org/officeDocument/2006/relationships/oleObject" Target="embeddings/oleObject83.bin"/><Relationship Id="rId176" Type="http://schemas.openxmlformats.org/officeDocument/2006/relationships/image" Target="media/image90.wmf"/><Relationship Id="rId175" Type="http://schemas.openxmlformats.org/officeDocument/2006/relationships/oleObject" Target="embeddings/oleObject82.bin"/><Relationship Id="rId174" Type="http://schemas.openxmlformats.org/officeDocument/2006/relationships/image" Target="media/image89.wmf"/><Relationship Id="rId173" Type="http://schemas.openxmlformats.org/officeDocument/2006/relationships/oleObject" Target="embeddings/oleObject81.bin"/><Relationship Id="rId172" Type="http://schemas.openxmlformats.org/officeDocument/2006/relationships/oleObject" Target="embeddings/oleObject80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9.bin"/><Relationship Id="rId17" Type="http://schemas.openxmlformats.org/officeDocument/2006/relationships/image" Target="media/image9.png"/><Relationship Id="rId169" Type="http://schemas.openxmlformats.org/officeDocument/2006/relationships/image" Target="media/image87.wmf"/><Relationship Id="rId168" Type="http://schemas.openxmlformats.org/officeDocument/2006/relationships/oleObject" Target="embeddings/oleObject78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7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6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5.bin"/><Relationship Id="rId161" Type="http://schemas.openxmlformats.org/officeDocument/2006/relationships/image" Target="media/image83.wmf"/><Relationship Id="rId160" Type="http://schemas.openxmlformats.org/officeDocument/2006/relationships/oleObject" Target="embeddings/oleObject74.bin"/><Relationship Id="rId16" Type="http://schemas.openxmlformats.org/officeDocument/2006/relationships/image" Target="media/image8.png"/><Relationship Id="rId159" Type="http://schemas.openxmlformats.org/officeDocument/2006/relationships/image" Target="media/image82.wmf"/><Relationship Id="rId158" Type="http://schemas.openxmlformats.org/officeDocument/2006/relationships/oleObject" Target="embeddings/oleObject73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72.bin"/><Relationship Id="rId155" Type="http://schemas.openxmlformats.org/officeDocument/2006/relationships/image" Target="media/image80.png"/><Relationship Id="rId154" Type="http://schemas.openxmlformats.org/officeDocument/2006/relationships/oleObject" Target="embeddings/oleObject71.bin"/><Relationship Id="rId153" Type="http://schemas.openxmlformats.org/officeDocument/2006/relationships/image" Target="media/image79.wmf"/><Relationship Id="rId152" Type="http://schemas.openxmlformats.org/officeDocument/2006/relationships/oleObject" Target="embeddings/oleObject70.bin"/><Relationship Id="rId151" Type="http://schemas.openxmlformats.org/officeDocument/2006/relationships/image" Target="media/image78.wmf"/><Relationship Id="rId150" Type="http://schemas.openxmlformats.org/officeDocument/2006/relationships/image" Target="media/image77.wmf"/><Relationship Id="rId15" Type="http://schemas.openxmlformats.org/officeDocument/2006/relationships/image" Target="media/image7.png"/><Relationship Id="rId149" Type="http://schemas.openxmlformats.org/officeDocument/2006/relationships/oleObject" Target="embeddings/oleObject69.bin"/><Relationship Id="rId148" Type="http://schemas.openxmlformats.org/officeDocument/2006/relationships/image" Target="media/image76.png"/><Relationship Id="rId147" Type="http://schemas.openxmlformats.org/officeDocument/2006/relationships/image" Target="media/image75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5.bin"/><Relationship Id="rId14" Type="http://schemas.openxmlformats.org/officeDocument/2006/relationships/image" Target="media/image6.png"/><Relationship Id="rId139" Type="http://schemas.openxmlformats.org/officeDocument/2006/relationships/image" Target="media/image71.png"/><Relationship Id="rId138" Type="http://schemas.openxmlformats.org/officeDocument/2006/relationships/image" Target="media/image70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9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8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7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6.png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1.png"/><Relationship Id="rId120" Type="http://schemas.openxmlformats.org/officeDocument/2006/relationships/image" Target="media/image60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2.bin"/><Relationship Id="rId110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5.wmf"/><Relationship Id="rId108" Type="http://schemas.openxmlformats.org/officeDocument/2006/relationships/oleObject" Target="embeddings/oleObject50.bin"/><Relationship Id="rId107" Type="http://schemas.openxmlformats.org/officeDocument/2006/relationships/oleObject" Target="embeddings/oleObject49.bin"/><Relationship Id="rId106" Type="http://schemas.openxmlformats.org/officeDocument/2006/relationships/image" Target="media/image54.wmf"/><Relationship Id="rId105" Type="http://schemas.openxmlformats.org/officeDocument/2006/relationships/oleObject" Target="embeddings/oleObject48.bin"/><Relationship Id="rId104" Type="http://schemas.openxmlformats.org/officeDocument/2006/relationships/oleObject" Target="embeddings/oleObject47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6.bin"/><Relationship Id="rId101" Type="http://schemas.openxmlformats.org/officeDocument/2006/relationships/oleObject" Target="embeddings/oleObject45.bin"/><Relationship Id="rId100" Type="http://schemas.openxmlformats.org/officeDocument/2006/relationships/oleObject" Target="embeddings/oleObject4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2022-07-01T23:00:00Z</dcterms:created>
  <dc:creator>学科网试题生产平台</dc:creator>
  <dc:description>3010917504024576</dc:description>
  <cp:lastModifiedBy>二洋诗意</cp:lastModifiedBy>
  <dcterms:modified xsi:type="dcterms:W3CDTF">2022-07-09T04:15:08Z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75221DA29918432FB5B431635201FEB8</vt:lpwstr>
  </property>
</Properties>
</file>