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spacing w:line="360" w:lineRule="auto"/>
        <w:jc w:val="center"/>
      </w:pPr>
      <w:r>
        <w:rPr>
          <w:rFonts w:hint="eastAsia" w:ascii="黑体" w:hAnsi="黑体" w:eastAsia="黑体" w:cs="黑体"/>
          <w:b/>
          <w:bCs/>
          <w:color w:val="000000"/>
          <w:sz w:val="28"/>
        </w:rPr>
        <w:t>湖南省长沙市2023年中考数学试卷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一、单选题</w:t>
      </w:r>
    </w:p>
    <w:p>
      <w:pPr>
        <w:spacing w:line="360" w:lineRule="auto"/>
        <w:ind w:left="0"/>
        <w:jc w:val="left"/>
      </w:pPr>
      <w:r>
        <w:t>1．（2023·长沙）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下列各数中，是无理数的是（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7</m:t>
            </m:r>
          </m:den>
        </m:f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B．π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−1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D．0</w:t>
      </w:r>
    </w:p>
    <w:p>
      <w:pPr>
        <w:spacing w:line="360" w:lineRule="auto"/>
        <w:ind w:left="0"/>
        <w:jc w:val="left"/>
      </w:pPr>
      <w:r>
        <w:t>2．（2023·长沙）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下列图形中，是轴对称图形的是（　　）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drawing>
          <wp:inline distT="0" distB="0" distL="0" distR="0">
            <wp:extent cx="727710" cy="74485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133" cy="74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drawing>
          <wp:inline distT="0" distB="0" distL="0" distR="0">
            <wp:extent cx="1032510" cy="711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drawing>
          <wp:inline distT="0" distB="0" distL="0" distR="0">
            <wp:extent cx="795655" cy="8128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5867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drawing>
          <wp:inline distT="0" distB="0" distL="0" distR="0">
            <wp:extent cx="812800" cy="8128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t>3．（2023·长沙）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下列计算正确的是（　　）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⋅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5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sSup>
              <m:sSup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</m:t>
                </m:r>
              </m:e>
              <m:sup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3</m:t>
                </m:r>
              </m:sup>
            </m:s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6</m:t>
            </m:r>
          </m:sup>
        </m:sSup>
      </m:oMath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x(x+1)=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+1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(2a−1)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=4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−1</m:t>
        </m:r>
      </m:oMath>
    </w:p>
    <w:p>
      <w:pPr>
        <w:spacing w:line="360" w:lineRule="auto"/>
        <w:ind w:left="0"/>
        <w:jc w:val="left"/>
      </w:pPr>
      <w:r>
        <w:t>4．（2023·长沙）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下列长度的三条线段，能组成三角形的是（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A．1，3，4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B．2，2，7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C．4，5，7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D．3，3，6</w:t>
      </w:r>
    </w:p>
    <w:p>
      <w:pPr>
        <w:spacing w:line="360" w:lineRule="auto"/>
        <w:ind w:left="0"/>
        <w:jc w:val="left"/>
        <w:textAlignment w:val="center"/>
      </w:pPr>
      <w:r>
        <w:t>5．（2023·长沙）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2022年，长沙市全年地区生产总值约为1400000000000元，比上年增长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5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%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．其中数据1400000000000用科学记数法表示为（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12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14×1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13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13</m:t>
            </m:r>
          </m:sup>
        </m:sSup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14×1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11</m:t>
            </m:r>
          </m:sup>
        </m:sSup>
      </m:oMath>
    </w:p>
    <w:p>
      <w:pPr>
        <w:spacing w:line="360" w:lineRule="auto"/>
        <w:ind w:left="0"/>
        <w:jc w:val="left"/>
        <w:textAlignment w:val="center"/>
      </w:pPr>
      <w:r>
        <w:t>6．（2023·长沙）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如图，直线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m∥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直线n，点A在直线n上，点B在直线m上，连接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，过点A作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，交直线m于点C．若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∠1=40°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的度数为（　　）
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727200" cy="113411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134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30°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40°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50°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60°</m:t>
        </m:r>
      </m:oMath>
    </w:p>
    <w:p>
      <w:pPr>
        <w:spacing w:line="360" w:lineRule="auto"/>
        <w:ind w:left="0"/>
        <w:jc w:val="left"/>
      </w:pPr>
      <w:r>
        <w:t>7．（2023·长沙）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长沙市某一周内每日最高气温的情况如图所示，下列说法中错误的是（　　）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997200" cy="14389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143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A．这周最高气温是32℃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B．这组数据的中位数是30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C．这组数据的众数是24</w:t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D．周四与周五的最高气温相差8℃</w:t>
      </w:r>
    </w:p>
    <w:p>
      <w:pPr>
        <w:spacing w:line="360" w:lineRule="auto"/>
        <w:ind w:left="0"/>
        <w:jc w:val="left"/>
        <w:textAlignment w:val="center"/>
      </w:pPr>
      <w:r>
        <w:t>8．（2023·长沙）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不等式组</w:t>
      </w:r>
      <m:oMath>
        <m:d>
          <m:dPr>
            <m:begChr m:val="{"/>
            <m:sepChr m:val=","/>
            <m:endChr m:val=""/>
          </m:dPr>
          <m:e>
            <m:eqArr>
              <m:eqArr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2x+4&gt;0</m:t>
                </m:r>
              </m:e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x−1≤0</m:t>
                </m:r>
              </m:e>
            </m:eqArr>
          </m:e>
        </m:d>
      </m:oMath>
      <w:r>
        <w:rPr>
          <w:rFonts w:ascii="Times New Roman" w:hAnsi="Times New Roman"/>
          <w:b w:val="0"/>
          <w:i w:val="0"/>
          <w:color w:val="000000"/>
          <w:sz w:val="22"/>
        </w:rPr>
        <w:t>的解集在数轴上表示正确的是（　　）</w:t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w:r>
        <w:drawing>
          <wp:inline distT="0" distB="0" distL="0" distR="0">
            <wp:extent cx="1032510" cy="33845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w:r>
        <w:drawing>
          <wp:inline distT="0" distB="0" distL="0" distR="0">
            <wp:extent cx="1032510" cy="33845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924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w:r>
        <w:drawing>
          <wp:inline distT="0" distB="0" distL="0" distR="0">
            <wp:extent cx="1049655" cy="33845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49867" cy="338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w:r>
        <w:drawing>
          <wp:inline distT="0" distB="0" distL="0" distR="0">
            <wp:extent cx="1100455" cy="27051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00667" cy="270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</w:pPr>
      <w:r>
        <w:t>9．（2023·长沙）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下列一次函数中，y随x的增大而减小的函数是（　　）</w:t>
      </w:r>
    </w:p>
    <w:p>
      <w:pPr>
        <w:tabs>
          <w:tab w:val="left" w:pos="2592"/>
          <w:tab w:val="left" w:pos="4924"/>
          <w:tab w:val="left" w:pos="7255"/>
        </w:tabs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A．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y=2x+1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B．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y=x−4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C．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y=2x</m:t>
        </m:r>
      </m:oMath>
      <w:r>
        <w:tab/>
      </w:r>
      <w:r>
        <w:rPr>
          <w:rFonts w:ascii="Times New Roman" w:hAnsi="Times New Roman"/>
          <w:b w:val="0"/>
          <w:i w:val="0"/>
          <w:color w:val="000000"/>
          <w:sz w:val="22"/>
        </w:rPr>
        <w:t>D．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y=−x+1</m:t>
        </m:r>
      </m:oMath>
    </w:p>
    <w:p>
      <w:pPr>
        <w:pStyle w:val="2"/>
        <w:spacing w:before="210" w:line="411" w:lineRule="auto"/>
        <w:ind w:left="4" w:firstLine="18"/>
        <w:rPr>
          <w:rFonts w:ascii="宋体" w:hAnsi="宋体" w:eastAsia="宋体" w:cs="宋体"/>
        </w:rPr>
      </w:pPr>
      <w:r>
        <w:rPr>
          <w:spacing w:val="-7"/>
        </w:rPr>
        <w:t>10</w:t>
      </w:r>
      <w:r>
        <w:rPr>
          <w:rFonts w:ascii="宋体" w:hAnsi="宋体" w:eastAsia="宋体" w:cs="宋体"/>
          <w:spacing w:val="-7"/>
        </w:rPr>
        <w:t>．“千门万户瞳瞳日，总把新桃换旧符”．春节是中华民族的传统节日，古人</w:t>
      </w:r>
      <w:r>
        <w:rPr>
          <w:rFonts w:ascii="宋体" w:hAnsi="宋体" w:eastAsia="宋体" w:cs="宋体"/>
          <w:spacing w:val="-8"/>
        </w:rPr>
        <w:t>常用写“桃符”的方式来祈福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spacing w:val="-3"/>
        </w:rPr>
        <w:t>避祸，而现在，人们常用贴“福”字、贴春联、挂灯笼等方式来表达对新年的美好祝愿．某商家在春节期间</w:t>
      </w:r>
      <w:r>
        <w:rPr>
          <w:rFonts w:ascii="宋体" w:hAnsi="宋体" w:eastAsia="宋体" w:cs="宋体"/>
          <w:spacing w:val="16"/>
        </w:rPr>
        <w:t xml:space="preserve"> </w:t>
      </w:r>
      <w:r>
        <w:rPr>
          <w:rFonts w:ascii="宋体" w:hAnsi="宋体" w:eastAsia="宋体" w:cs="宋体"/>
        </w:rPr>
        <w:t xml:space="preserve">开展商品促销活动，顾客凡购物金额满 </w:t>
      </w:r>
      <w:r>
        <w:t xml:space="preserve">100  </w:t>
      </w:r>
      <w:r>
        <w:rPr>
          <w:rFonts w:ascii="宋体" w:hAnsi="宋体" w:eastAsia="宋体" w:cs="宋体"/>
        </w:rPr>
        <w:t>元，就可以从“</w:t>
      </w:r>
      <w:r>
        <w:rPr>
          <w:rFonts w:ascii="宋体" w:hAnsi="宋体" w:eastAsia="宋体" w:cs="宋体"/>
          <w:spacing w:val="-1"/>
        </w:rPr>
        <w:t>福”字、春联、灯笼这三类礼品中免费领取一</w:t>
      </w:r>
      <w:r>
        <w:rPr>
          <w:rFonts w:ascii="宋体" w:hAnsi="宋体" w:eastAsia="宋体" w:cs="宋体"/>
        </w:rPr>
        <w:t xml:space="preserve"> </w:t>
      </w:r>
      <w:r>
        <w:rPr>
          <w:rFonts w:ascii="宋体" w:hAnsi="宋体" w:eastAsia="宋体" w:cs="宋体"/>
          <w:spacing w:val="-7"/>
        </w:rPr>
        <w:t>件．礼品领取规则：顾客每次从装有大小、形状、质地都相同的三张卡片（分别写有“福”字、春联、灯</w:t>
      </w:r>
      <w:r>
        <w:rPr>
          <w:rFonts w:ascii="宋体" w:hAnsi="宋体" w:eastAsia="宋体" w:cs="宋体"/>
          <w:spacing w:val="-8"/>
        </w:rPr>
        <w:t>笼）</w:t>
      </w:r>
    </w:p>
    <w:p>
      <w:pPr>
        <w:pStyle w:val="2"/>
        <w:spacing w:before="1" w:line="219" w:lineRule="auto"/>
        <w:ind w:right="2"/>
        <w:jc w:val="right"/>
        <w:rPr>
          <w:rFonts w:ascii="宋体" w:hAnsi="宋体" w:eastAsia="宋体" w:cs="宋体"/>
        </w:rPr>
      </w:pPr>
      <w:r>
        <w:rPr>
          <w:rFonts w:ascii="宋体" w:hAnsi="宋体" w:eastAsia="宋体" w:cs="宋体"/>
          <w:spacing w:val="-3"/>
        </w:rPr>
        <w:t>的不透明袋子中，随机摸出一张卡片，然后领取一件与卡片上文字所对应的礼品．现有</w:t>
      </w:r>
      <w:r>
        <w:rPr>
          <w:rFonts w:ascii="宋体" w:hAnsi="宋体" w:eastAsia="宋体" w:cs="宋体"/>
          <w:spacing w:val="-48"/>
        </w:rPr>
        <w:t xml:space="preserve"> </w:t>
      </w:r>
      <w:r>
        <w:rPr>
          <w:spacing w:val="-3"/>
        </w:rPr>
        <w:t xml:space="preserve">2 </w:t>
      </w:r>
      <w:r>
        <w:rPr>
          <w:rFonts w:ascii="宋体" w:hAnsi="宋体" w:eastAsia="宋体" w:cs="宋体"/>
          <w:spacing w:val="-3"/>
        </w:rPr>
        <w:t>名</w:t>
      </w:r>
      <w:r>
        <w:rPr>
          <w:rFonts w:ascii="宋体" w:hAnsi="宋体" w:eastAsia="宋体" w:cs="宋体"/>
          <w:spacing w:val="-4"/>
        </w:rPr>
        <w:t>顾客都只领取了</w:t>
      </w:r>
    </w:p>
    <w:p>
      <w:pPr>
        <w:spacing w:before="218" w:line="220" w:lineRule="auto"/>
        <w:ind w:left="9"/>
        <w:rPr>
          <w:rFonts w:ascii="宋体" w:hAnsi="宋体" w:eastAsia="宋体" w:cs="宋体"/>
          <w:sz w:val="21"/>
          <w:szCs w:val="21"/>
        </w:rPr>
      </w:pPr>
      <w:r>
        <w:rPr>
          <w:rFonts w:ascii="宋体" w:hAnsi="宋体" w:eastAsia="宋体" w:cs="宋体"/>
          <w:spacing w:val="2"/>
          <w:sz w:val="21"/>
          <w:szCs w:val="21"/>
        </w:rPr>
        <w:t>一件礼品，那么他们恰好领取同一类礼品的概率是(</w:t>
      </w:r>
      <w:r>
        <w:rPr>
          <w:rFonts w:ascii="宋体" w:hAnsi="宋体" w:eastAsia="宋体" w:cs="宋体"/>
          <w:spacing w:val="20"/>
          <w:sz w:val="21"/>
          <w:szCs w:val="21"/>
        </w:rPr>
        <w:t xml:space="preserve">    </w:t>
      </w:r>
      <w:r>
        <w:rPr>
          <w:rFonts w:ascii="宋体" w:hAnsi="宋体" w:eastAsia="宋体" w:cs="宋体"/>
          <w:spacing w:val="2"/>
          <w:sz w:val="21"/>
          <w:szCs w:val="21"/>
        </w:rPr>
        <w:t>)</w:t>
      </w:r>
    </w:p>
    <w:p>
      <w:pPr>
        <w:pStyle w:val="2"/>
        <w:spacing w:before="188"/>
      </w:pPr>
      <w:r>
        <w:rPr>
          <w:spacing w:val="-16"/>
          <w:position w:val="1"/>
        </w:rPr>
        <w:t>A</w:t>
      </w:r>
      <w:r>
        <w:rPr>
          <w:spacing w:val="-20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7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73025" cy="278765"/>
            <wp:effectExtent l="0" t="0" r="3175" b="635"/>
            <wp:docPr id="26" name="IM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 26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3273" cy="27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position w:val="1"/>
        </w:rPr>
        <w:t xml:space="preserve">                   </w:t>
      </w:r>
      <w:r>
        <w:rPr>
          <w:spacing w:val="-16"/>
          <w:position w:val="1"/>
        </w:rPr>
        <w:t>B</w:t>
      </w:r>
      <w:r>
        <w:rPr>
          <w:spacing w:val="-12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5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80010" cy="278130"/>
            <wp:effectExtent l="0" t="0" r="8890" b="1270"/>
            <wp:docPr id="28" name="IM 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 28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0328" cy="278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position w:val="1"/>
        </w:rPr>
        <w:t xml:space="preserve">                   </w:t>
      </w:r>
      <w:r>
        <w:rPr>
          <w:spacing w:val="-16"/>
          <w:position w:val="1"/>
        </w:rPr>
        <w:t>C</w:t>
      </w:r>
      <w:r>
        <w:rPr>
          <w:spacing w:val="-9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8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68580" cy="278765"/>
            <wp:effectExtent l="0" t="0" r="7620" b="635"/>
            <wp:docPr id="30" name="IM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 30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9097" cy="2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1"/>
          <w:position w:val="1"/>
        </w:rPr>
        <w:t xml:space="preserve">                   </w:t>
      </w:r>
      <w:r>
        <w:rPr>
          <w:spacing w:val="-16"/>
          <w:position w:val="1"/>
        </w:rPr>
        <w:t>D</w:t>
      </w:r>
      <w:r>
        <w:rPr>
          <w:spacing w:val="-11"/>
          <w:position w:val="1"/>
        </w:rPr>
        <w:t xml:space="preserve"> </w:t>
      </w:r>
      <w:r>
        <w:rPr>
          <w:rFonts w:ascii="宋体" w:hAnsi="宋体" w:eastAsia="宋体" w:cs="宋体"/>
          <w:spacing w:val="-16"/>
          <w:position w:val="1"/>
        </w:rPr>
        <w:t>．</w:t>
      </w:r>
      <w:r>
        <w:rPr>
          <w:rFonts w:ascii="宋体" w:hAnsi="宋体" w:eastAsia="宋体" w:cs="宋体"/>
          <w:spacing w:val="-66"/>
          <w:position w:val="1"/>
        </w:rPr>
        <w:t xml:space="preserve"> </w:t>
      </w:r>
      <w:r>
        <w:rPr>
          <w:position w:val="-15"/>
        </w:rPr>
        <w:drawing>
          <wp:inline distT="0" distB="0" distL="0" distR="0">
            <wp:extent cx="81915" cy="276860"/>
            <wp:effectExtent l="0" t="0" r="6985" b="2540"/>
            <wp:docPr id="32" name="IM 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 32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82195" cy="2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5" w:lineRule="auto"/>
        <w:rPr>
          <w:rFonts w:ascii="Arial"/>
          <w:sz w:val="21"/>
        </w:rPr>
      </w:pP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二、填空题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1</w:t>
      </w:r>
      <w:r>
        <w:t>．（2022·济南模拟）</w:t>
      </w:r>
      <w:r>
        <w:rPr>
          <w:rFonts w:ascii="Times New Roman" w:hAnsi="Times New Roman"/>
          <w:b w:val="0"/>
          <w:i w:val="0"/>
          <w:color w:val="000000"/>
          <w:sz w:val="22"/>
        </w:rPr>
        <w:t>分解因式：n</w:t>
      </w:r>
      <w:r>
        <w:rPr>
          <w:rFonts w:ascii="Times New Roman" w:hAnsi="Times New Roman"/>
          <w:b w:val="0"/>
          <w:i w:val="0"/>
          <w:color w:val="000000"/>
          <w:vertAlign w:val="superscript"/>
        </w:rPr>
        <w:t>2</w:t>
      </w:r>
      <w:r>
        <w:rPr>
          <w:rFonts w:ascii="Times New Roman" w:hAnsi="Times New Roman"/>
          <w:b w:val="0"/>
          <w:i w:val="0"/>
          <w:color w:val="000000"/>
          <w:sz w:val="22"/>
        </w:rPr>
        <w:t>﹣100=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       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2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睡眠管理作为“五项管理”中重要的内容之一，也是学校教育重点关注的内容．某老师了解到班上某位学生的5天睡眠时间（单位：小时）如下：10，9，10，8，8，则该学生这5天的平均睡眠时间是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小时．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3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如图，已知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∠ABC=50°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，点D在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上，以点B为圆心，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长为半径画弧，交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于点E，连接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∠BDE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的度数是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度．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794510" cy="155765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94933" cy="1557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4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如图，在平面直角坐标系中，点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在反比例函数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y=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k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x</m:t>
            </m:r>
          </m:den>
        </m:f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(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k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为常数，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k&gt;0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x&gt;0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的图象上，过点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作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轴的垂线，垂足为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△OAB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的面积为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19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k=</m:t>
        </m:r>
      </m:oMath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032510" cy="103251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32933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rPr>
          <w:rFonts w:hint="eastAsia"/>
          <w:lang w:val="en-US" w:eastAsia="zh-CN"/>
        </w:rPr>
        <w:t>15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如图，点A，B，C在半径为2的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∠ACB=60°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OD⊥AB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，垂足为E，交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于点D，连接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的长度为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 xml:space="preserve">．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930910" cy="103251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31333" cy="1032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6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毛主席在《七律二首•送瘟神》中写道“坐地日行八万里，巡天遥看一千河”，我们把地球赤道看成一个圆，这个圆的周长大约为“八万里”．对宇宙千百年来的探索与追问，是中华民族矢志不渝的航天梦想．从古代诗人屈原发出的《天问》，到如今我国首次火星探测任务被命名为“天问一号”，太空探索无上境，伟大梦想不止步.2021年5月15日，我国成功实现火星着陆．科学家已经探明火星的半径大约是地球半径的</w:t>
      </w:r>
      <m:oMath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2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，若把经过火星球心的截面看成是圆形的，则该圆的周长大约为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万里．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szCs w:val="24"/>
          <w:lang w:val="en-US" w:eastAsia="zh-CN"/>
        </w:rPr>
        <w:t>三、解答题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7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计算：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|−</m:t>
        </m:r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|+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(−2023)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0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−2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sin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45°−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2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−1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8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先化简，再求值：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(2−a)(2+a)−2a(a+3)+3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，其中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a=−</m:t>
        </m:r>
        <m:f>
          <m:fPr/>
          <m:num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1</m:t>
            </m:r>
          </m:num>
          <m:den>
            <m:r>
              <m:rPr/>
              <w:rPr>
                <w:rFonts w:ascii="Cambria Math" w:hAnsi="Cambria Math"/>
                <w:sz w:val="30"/>
                <w:szCs w:val="30"/>
                <w:lang w:eastAsia="zh-CN"/>
              </w:rPr>
              <m:t>3</m:t>
            </m:r>
          </m:den>
        </m:f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left="0"/>
        <w:jc w:val="left"/>
        <w:textAlignment w:val="center"/>
      </w:pPr>
      <w:r>
        <w:t>1</w:t>
      </w:r>
      <w:r>
        <w:rPr>
          <w:rFonts w:hint="eastAsia"/>
          <w:lang w:val="en-US" w:eastAsia="zh-CN"/>
        </w:rPr>
        <w:t>9</w:t>
      </w:r>
      <w:r>
        <w:t>．（2023·长沙）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2023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年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5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月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9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分，“神舟十六号”载人飞船在中国酒泉卫星发射中心点火发射，成功把景海鹏、桂海潮、朱杨柱三名航天员送入到中国空间站．如图，在发射的过程中，飞船从地面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处发射，当飞船到达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点时，从位于地面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处的雷达站测得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的距离是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8km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，仰角为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10s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后飞船到达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处，此时测得仰角为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45°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557655" cy="150685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57867" cy="150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（1）求点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离地面的高度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（2）求飞船从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处的平均速度．(结果精确到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0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1km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/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，参考数据：</w:t>
      </w:r>
      <m:oMath>
        <m:rad>
          <m:radPr>
            <m:degHide m:val="1"/>
          </m:radPr>
          <m:deg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3</m:t>
            </m:r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≈1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.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73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)</w:t>
      </w:r>
    </w:p>
    <w:p>
      <w:pPr>
        <w:spacing w:line="360" w:lineRule="auto"/>
        <w:ind w:left="0"/>
        <w:jc w:val="left"/>
        <w:textAlignment w:val="center"/>
      </w:pPr>
      <w:r>
        <w:rPr>
          <w:rFonts w:hint="eastAsia"/>
          <w:lang w:val="en-US" w:eastAsia="zh-CN"/>
        </w:rPr>
        <w:t>20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为增强学生安全意识，某校举行了一次全校3000名学生参加的安全知识竞赛．从中随机抽取n名学生的竞赛成绩进行了分析，把成绩分成四个等级（D：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60≤x＜70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；C：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70≤x＜80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；B：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80≤x＜90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；A：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90≤x≤100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），并根据分析结果绘制了不完整的频数分布直方图和扇形统计图．
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4504055" cy="191325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04267" cy="1913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请根据以上信息，解答下列问题：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（1）填空：n=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，m=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　</w:t>
      </w:r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（2）请补全频数分布直方图；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 xml:space="preserve">（3）扇形统计图中B等级所在扇形的圆心角度数为 </w:t>
      </w:r>
      <w:r>
        <w:rPr>
          <w:rFonts w:ascii="Times New Roman" w:hAnsi="Times New Roman"/>
          <w:b w:val="0"/>
          <w:i w:val="0"/>
          <w:color w:val="000000"/>
          <w:sz w:val="22"/>
          <w:u w:val="single"/>
        </w:rPr>
        <w:t>　      　</w:t>
      </w:r>
      <w:r>
        <w:rPr>
          <w:rFonts w:ascii="Times New Roman" w:hAnsi="Times New Roman"/>
          <w:b w:val="0"/>
          <w:i w:val="0"/>
          <w:color w:val="000000"/>
          <w:sz w:val="22"/>
        </w:rPr>
        <w:t>度；</w:t>
      </w:r>
    </w:p>
    <w:p>
      <w:pPr>
        <w:spacing w:line="360" w:lineRule="auto"/>
        <w:ind w:firstLine="286" w:firstLineChars="130"/>
        <w:jc w:val="left"/>
      </w:pPr>
      <w:r>
        <w:rPr>
          <w:rFonts w:ascii="Times New Roman" w:hAnsi="Times New Roman"/>
          <w:b w:val="0"/>
          <w:i w:val="0"/>
          <w:color w:val="000000"/>
          <w:sz w:val="22"/>
        </w:rPr>
        <w:t>（4）若把A等级定为“优秀”等级，请你估计该校参加竞赛的3000名学生中达到“优秀”等级的学生人数．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1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AB=AC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CD⊥AB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BE⊥AC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，垂足分别为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E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 xml:space="preserve">． 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778000" cy="189611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78000" cy="1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（1）求证：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△ABE≌△ACD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AE=6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CD=8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，求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的长．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2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为提升学生身体素质，落实教育部门“在校学生每天锻炼时间不少于1小时”的文件精神．某校利用课后服务时间，在八年级开展“体育赋能，助力成长”班级篮球赛，共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个班级参加．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（1）比赛积分规定：每场比赛都要分出胜负，胜一场积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分，负一场积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分．某班级在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15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场比赛中获得总积分为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41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分，问该班级胜负场数分别是多少？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（2）投篮得分规则：在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分线外投篮，投中一球可得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分线内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(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含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分线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投篮，投中一球可得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分，某班级在其中一场比赛中，共投中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个球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(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只有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2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</w:t>
      </w:r>
      <m:oMath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，所得总分不少于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56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分，问该班级这场比赛中至少投中了多少个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分球？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3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▱ABCD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中，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DF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平分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∠ADC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于点E，交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的延长线于点F．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2032000" cy="138811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32000" cy="1388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（1）求证：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AD=AF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AD=6，AB=3，∠A=120°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，求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的长和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△ADF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的面积．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4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如图，点A，B，C在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上运动，满足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=B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，延长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至点D，使得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∠DBC=∠CAB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，点E是弦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上一动点（不与点A，C重合），过点E作弦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的垂线，交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AB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于点F，交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的延长线于点N，交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于点M（点M在劣弧</w:t>
      </w:r>
      <m:oMath>
        <m:acc>
          <m:accPr>
            <m:chr m:val="⌢"/>
          </m:accPr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AC</m:t>
            </m:r>
          </m:e>
        </m:acc>
      </m:oMath>
      <w:r>
        <w:rPr>
          <w:rFonts w:ascii="Times New Roman" w:hAnsi="Times New Roman"/>
          <w:b w:val="0"/>
          <w:i w:val="0"/>
          <w:color w:val="000000"/>
          <w:sz w:val="22"/>
        </w:rPr>
        <w:t>上）．</w:t>
      </w:r>
    </w:p>
    <w:p>
      <w:pPr>
        <w:spacing w:line="360" w:lineRule="auto"/>
        <w:ind w:firstLine="273" w:firstLineChars="130"/>
        <w:jc w:val="left"/>
        <w:textAlignment w:val="center"/>
      </w:pPr>
      <w:r>
        <w:drawing>
          <wp:inline distT="0" distB="0" distL="0" distR="0">
            <wp:extent cx="1879600" cy="1828800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BD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是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的切线吗？请作出你的判断并给出证明；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（2）记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△BDC，△ABC，△ADB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的面积分别为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，S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，若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S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⋅S=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</m:t>
            </m:r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S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，求</w:t>
      </w:r>
      <m:oMath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(tanD)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</m:oMath>
      <w:r>
        <w:rPr>
          <w:rFonts w:ascii="Times New Roman" w:hAnsi="Times New Roman"/>
          <w:b w:val="0"/>
          <w:i w:val="0"/>
          <w:color w:val="000000"/>
          <w:sz w:val="22"/>
        </w:rPr>
        <w:t>的值；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（3）若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⊙O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的半径为1，设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FM=x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FE⋅FN⋅</m:t>
        </m:r>
        <m:rad>
          <m:radPr>
            <m:degHide m:val="1"/>
          </m:radPr>
          <m:deg/>
          <m:e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BC⋅BN</m:t>
                </m:r>
              </m:den>
            </m:f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+</m:t>
            </m:r>
            <m:f>
              <m:fPr/>
              <m:num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1</m:t>
                </m:r>
              </m:num>
              <m:den>
                <m:r>
                  <m:rPr/>
                  <w:rPr>
                    <w:rFonts w:ascii="Cambria Math" w:hAnsi="Cambria Math"/>
                    <w:sz w:val="30"/>
                    <w:szCs w:val="30"/>
                    <w:lang w:eastAsia="zh-CN"/>
                  </w:rPr>
                  <m:t>AE⋅AC</m:t>
                </m:r>
              </m:den>
            </m:f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=y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，试求y关于x的函数解析式，并写出自变量x的取值范围．</w:t>
      </w:r>
    </w:p>
    <w:p>
      <w:pPr>
        <w:spacing w:line="360" w:lineRule="auto"/>
        <w:ind w:left="0"/>
        <w:jc w:val="left"/>
        <w:textAlignment w:val="center"/>
      </w:pPr>
      <w:r>
        <w:t>2</w:t>
      </w:r>
      <w:r>
        <w:rPr>
          <w:rFonts w:hint="eastAsia"/>
          <w:lang w:val="en-US" w:eastAsia="zh-CN"/>
        </w:rPr>
        <w:t>5</w:t>
      </w:r>
      <w:r>
        <w:t>．（2023·长沙）</w:t>
      </w:r>
      <w:r>
        <w:rPr>
          <w:rFonts w:ascii="Times New Roman" w:hAnsi="Times New Roman"/>
          <w:b w:val="0"/>
          <w:i w:val="0"/>
          <w:color w:val="000000"/>
          <w:sz w:val="22"/>
        </w:rPr>
        <w:t>我们约定：若关于x的二次函数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x+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与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x+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同时满足</w:t>
      </w:r>
      <m:oMath>
        <m:rad>
          <m:radPr>
            <m:degHide m:val="1"/>
          </m:radPr>
          <m:deg/>
          <m:e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a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−</m:t>
            </m:r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c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1</m:t>
                </m:r>
              </m:sub>
            </m:sSub>
          </m:e>
        </m:rad>
        <m:r>
          <m:rPr/>
          <w:rPr>
            <w:rFonts w:ascii="Cambria Math" w:hAnsi="Cambria Math"/>
            <w:sz w:val="22"/>
            <w:szCs w:val="22"/>
            <w:lang w:eastAsia="zh-CN"/>
          </w:rPr>
          <m:t>+（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）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</m:t>
        </m:r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|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c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﹣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a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2"/>
            <w:szCs w:val="22"/>
            <w:lang w:eastAsia="zh-CN"/>
          </w:rPr>
          <m:t>|</m:t>
        </m:r>
        <m:r>
          <m:rPr/>
          <w:rPr>
            <w:rFonts w:ascii="Cambria Math" w:hAnsi="Cambria Math"/>
            <w:sz w:val="22"/>
            <w:szCs w:val="22"/>
            <w:lang w:eastAsia="zh-CN"/>
          </w:rPr>
          <m:t>=0，</m:t>
        </m:r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b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−</m:t>
        </m:r>
        <m:sSup>
          <m:sSupPr/>
          <m:e>
            <m:sSub>
              <m:sSubPr/>
              <m:e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b</m:t>
                </m:r>
              </m:e>
              <m:sub>
                <m:r>
                  <m:rPr/>
                  <w:rPr>
                    <w:rFonts w:ascii="Cambria Math" w:hAnsi="Cambria Math"/>
                    <w:sz w:val="22"/>
                    <w:szCs w:val="22"/>
                    <w:lang w:eastAsia="zh-CN"/>
                  </w:rPr>
                  <m:t>2</m:t>
                </m:r>
              </m:sub>
            </m:sSub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2023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≠0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，则称函数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与函数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互为“美美与共”函数．根据该约定，解答下列问题：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（1）若关于x的二次函数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=2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+kx+3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=m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+x+n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互为“美美与共”函数，求k，m，n的值；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（2）对于任意非零实数r，s，点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P(r，t)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与点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Q(s，t)(r≠s)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始终在关于x的函数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+2rx+s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的图像上运动，函数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与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互为“美美与共”函数．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①</w:t>
      </w:r>
      <w:r>
        <w:rPr>
          <w:rFonts w:ascii="Times New Roman" w:hAnsi="Times New Roman"/>
          <w:b w:val="0"/>
          <w:i w:val="0"/>
          <w:color w:val="000000"/>
          <w:sz w:val="22"/>
        </w:rPr>
        <w:t>求函数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的图像的对称轴；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Calibri" w:hAnsi="Calibri"/>
          <w:b w:val="0"/>
          <w:i w:val="0"/>
          <w:color w:val="000000"/>
          <w:sz w:val="22"/>
        </w:rPr>
        <w:t>②</w:t>
      </w:r>
      <w:r>
        <w:rPr>
          <w:rFonts w:ascii="Times New Roman" w:hAnsi="Times New Roman"/>
          <w:b w:val="0"/>
          <w:i w:val="0"/>
          <w:color w:val="000000"/>
          <w:sz w:val="22"/>
        </w:rPr>
        <w:t>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的图像是否经过某两个定点？若经过某两个定点，求出这两个定点的坐标；否则，请说明理由；</w:t>
      </w:r>
    </w:p>
    <w:p>
      <w:pPr>
        <w:spacing w:line="360" w:lineRule="auto"/>
        <w:ind w:firstLine="286" w:firstLineChars="130"/>
        <w:jc w:val="left"/>
        <w:textAlignment w:val="center"/>
      </w:pPr>
      <w:r>
        <w:rPr>
          <w:rFonts w:ascii="Times New Roman" w:hAnsi="Times New Roman"/>
          <w:b w:val="0"/>
          <w:i w:val="0"/>
          <w:color w:val="000000"/>
          <w:sz w:val="22"/>
        </w:rPr>
        <w:t>（3）在同一平面直角坐标系中，若关于x的二次函数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  <m:r>
          <m:rPr/>
          <w:rPr>
            <w:rFonts w:ascii="Cambria Math" w:hAnsi="Cambria Math"/>
            <w:sz w:val="22"/>
            <w:szCs w:val="22"/>
            <w:lang w:eastAsia="zh-CN"/>
          </w:rPr>
          <m:t>=a</m:t>
        </m:r>
        <m:sSup>
          <m:sSup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x</m:t>
            </m:r>
          </m:e>
          <m:sup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p>
        </m:sSup>
        <m:r>
          <m:rPr/>
          <w:rPr>
            <w:rFonts w:ascii="Cambria Math" w:hAnsi="Cambria Math"/>
            <w:sz w:val="22"/>
            <w:szCs w:val="22"/>
            <w:lang w:eastAsia="zh-CN"/>
          </w:rPr>
          <m:t>+bx+c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与它的“美美与共”函数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的图像顶点分别为点A，点B，函数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1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的图像与x轴交于不同两点C，D，函数</w:t>
      </w:r>
      <m:oMath>
        <m:sSub>
          <m:sSubPr/>
          <m:e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y</m:t>
            </m:r>
          </m:e>
          <m:sub>
            <m:r>
              <m:rPr/>
              <w:rPr>
                <w:rFonts w:ascii="Cambria Math" w:hAnsi="Cambria Math"/>
                <w:sz w:val="22"/>
                <w:szCs w:val="22"/>
                <w:lang w:eastAsia="zh-CN"/>
              </w:rPr>
              <m:t>2</m:t>
            </m:r>
          </m:sub>
        </m:sSub>
      </m:oMath>
      <w:r>
        <w:rPr>
          <w:rFonts w:ascii="Times New Roman" w:hAnsi="Times New Roman"/>
          <w:b w:val="0"/>
          <w:i w:val="0"/>
          <w:color w:val="000000"/>
          <w:sz w:val="22"/>
        </w:rPr>
        <w:t>的图像与x轴交于不同两点E，F．当</w:t>
      </w:r>
      <m:oMath>
        <m:r>
          <m:rPr/>
          <w:rPr>
            <w:rFonts w:ascii="Cambria Math" w:hAnsi="Cambria Math"/>
            <w:sz w:val="22"/>
            <w:szCs w:val="22"/>
            <w:lang w:eastAsia="zh-CN"/>
          </w:rPr>
          <m:t>CD=EF</m:t>
        </m:r>
      </m:oMath>
      <w:r>
        <w:rPr>
          <w:rFonts w:ascii="Times New Roman" w:hAnsi="Times New Roman"/>
          <w:b w:val="0"/>
          <w:i w:val="0"/>
          <w:color w:val="000000"/>
          <w:sz w:val="22"/>
        </w:rPr>
        <w:t>时，以A，B，C，D为顶点的四边形能否为正方形？若能，求出该正方形面积的取值范围；若不请说明理由．</w:t>
      </w:r>
    </w:p>
    <w:p>
      <w:pPr>
        <w:widowControl/>
      </w:pPr>
      <w:bookmarkStart w:id="0" w:name="_GoBack"/>
      <w:bookmarkEnd w:id="0"/>
    </w:p>
    <w:sectPr>
      <w:headerReference r:id="rId3" w:type="default"/>
      <w:footerReference r:id="rId4" w:type="default"/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tabs>
        <w:tab w:val="right" w:pos="9638"/>
        <w:tab w:val="clear" w:pos="8306"/>
      </w:tabs>
      <w:jc w:val="right"/>
      <w:rPr>
        <w:rFonts w:ascii="微软雅黑" w:hAnsi="微软雅黑" w:eastAsia="微软雅黑"/>
      </w:rPr>
    </w:pPr>
    <w:r>
      <w:rPr>
        <w:rFonts w:ascii="微软雅黑" w:hAnsi="微软雅黑" w:eastAsia="微软雅黑"/>
        <w:lang w:val="zh-CN"/>
      </w:rPr>
      <w:t xml:space="preserve"> </w:t>
    </w:r>
    <w:r>
      <w:rPr>
        <w:rFonts w:ascii="微软雅黑" w:hAnsi="微软雅黑" w:eastAsia="微软雅黑"/>
        <w:b/>
        <w:bCs/>
      </w:rPr>
      <w:fldChar w:fldCharType="begin"/>
    </w:r>
    <w:r>
      <w:rPr>
        <w:rFonts w:ascii="微软雅黑" w:hAnsi="微软雅黑" w:eastAsia="微软雅黑"/>
        <w:b/>
        <w:bCs/>
      </w:rPr>
      <w:instrText xml:space="preserve">PAGE  \* Arabic  \* MERGEFORMAT</w:instrText>
    </w:r>
    <w:r>
      <w:rPr>
        <w:rFonts w:ascii="微软雅黑" w:hAnsi="微软雅黑" w:eastAsia="微软雅黑"/>
        <w:b/>
        <w:bCs/>
      </w:rPr>
      <w:fldChar w:fldCharType="separate"/>
    </w:r>
    <w:r>
      <w:rPr>
        <w:rFonts w:ascii="微软雅黑" w:hAnsi="微软雅黑" w:eastAsia="微软雅黑"/>
        <w:b/>
        <w:bCs/>
        <w:lang w:val="zh-CN"/>
      </w:rPr>
      <w:t>1</w:t>
    </w:r>
    <w:r>
      <w:rPr>
        <w:rFonts w:ascii="微软雅黑" w:hAnsi="微软雅黑" w:eastAsia="微软雅黑"/>
        <w:b/>
        <w:bCs/>
      </w:rPr>
      <w:fldChar w:fldCharType="end"/>
    </w:r>
    <w:r>
      <w:rPr>
        <w:rFonts w:ascii="微软雅黑" w:hAnsi="微软雅黑" w:eastAsia="微软雅黑"/>
        <w:lang w:val="zh-CN"/>
      </w:rPr>
      <w:t xml:space="preserve"> / </w:t>
    </w:r>
    <w:r>
      <w:rPr>
        <w:rFonts w:ascii="微软雅黑" w:hAnsi="微软雅黑" w:eastAsia="微软雅黑"/>
        <w:b/>
        <w:bCs/>
      </w:rPr>
      <w:fldChar w:fldCharType="begin"/>
    </w:r>
    <w:r>
      <w:rPr>
        <w:rFonts w:ascii="微软雅黑" w:hAnsi="微软雅黑" w:eastAsia="微软雅黑"/>
        <w:b/>
        <w:bCs/>
      </w:rPr>
      <w:instrText xml:space="preserve">NUMPAGES  \* Arabic  \* MERGEFORMAT</w:instrText>
    </w:r>
    <w:r>
      <w:rPr>
        <w:rFonts w:ascii="微软雅黑" w:hAnsi="微软雅黑" w:eastAsia="微软雅黑"/>
        <w:b/>
        <w:bCs/>
      </w:rPr>
      <w:fldChar w:fldCharType="separate"/>
    </w:r>
    <w:r>
      <w:rPr>
        <w:rFonts w:ascii="微软雅黑" w:hAnsi="微软雅黑" w:eastAsia="微软雅黑"/>
        <w:b/>
        <w:bCs/>
        <w:lang w:val="zh-CN"/>
      </w:rPr>
      <w:t>1</w:t>
    </w:r>
    <w:r>
      <w:rPr>
        <w:rFonts w:ascii="微软雅黑" w:hAnsi="微软雅黑" w:eastAsia="微软雅黑"/>
        <w:b/>
        <w:bCs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ViY2JkMjU3NGYzZTEwMzZmMGFkZWViYmNkYWU3NDIifQ=="/>
  </w:docVars>
  <w:rsids>
    <w:rsidRoot w:val="008F3083"/>
    <w:rsid w:val="002010E3"/>
    <w:rsid w:val="00227DE3"/>
    <w:rsid w:val="0023135B"/>
    <w:rsid w:val="00530734"/>
    <w:rsid w:val="00680CDE"/>
    <w:rsid w:val="0071385B"/>
    <w:rsid w:val="007E26CD"/>
    <w:rsid w:val="00831030"/>
    <w:rsid w:val="008F3083"/>
    <w:rsid w:val="00BE4FA2"/>
    <w:rsid w:val="00C256B3"/>
    <w:rsid w:val="00DB2673"/>
    <w:rsid w:val="5E044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Times New Roman" w:hAnsi="Times New Roman" w:eastAsia="Times New Roman" w:cs="Times New Roman"/>
      <w:sz w:val="21"/>
      <w:szCs w:val="21"/>
      <w:lang w:val="en-US" w:eastAsia="en-US" w:bidi="ar-SA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kern w:val="2"/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2"/>
      <w:sz w:val="18"/>
      <w:szCs w:val="18"/>
    </w:rPr>
  </w:style>
  <w:style w:type="character" w:customStyle="1" w:styleId="7">
    <w:name w:val="页眉 Char"/>
    <w:basedOn w:val="6"/>
    <w:link w:val="4"/>
    <w:uiPriority w:val="99"/>
    <w:rPr>
      <w:sz w:val="18"/>
      <w:szCs w:val="18"/>
    </w:rPr>
  </w:style>
  <w:style w:type="character" w:customStyle="1" w:styleId="8">
    <w:name w:val="页脚 Char"/>
    <w:basedOn w:val="6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8" Type="http://schemas.openxmlformats.org/officeDocument/2006/relationships/fontTable" Target="fontTable.xml"/><Relationship Id="rId27" Type="http://schemas.openxmlformats.org/officeDocument/2006/relationships/image" Target="media/image22.png"/><Relationship Id="rId26" Type="http://schemas.openxmlformats.org/officeDocument/2006/relationships/image" Target="media/image21.pn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深圳市二一教育股份有限公司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2021-12-20T01:40:00Z</dcterms:created>
  <dc:creator>zujuan.21cnjy.com</dc:creator>
  <cp:lastModifiedBy>二洋诗意</cp:lastModifiedBy>
  <dcterms:modified xsi:type="dcterms:W3CDTF">2023-11-13T02:03:35Z</dcterms:modified>
  <dc:title>湖南省长沙市2023年中考数学试卷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36EFF9D4238848F4AA90340D11F9E22A_12</vt:lpwstr>
  </property>
</Properties>
</file>