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eastAsia="宋体"/>
          <w:sz w:val="32"/>
          <w:szCs w:val="32"/>
        </w:rPr>
      </w:pPr>
      <w:r>
        <w:rPr>
          <w:rFonts w:hint="eastAsia" w:ascii="宋体" w:hAnsi="宋体" w:eastAsia="宋体"/>
          <w:b/>
          <w:sz w:val="32"/>
          <w:szCs w:val="32"/>
        </w:rPr>
        <w:t>2021年湖南省长沙市中考生物试卷</w:t>
      </w:r>
    </w:p>
    <w:p>
      <w:pPr>
        <w:spacing w:line="360" w:lineRule="auto"/>
        <w:rPr>
          <w:rFonts w:hint="eastAsia" w:ascii="宋体" w:hAnsi="宋体" w:eastAsia="宋体"/>
          <w:b/>
          <w:szCs w:val="21"/>
        </w:rPr>
      </w:pPr>
    </w:p>
    <w:p>
      <w:pPr>
        <w:spacing w:line="360" w:lineRule="auto"/>
        <w:rPr>
          <w:rFonts w:ascii="宋体" w:hAnsi="宋体" w:eastAsia="宋体"/>
        </w:rPr>
      </w:pPr>
      <w:r>
        <w:rPr>
          <w:rFonts w:hint="eastAsia" w:ascii="宋体" w:hAnsi="宋体" w:eastAsia="宋体"/>
          <w:b/>
          <w:szCs w:val="21"/>
        </w:rPr>
        <w:t>一、单项选择题(每小题2分，共50分)</w:t>
      </w:r>
    </w:p>
    <w:p>
      <w:pPr>
        <w:spacing w:line="360" w:lineRule="auto"/>
        <w:ind w:left="273" w:hanging="273" w:hangingChars="130"/>
        <w:rPr>
          <w:rFonts w:ascii="宋体" w:hAnsi="宋体" w:eastAsia="宋体"/>
        </w:rPr>
      </w:pPr>
      <w:r>
        <w:rPr>
          <w:rFonts w:hint="eastAsia" w:ascii="宋体" w:hAnsi="宋体" w:eastAsia="宋体"/>
          <w:szCs w:val="21"/>
        </w:rPr>
        <w:t>1．袁隆平院士利用杂交技术培育出高产而优质的水稻新品种，在消除饥饿与贫困，保障国家粮食安全中发挥着重要作用。杂交水稻的育种体现的生物特征是（　　）</w:t>
      </w:r>
    </w:p>
    <w:p>
      <w:pPr>
        <w:spacing w:line="360" w:lineRule="auto"/>
        <w:ind w:firstLine="273" w:firstLineChars="130"/>
        <w:rPr>
          <w:rFonts w:ascii="宋体" w:hAnsi="宋体" w:eastAsia="宋体"/>
        </w:rPr>
      </w:pPr>
      <w:r>
        <w:rPr>
          <w:rFonts w:hint="eastAsia" w:ascii="宋体" w:hAnsi="宋体" w:eastAsia="宋体"/>
          <w:szCs w:val="21"/>
        </w:rPr>
        <w:t>A．生物能进行呼吸</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B．生物都有遗传和变异的特性</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C．生物能排出体内产生的废物</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D．生物能对外界刺激作出反应</w:t>
      </w:r>
    </w:p>
    <w:p>
      <w:pPr>
        <w:spacing w:line="360" w:lineRule="auto"/>
        <w:ind w:left="273" w:hanging="273" w:hangingChars="130"/>
        <w:rPr>
          <w:rFonts w:ascii="宋体" w:hAnsi="宋体" w:eastAsia="宋体"/>
        </w:rPr>
      </w:pPr>
      <w:r>
        <w:rPr>
          <w:rFonts w:hint="eastAsia" w:ascii="宋体" w:hAnsi="宋体" w:eastAsia="宋体"/>
          <w:szCs w:val="21"/>
        </w:rPr>
        <w:t>2．如图所示植物的根系发达，推测该植物生存的环境是（　　）</w:t>
      </w:r>
    </w:p>
    <w:p>
      <w:pPr>
        <w:spacing w:line="360" w:lineRule="auto"/>
        <w:ind w:left="273" w:leftChars="130"/>
        <w:rPr>
          <w:rFonts w:ascii="宋体" w:hAnsi="宋体" w:eastAsia="宋体"/>
        </w:rPr>
      </w:pPr>
      <w:r>
        <w:drawing>
          <wp:inline distT="0" distB="0" distL="0" distR="0">
            <wp:extent cx="1098550" cy="17716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098606" cy="1771741"/>
                    </a:xfrm>
                    <a:prstGeom prst="rect">
                      <a:avLst/>
                    </a:prstGeom>
                  </pic:spPr>
                </pic:pic>
              </a:graphicData>
            </a:graphic>
          </wp:inline>
        </w:drawing>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A．干旱的荒漠</w:t>
      </w:r>
      <w:r>
        <w:rPr>
          <w:rFonts w:ascii="宋体" w:hAnsi="宋体" w:eastAsia="宋体"/>
        </w:rPr>
        <w:tab/>
      </w:r>
      <w:r>
        <w:rPr>
          <w:rFonts w:hint="eastAsia" w:ascii="宋体" w:hAnsi="宋体" w:eastAsia="宋体"/>
          <w:szCs w:val="21"/>
        </w:rPr>
        <w:t>B．泥泞的沼泽</w:t>
      </w:r>
      <w:r>
        <w:rPr>
          <w:rFonts w:ascii="宋体" w:hAnsi="宋体" w:eastAsia="宋体"/>
        </w:rPr>
        <w:tab/>
      </w:r>
      <w:r>
        <w:rPr>
          <w:rFonts w:hint="eastAsia" w:ascii="宋体" w:hAnsi="宋体" w:eastAsia="宋体"/>
          <w:szCs w:val="21"/>
        </w:rPr>
        <w:t>C．多水的农田</w:t>
      </w:r>
      <w:r>
        <w:rPr>
          <w:rFonts w:ascii="宋体" w:hAnsi="宋体" w:eastAsia="宋体"/>
        </w:rPr>
        <w:tab/>
      </w:r>
      <w:r>
        <w:rPr>
          <w:rFonts w:hint="eastAsia" w:ascii="宋体" w:hAnsi="宋体" w:eastAsia="宋体"/>
          <w:szCs w:val="21"/>
        </w:rPr>
        <w:t>D．湿润的森林</w:t>
      </w:r>
    </w:p>
    <w:p>
      <w:pPr>
        <w:spacing w:line="360" w:lineRule="auto"/>
        <w:ind w:left="273" w:hanging="273" w:hangingChars="130"/>
        <w:rPr>
          <w:rFonts w:ascii="宋体" w:hAnsi="宋体" w:eastAsia="宋体"/>
        </w:rPr>
      </w:pPr>
      <w:r>
        <w:rPr>
          <w:rFonts w:hint="eastAsia" w:ascii="宋体" w:hAnsi="宋体" w:eastAsia="宋体"/>
          <w:szCs w:val="21"/>
        </w:rPr>
        <w:t>3．榨汁机可以从水果中榨取果汁，这些汁液主要来自细胞结构中的（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A．液泡</w:t>
      </w:r>
      <w:r>
        <w:rPr>
          <w:rFonts w:ascii="宋体" w:hAnsi="宋体" w:eastAsia="宋体"/>
        </w:rPr>
        <w:tab/>
      </w:r>
      <w:r>
        <w:rPr>
          <w:rFonts w:hint="eastAsia" w:ascii="宋体" w:hAnsi="宋体" w:eastAsia="宋体"/>
          <w:szCs w:val="21"/>
        </w:rPr>
        <w:t>B．细胞核</w:t>
      </w:r>
      <w:r>
        <w:rPr>
          <w:rFonts w:ascii="宋体" w:hAnsi="宋体" w:eastAsia="宋体"/>
        </w:rPr>
        <w:tab/>
      </w:r>
      <w:r>
        <w:rPr>
          <w:rFonts w:hint="eastAsia" w:ascii="宋体" w:hAnsi="宋体" w:eastAsia="宋体"/>
          <w:szCs w:val="21"/>
        </w:rPr>
        <w:t>C．线粒体</w:t>
      </w:r>
      <w:r>
        <w:rPr>
          <w:rFonts w:ascii="宋体" w:hAnsi="宋体" w:eastAsia="宋体"/>
        </w:rPr>
        <w:tab/>
      </w:r>
      <w:r>
        <w:rPr>
          <w:rFonts w:hint="eastAsia" w:ascii="宋体" w:hAnsi="宋体" w:eastAsia="宋体"/>
          <w:szCs w:val="21"/>
        </w:rPr>
        <w:t>D．叶绿体</w:t>
      </w:r>
    </w:p>
    <w:p>
      <w:pPr>
        <w:spacing w:line="360" w:lineRule="auto"/>
        <w:ind w:left="273" w:hanging="273" w:hangingChars="130"/>
        <w:rPr>
          <w:rFonts w:ascii="宋体" w:hAnsi="宋体" w:eastAsia="宋体"/>
        </w:rPr>
      </w:pPr>
      <w:r>
        <w:rPr>
          <w:rFonts w:hint="eastAsia" w:ascii="宋体" w:hAnsi="宋体" w:eastAsia="宋体"/>
          <w:szCs w:val="21"/>
        </w:rPr>
        <w:t>4．脑科学是当今的科研热点之一。科学家要了解人脑的奥秘，主要研究的组织是（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A．上皮组织</w:t>
      </w:r>
      <w:r>
        <w:rPr>
          <w:rFonts w:ascii="宋体" w:hAnsi="宋体" w:eastAsia="宋体"/>
        </w:rPr>
        <w:tab/>
      </w:r>
      <w:r>
        <w:rPr>
          <w:rFonts w:hint="eastAsia" w:ascii="宋体" w:hAnsi="宋体" w:eastAsia="宋体"/>
          <w:szCs w:val="21"/>
        </w:rPr>
        <w:t>B．神经组织</w:t>
      </w:r>
      <w:r>
        <w:rPr>
          <w:rFonts w:ascii="宋体" w:hAnsi="宋体" w:eastAsia="宋体"/>
        </w:rPr>
        <w:tab/>
      </w:r>
      <w:r>
        <w:rPr>
          <w:rFonts w:hint="eastAsia" w:ascii="宋体" w:hAnsi="宋体" w:eastAsia="宋体"/>
          <w:szCs w:val="21"/>
        </w:rPr>
        <w:t>C．肌肉组织</w:t>
      </w:r>
      <w:r>
        <w:rPr>
          <w:rFonts w:ascii="宋体" w:hAnsi="宋体" w:eastAsia="宋体"/>
        </w:rPr>
        <w:tab/>
      </w:r>
      <w:r>
        <w:rPr>
          <w:rFonts w:hint="eastAsia" w:ascii="宋体" w:hAnsi="宋体" w:eastAsia="宋体"/>
          <w:szCs w:val="21"/>
        </w:rPr>
        <w:t>D．结缔组织</w:t>
      </w:r>
    </w:p>
    <w:p>
      <w:pPr>
        <w:spacing w:line="360" w:lineRule="auto"/>
        <w:ind w:left="273" w:hanging="273" w:hangingChars="130"/>
        <w:rPr>
          <w:rFonts w:ascii="宋体" w:hAnsi="宋体" w:eastAsia="宋体"/>
        </w:rPr>
      </w:pPr>
      <w:r>
        <w:rPr>
          <w:rFonts w:hint="eastAsia" w:ascii="宋体" w:hAnsi="宋体" w:eastAsia="宋体"/>
          <w:szCs w:val="21"/>
        </w:rPr>
        <w:t>5．当全世界面临新冠肺炎疫情严峻挑战时，中国帮助世界各国携手抗疫，支持世卫组织主导下各成员国就病毒源头研究开展合作。导致新冠肺炎的病毒与人类的关系是（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A．共生</w:t>
      </w:r>
      <w:r>
        <w:rPr>
          <w:rFonts w:ascii="宋体" w:hAnsi="宋体" w:eastAsia="宋体"/>
        </w:rPr>
        <w:tab/>
      </w:r>
      <w:r>
        <w:rPr>
          <w:rFonts w:hint="eastAsia" w:ascii="宋体" w:hAnsi="宋体" w:eastAsia="宋体"/>
          <w:szCs w:val="21"/>
        </w:rPr>
        <w:t>B．捕食</w:t>
      </w:r>
      <w:r>
        <w:rPr>
          <w:rFonts w:ascii="宋体" w:hAnsi="宋体" w:eastAsia="宋体"/>
        </w:rPr>
        <w:tab/>
      </w:r>
      <w:r>
        <w:rPr>
          <w:rFonts w:hint="eastAsia" w:ascii="宋体" w:hAnsi="宋体" w:eastAsia="宋体"/>
          <w:szCs w:val="21"/>
        </w:rPr>
        <w:t>C．竞争</w:t>
      </w:r>
      <w:r>
        <w:rPr>
          <w:rFonts w:ascii="宋体" w:hAnsi="宋体" w:eastAsia="宋体"/>
        </w:rPr>
        <w:tab/>
      </w:r>
      <w:r>
        <w:rPr>
          <w:rFonts w:hint="eastAsia" w:ascii="宋体" w:hAnsi="宋体" w:eastAsia="宋体"/>
          <w:szCs w:val="21"/>
        </w:rPr>
        <w:t>D．寄生</w:t>
      </w:r>
    </w:p>
    <w:p>
      <w:pPr>
        <w:spacing w:line="360" w:lineRule="auto"/>
        <w:ind w:left="273" w:hanging="273" w:hangingChars="130"/>
        <w:rPr>
          <w:rFonts w:ascii="宋体" w:hAnsi="宋体" w:eastAsia="宋体"/>
        </w:rPr>
      </w:pPr>
      <w:r>
        <w:rPr>
          <w:rFonts w:hint="eastAsia" w:ascii="宋体" w:hAnsi="宋体" w:eastAsia="宋体"/>
          <w:szCs w:val="21"/>
        </w:rPr>
        <w:t>6．草履虫能吞食细菌等微小生物，对净化污水有一定作用。草履虫吞食细菌的结构是（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A．口沟</w:t>
      </w:r>
      <w:r>
        <w:rPr>
          <w:rFonts w:ascii="宋体" w:hAnsi="宋体" w:eastAsia="宋体"/>
        </w:rPr>
        <w:tab/>
      </w:r>
      <w:r>
        <w:rPr>
          <w:rFonts w:hint="eastAsia" w:ascii="宋体" w:hAnsi="宋体" w:eastAsia="宋体"/>
          <w:szCs w:val="21"/>
        </w:rPr>
        <w:t>B．表膜</w:t>
      </w:r>
      <w:r>
        <w:rPr>
          <w:rFonts w:ascii="宋体" w:hAnsi="宋体" w:eastAsia="宋体"/>
        </w:rPr>
        <w:tab/>
      </w:r>
      <w:r>
        <w:rPr>
          <w:rFonts w:hint="eastAsia" w:ascii="宋体" w:hAnsi="宋体" w:eastAsia="宋体"/>
          <w:szCs w:val="21"/>
        </w:rPr>
        <w:t>C．胞肛</w:t>
      </w:r>
      <w:r>
        <w:rPr>
          <w:rFonts w:ascii="宋体" w:hAnsi="宋体" w:eastAsia="宋体"/>
        </w:rPr>
        <w:tab/>
      </w:r>
      <w:r>
        <w:rPr>
          <w:rFonts w:hint="eastAsia" w:ascii="宋体" w:hAnsi="宋体" w:eastAsia="宋体"/>
          <w:szCs w:val="21"/>
        </w:rPr>
        <w:t>D．伸缩泡</w:t>
      </w:r>
    </w:p>
    <w:p>
      <w:pPr>
        <w:spacing w:line="360" w:lineRule="auto"/>
        <w:ind w:left="273" w:hanging="273" w:hangingChars="130"/>
        <w:rPr>
          <w:rFonts w:ascii="宋体" w:hAnsi="宋体" w:eastAsia="宋体"/>
        </w:rPr>
      </w:pPr>
      <w:r>
        <w:rPr>
          <w:rFonts w:hint="eastAsia" w:ascii="宋体" w:hAnsi="宋体" w:eastAsia="宋体"/>
          <w:szCs w:val="21"/>
        </w:rPr>
        <w:t>7．在社区植树节“认领一棵树”的活动中，不少家庭都认领了小树苗。在之后的管理和养护过程中，不需要实施的操作是（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A．适时浇水</w:t>
      </w:r>
      <w:r>
        <w:rPr>
          <w:rFonts w:ascii="宋体" w:hAnsi="宋体" w:eastAsia="宋体"/>
        </w:rPr>
        <w:tab/>
      </w:r>
      <w:r>
        <w:rPr>
          <w:rFonts w:hint="eastAsia" w:ascii="宋体" w:hAnsi="宋体" w:eastAsia="宋体"/>
          <w:szCs w:val="21"/>
        </w:rPr>
        <w:t>B．适当施肥</w:t>
      </w:r>
      <w:r>
        <w:rPr>
          <w:rFonts w:ascii="宋体" w:hAnsi="宋体" w:eastAsia="宋体"/>
        </w:rPr>
        <w:tab/>
      </w:r>
      <w:r>
        <w:rPr>
          <w:rFonts w:hint="eastAsia" w:ascii="宋体" w:hAnsi="宋体" w:eastAsia="宋体"/>
          <w:szCs w:val="21"/>
        </w:rPr>
        <w:t>C．防治虫害</w:t>
      </w:r>
      <w:r>
        <w:rPr>
          <w:rFonts w:ascii="宋体" w:hAnsi="宋体" w:eastAsia="宋体"/>
        </w:rPr>
        <w:tab/>
      </w:r>
      <w:r>
        <w:rPr>
          <w:rFonts w:hint="eastAsia" w:ascii="宋体" w:hAnsi="宋体" w:eastAsia="宋体"/>
          <w:szCs w:val="21"/>
        </w:rPr>
        <w:t>D．增强光照</w:t>
      </w:r>
    </w:p>
    <w:p>
      <w:pPr>
        <w:spacing w:line="360" w:lineRule="auto"/>
        <w:ind w:left="273" w:hanging="273" w:hangingChars="130"/>
        <w:rPr>
          <w:rFonts w:ascii="宋体" w:hAnsi="宋体" w:eastAsia="宋体"/>
        </w:rPr>
      </w:pPr>
      <w:r>
        <w:rPr>
          <w:rFonts w:hint="eastAsia" w:ascii="宋体" w:hAnsi="宋体" w:eastAsia="宋体"/>
          <w:szCs w:val="21"/>
        </w:rPr>
        <w:t>8．吃饭应细嚼慢咽，这能磨碎食物并将食物与唾液充分混合。在口腔内被分解成麦芽糖的物质是（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A．蛋白质</w:t>
      </w:r>
      <w:r>
        <w:rPr>
          <w:rFonts w:ascii="宋体" w:hAnsi="宋体" w:eastAsia="宋体"/>
        </w:rPr>
        <w:tab/>
      </w:r>
      <w:r>
        <w:rPr>
          <w:rFonts w:hint="eastAsia" w:ascii="宋体" w:hAnsi="宋体" w:eastAsia="宋体"/>
          <w:szCs w:val="21"/>
        </w:rPr>
        <w:t>B．脂肪</w:t>
      </w:r>
      <w:r>
        <w:rPr>
          <w:rFonts w:ascii="宋体" w:hAnsi="宋体" w:eastAsia="宋体"/>
        </w:rPr>
        <w:tab/>
      </w:r>
      <w:r>
        <w:rPr>
          <w:rFonts w:hint="eastAsia" w:ascii="宋体" w:hAnsi="宋体" w:eastAsia="宋体"/>
          <w:szCs w:val="21"/>
        </w:rPr>
        <w:t>C．淀粉</w:t>
      </w:r>
      <w:r>
        <w:rPr>
          <w:rFonts w:ascii="宋体" w:hAnsi="宋体" w:eastAsia="宋体"/>
        </w:rPr>
        <w:tab/>
      </w:r>
      <w:r>
        <w:rPr>
          <w:rFonts w:hint="eastAsia" w:ascii="宋体" w:hAnsi="宋体" w:eastAsia="宋体"/>
          <w:szCs w:val="21"/>
        </w:rPr>
        <w:t>D．多肽</w:t>
      </w:r>
    </w:p>
    <w:p>
      <w:pPr>
        <w:spacing w:line="360" w:lineRule="auto"/>
        <w:ind w:left="273" w:hanging="273" w:hangingChars="130"/>
        <w:rPr>
          <w:rFonts w:ascii="宋体" w:hAnsi="宋体" w:eastAsia="宋体"/>
        </w:rPr>
      </w:pPr>
      <w:r>
        <w:rPr>
          <w:rFonts w:hint="eastAsia" w:ascii="宋体" w:hAnsi="宋体" w:eastAsia="宋体"/>
          <w:szCs w:val="21"/>
        </w:rPr>
        <w:t>9．二胎妈妈在超市选购奶粉时，想了解奶粉中蛋白质的含量，应查看奶粉包装上的（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A．储存条件</w:t>
      </w:r>
      <w:r>
        <w:rPr>
          <w:rFonts w:ascii="宋体" w:hAnsi="宋体" w:eastAsia="宋体"/>
        </w:rPr>
        <w:tab/>
      </w:r>
      <w:r>
        <w:rPr>
          <w:rFonts w:hint="eastAsia" w:ascii="宋体" w:hAnsi="宋体" w:eastAsia="宋体"/>
          <w:szCs w:val="21"/>
        </w:rPr>
        <w:t>B．生产日期</w:t>
      </w:r>
      <w:r>
        <w:rPr>
          <w:rFonts w:ascii="宋体" w:hAnsi="宋体" w:eastAsia="宋体"/>
        </w:rPr>
        <w:tab/>
      </w:r>
      <w:r>
        <w:rPr>
          <w:rFonts w:hint="eastAsia" w:ascii="宋体" w:hAnsi="宋体" w:eastAsia="宋体"/>
          <w:szCs w:val="21"/>
        </w:rPr>
        <w:t>C．生产厂家</w:t>
      </w:r>
      <w:r>
        <w:rPr>
          <w:rFonts w:ascii="宋体" w:hAnsi="宋体" w:eastAsia="宋体"/>
        </w:rPr>
        <w:tab/>
      </w:r>
      <w:r>
        <w:rPr>
          <w:rFonts w:hint="eastAsia" w:ascii="宋体" w:hAnsi="宋体" w:eastAsia="宋体"/>
          <w:szCs w:val="21"/>
        </w:rPr>
        <w:t>D．营养成分表</w:t>
      </w:r>
    </w:p>
    <w:p>
      <w:pPr>
        <w:spacing w:line="360" w:lineRule="auto"/>
        <w:ind w:left="273" w:hanging="273" w:hangingChars="130"/>
        <w:rPr>
          <w:rFonts w:ascii="宋体" w:hAnsi="宋体" w:eastAsia="宋体"/>
        </w:rPr>
      </w:pPr>
      <w:r>
        <w:rPr>
          <w:rFonts w:hint="eastAsia" w:ascii="宋体" w:hAnsi="宋体" w:eastAsia="宋体"/>
          <w:szCs w:val="21"/>
        </w:rPr>
        <w:t>10．佩戴一次性口罩需及时更换。长时间佩戴会使口罩变湿，这说明呼吸道能（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A．温暖气体</w:t>
      </w:r>
      <w:r>
        <w:rPr>
          <w:rFonts w:ascii="宋体" w:hAnsi="宋体" w:eastAsia="宋体"/>
        </w:rPr>
        <w:tab/>
      </w:r>
      <w:r>
        <w:rPr>
          <w:rFonts w:hint="eastAsia" w:ascii="宋体" w:hAnsi="宋体" w:eastAsia="宋体"/>
          <w:szCs w:val="21"/>
        </w:rPr>
        <w:t>B．清洁气体</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C．湿润气体</w:t>
      </w:r>
      <w:r>
        <w:rPr>
          <w:rFonts w:ascii="宋体" w:hAnsi="宋体" w:eastAsia="宋体"/>
        </w:rPr>
        <w:tab/>
      </w:r>
      <w:r>
        <w:rPr>
          <w:rFonts w:hint="eastAsia" w:ascii="宋体" w:hAnsi="宋体" w:eastAsia="宋体"/>
          <w:szCs w:val="21"/>
        </w:rPr>
        <w:t>D．保证气体通过</w:t>
      </w:r>
    </w:p>
    <w:p>
      <w:pPr>
        <w:spacing w:line="360" w:lineRule="auto"/>
        <w:ind w:left="273" w:hanging="273" w:hangingChars="130"/>
        <w:rPr>
          <w:rFonts w:ascii="宋体" w:hAnsi="宋体" w:eastAsia="宋体"/>
        </w:rPr>
      </w:pPr>
      <w:r>
        <w:rPr>
          <w:rFonts w:hint="eastAsia" w:ascii="宋体" w:hAnsi="宋体" w:eastAsia="宋体"/>
          <w:szCs w:val="21"/>
        </w:rPr>
        <w:t>11．某种遗传病患者体内的红细胞呈镰刀状。这种红细胞易破裂，会导致患者（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533525" cy="857250"/>
            <wp:effectExtent l="0" t="0" r="0" b="0"/>
            <wp:docPr id="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 "/>
                    <pic:cNvPicPr>
                      <a:picLocks noChangeAspect="1"/>
                    </pic:cNvPicPr>
                  </pic:nvPicPr>
                  <pic:blipFill>
                    <a:blip r:embed="rId8" cstate="print"/>
                    <a:stretch>
                      <a:fillRect/>
                    </a:stretch>
                  </pic:blipFill>
                  <pic:spPr>
                    <a:xfrm>
                      <a:off x="0" y="0"/>
                      <a:ext cx="1533739" cy="857370"/>
                    </a:xfrm>
                    <a:prstGeom prst="rect">
                      <a:avLst/>
                    </a:prstGeom>
                  </pic:spPr>
                </pic:pic>
              </a:graphicData>
            </a:graphic>
          </wp:inline>
        </w:drawing>
      </w:r>
    </w:p>
    <w:p>
      <w:pPr>
        <w:spacing w:line="360" w:lineRule="auto"/>
        <w:ind w:firstLine="273" w:firstLineChars="130"/>
        <w:rPr>
          <w:rFonts w:ascii="宋体" w:hAnsi="宋体" w:eastAsia="宋体"/>
        </w:rPr>
      </w:pPr>
      <w:r>
        <w:rPr>
          <w:rFonts w:hint="eastAsia" w:ascii="宋体" w:hAnsi="宋体" w:eastAsia="宋体"/>
          <w:szCs w:val="21"/>
        </w:rPr>
        <w:t>A．运输氧气能力下降，出现贫血症状</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B．吞噬病菌数量增多，出现炎症反应</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C．凝血止血功能丧失，伤口血流不止</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D．代谢废物排出减少，出现中毒症状</w:t>
      </w:r>
    </w:p>
    <w:p>
      <w:pPr>
        <w:spacing w:line="360" w:lineRule="auto"/>
        <w:ind w:left="273" w:hanging="273" w:hangingChars="130"/>
        <w:rPr>
          <w:rFonts w:ascii="宋体" w:hAnsi="宋体" w:eastAsia="宋体"/>
        </w:rPr>
      </w:pPr>
      <w:r>
        <w:rPr>
          <w:rFonts w:hint="eastAsia" w:ascii="宋体" w:hAnsi="宋体" w:eastAsia="宋体"/>
          <w:szCs w:val="21"/>
        </w:rPr>
        <w:t>12．良好的行为能有效地保护视力、预防近视。下列行为不利于保护视力的是（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A．定期检查视力</w:t>
      </w:r>
      <w:r>
        <w:rPr>
          <w:rFonts w:ascii="宋体" w:hAnsi="宋体" w:eastAsia="宋体"/>
        </w:rPr>
        <w:tab/>
      </w:r>
      <w:r>
        <w:rPr>
          <w:rFonts w:hint="eastAsia" w:ascii="宋体" w:hAnsi="宋体" w:eastAsia="宋体"/>
          <w:szCs w:val="21"/>
        </w:rPr>
        <w:t>B．长时间使用电子设备</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C．增加户外活动</w:t>
      </w:r>
      <w:r>
        <w:rPr>
          <w:rFonts w:ascii="宋体" w:hAnsi="宋体" w:eastAsia="宋体"/>
        </w:rPr>
        <w:tab/>
      </w:r>
      <w:r>
        <w:rPr>
          <w:rFonts w:hint="eastAsia" w:ascii="宋体" w:hAnsi="宋体" w:eastAsia="宋体"/>
          <w:szCs w:val="21"/>
        </w:rPr>
        <w:t>D．读书写字保持良好坐姿</w:t>
      </w:r>
    </w:p>
    <w:p>
      <w:pPr>
        <w:spacing w:line="360" w:lineRule="auto"/>
        <w:ind w:left="273" w:hanging="273" w:hangingChars="130"/>
        <w:rPr>
          <w:rFonts w:ascii="宋体" w:hAnsi="宋体" w:eastAsia="宋体"/>
        </w:rPr>
      </w:pPr>
      <w:r>
        <w:rPr>
          <w:rFonts w:hint="eastAsia" w:ascii="宋体" w:hAnsi="宋体" w:eastAsia="宋体"/>
          <w:szCs w:val="21"/>
        </w:rPr>
        <w:t>13．“未游沧海早知名，有骨还从肉上生。”后一句生动地点出了节肢动物一螃蟹的体表具有（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A．鳞片</w:t>
      </w:r>
      <w:r>
        <w:rPr>
          <w:rFonts w:ascii="宋体" w:hAnsi="宋体" w:eastAsia="宋体"/>
        </w:rPr>
        <w:tab/>
      </w:r>
      <w:r>
        <w:rPr>
          <w:rFonts w:hint="eastAsia" w:ascii="宋体" w:hAnsi="宋体" w:eastAsia="宋体"/>
          <w:szCs w:val="21"/>
        </w:rPr>
        <w:t>B．外骨骼</w:t>
      </w:r>
      <w:r>
        <w:rPr>
          <w:rFonts w:ascii="宋体" w:hAnsi="宋体" w:eastAsia="宋体"/>
        </w:rPr>
        <w:tab/>
      </w:r>
      <w:r>
        <w:rPr>
          <w:rFonts w:hint="eastAsia" w:ascii="宋体" w:hAnsi="宋体" w:eastAsia="宋体"/>
          <w:szCs w:val="21"/>
        </w:rPr>
        <w:t>C．外套膜</w:t>
      </w:r>
      <w:r>
        <w:rPr>
          <w:rFonts w:ascii="宋体" w:hAnsi="宋体" w:eastAsia="宋体"/>
        </w:rPr>
        <w:tab/>
      </w:r>
      <w:r>
        <w:rPr>
          <w:rFonts w:hint="eastAsia" w:ascii="宋体" w:hAnsi="宋体" w:eastAsia="宋体"/>
          <w:szCs w:val="21"/>
        </w:rPr>
        <w:t>D．角质层</w:t>
      </w:r>
    </w:p>
    <w:p>
      <w:pPr>
        <w:spacing w:line="360" w:lineRule="auto"/>
        <w:ind w:left="273" w:hanging="273" w:hangingChars="130"/>
        <w:rPr>
          <w:rFonts w:ascii="宋体" w:hAnsi="宋体" w:eastAsia="宋体"/>
        </w:rPr>
      </w:pPr>
      <w:r>
        <w:rPr>
          <w:rFonts w:hint="eastAsia" w:ascii="宋体" w:hAnsi="宋体" w:eastAsia="宋体"/>
          <w:szCs w:val="21"/>
        </w:rPr>
        <w:t>14．气温升高，草丛中会有毒蛇出没，应注意安全。要了解某种毒蛇习性，可查阅（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A．《鱼类学》</w:t>
      </w:r>
      <w:r>
        <w:rPr>
          <w:rFonts w:ascii="宋体" w:hAnsi="宋体" w:eastAsia="宋体"/>
        </w:rPr>
        <w:tab/>
      </w:r>
      <w:r>
        <w:rPr>
          <w:rFonts w:hint="eastAsia" w:ascii="宋体" w:hAnsi="宋体" w:eastAsia="宋体"/>
          <w:szCs w:val="21"/>
        </w:rPr>
        <w:t>B．《昆虫学》</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C．《爬行动物学》</w:t>
      </w:r>
      <w:r>
        <w:rPr>
          <w:rFonts w:ascii="宋体" w:hAnsi="宋体" w:eastAsia="宋体"/>
        </w:rPr>
        <w:tab/>
      </w:r>
      <w:r>
        <w:rPr>
          <w:rFonts w:hint="eastAsia" w:ascii="宋体" w:hAnsi="宋体" w:eastAsia="宋体"/>
          <w:szCs w:val="21"/>
        </w:rPr>
        <w:t>D．《哺乳动物学》</w:t>
      </w:r>
    </w:p>
    <w:p>
      <w:pPr>
        <w:spacing w:line="360" w:lineRule="auto"/>
        <w:ind w:left="273" w:hanging="273" w:hangingChars="130"/>
        <w:rPr>
          <w:rFonts w:ascii="宋体" w:hAnsi="宋体" w:eastAsia="宋体"/>
        </w:rPr>
      </w:pPr>
      <w:r>
        <w:rPr>
          <w:rFonts w:hint="eastAsia" w:ascii="宋体" w:hAnsi="宋体" w:eastAsia="宋体"/>
          <w:szCs w:val="21"/>
        </w:rPr>
        <w:t>15．雄性孔雀会通过开屏跳舞来吸引雌性孔雀蜘蛛，这属于（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A．取食行为</w:t>
      </w:r>
      <w:r>
        <w:rPr>
          <w:rFonts w:ascii="宋体" w:hAnsi="宋体" w:eastAsia="宋体"/>
        </w:rPr>
        <w:tab/>
      </w:r>
      <w:r>
        <w:rPr>
          <w:rFonts w:hint="eastAsia" w:ascii="宋体" w:hAnsi="宋体" w:eastAsia="宋体"/>
          <w:szCs w:val="21"/>
        </w:rPr>
        <w:t>B．繁殖行为</w:t>
      </w:r>
      <w:r>
        <w:rPr>
          <w:rFonts w:ascii="宋体" w:hAnsi="宋体" w:eastAsia="宋体"/>
        </w:rPr>
        <w:tab/>
      </w:r>
      <w:r>
        <w:rPr>
          <w:rFonts w:hint="eastAsia" w:ascii="宋体" w:hAnsi="宋体" w:eastAsia="宋体"/>
          <w:szCs w:val="21"/>
        </w:rPr>
        <w:t>C．攻击行为</w:t>
      </w:r>
      <w:r>
        <w:rPr>
          <w:rFonts w:ascii="宋体" w:hAnsi="宋体" w:eastAsia="宋体"/>
        </w:rPr>
        <w:tab/>
      </w:r>
      <w:r>
        <w:rPr>
          <w:rFonts w:hint="eastAsia" w:ascii="宋体" w:hAnsi="宋体" w:eastAsia="宋体"/>
          <w:szCs w:val="21"/>
        </w:rPr>
        <w:t>D．防御行为</w:t>
      </w:r>
    </w:p>
    <w:p>
      <w:pPr>
        <w:spacing w:line="360" w:lineRule="auto"/>
        <w:ind w:left="273" w:hanging="273" w:hangingChars="130"/>
        <w:rPr>
          <w:rFonts w:ascii="宋体" w:hAnsi="宋体" w:eastAsia="宋体"/>
        </w:rPr>
      </w:pPr>
      <w:r>
        <w:rPr>
          <w:rFonts w:hint="eastAsia" w:ascii="宋体" w:hAnsi="宋体" w:eastAsia="宋体"/>
          <w:szCs w:val="21"/>
        </w:rPr>
        <w:t>16．种子传播的方式多种多样，如动物传播、风力传播等。根据果实的形态特点，推测借助风力传播种子的植物是（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800100" cy="542925"/>
            <wp:effectExtent l="0" t="0" r="0" b="0"/>
            <wp:docPr id="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 "/>
                    <pic:cNvPicPr>
                      <a:picLocks noChangeAspect="1"/>
                    </pic:cNvPicPr>
                  </pic:nvPicPr>
                  <pic:blipFill>
                    <a:blip r:embed="rId9" cstate="print"/>
                    <a:stretch>
                      <a:fillRect/>
                    </a:stretch>
                  </pic:blipFill>
                  <pic:spPr>
                    <a:xfrm>
                      <a:off x="0" y="0"/>
                      <a:ext cx="800212" cy="543001"/>
                    </a:xfrm>
                    <a:prstGeom prst="rect">
                      <a:avLst/>
                    </a:prstGeom>
                  </pic:spPr>
                </pic:pic>
              </a:graphicData>
            </a:graphic>
          </wp:inline>
        </w:drawing>
      </w:r>
      <w:r>
        <w:rPr>
          <w:rFonts w:hint="eastAsia" w:ascii="宋体" w:hAnsi="宋体" w:eastAsia="宋体"/>
          <w:szCs w:val="21"/>
        </w:rPr>
        <w:t xml:space="preserve">      槭树</w:t>
      </w:r>
      <w:r>
        <w:rPr>
          <w:rFonts w:ascii="宋体" w:hAnsi="宋体" w:eastAsia="宋体"/>
        </w:rPr>
        <w:tab/>
      </w:r>
      <w:r>
        <w:rPr>
          <w:rFonts w:hint="eastAsia" w:ascii="宋体" w:hAnsi="宋体" w:eastAsia="宋体"/>
          <w:szCs w:val="21"/>
        </w:rPr>
        <w:t>B．</w:t>
      </w:r>
      <w:r>
        <w:rPr>
          <w:rFonts w:hint="eastAsia" w:ascii="宋体" w:hAnsi="宋体" w:eastAsia="宋体"/>
          <w:szCs w:val="21"/>
        </w:rPr>
        <w:drawing>
          <wp:inline distT="0" distB="0" distL="0" distR="0">
            <wp:extent cx="666750" cy="428625"/>
            <wp:effectExtent l="0" t="0" r="0" b="0"/>
            <wp:docPr id="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 "/>
                    <pic:cNvPicPr>
                      <a:picLocks noChangeAspect="1"/>
                    </pic:cNvPicPr>
                  </pic:nvPicPr>
                  <pic:blipFill>
                    <a:blip r:embed="rId10" cstate="print"/>
                    <a:stretch>
                      <a:fillRect/>
                    </a:stretch>
                  </pic:blipFill>
                  <pic:spPr>
                    <a:xfrm>
                      <a:off x="0" y="0"/>
                      <a:ext cx="666843" cy="428685"/>
                    </a:xfrm>
                    <a:prstGeom prst="rect">
                      <a:avLst/>
                    </a:prstGeom>
                  </pic:spPr>
                </pic:pic>
              </a:graphicData>
            </a:graphic>
          </wp:inline>
        </w:drawing>
      </w:r>
      <w:r>
        <w:rPr>
          <w:rFonts w:hint="eastAsia" w:ascii="宋体" w:hAnsi="宋体" w:eastAsia="宋体"/>
          <w:szCs w:val="21"/>
        </w:rPr>
        <w:t xml:space="preserve">       苍耳</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w:t>
      </w:r>
      <w:r>
        <w:rPr>
          <w:rFonts w:hint="eastAsia" w:ascii="宋体" w:hAnsi="宋体" w:eastAsia="宋体"/>
          <w:szCs w:val="21"/>
        </w:rPr>
        <w:drawing>
          <wp:inline distT="0" distB="0" distL="0" distR="0">
            <wp:extent cx="704850" cy="676275"/>
            <wp:effectExtent l="0" t="0" r="0" b="0"/>
            <wp:docPr id="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 "/>
                    <pic:cNvPicPr>
                      <a:picLocks noChangeAspect="1"/>
                    </pic:cNvPicPr>
                  </pic:nvPicPr>
                  <pic:blipFill>
                    <a:blip r:embed="rId11" cstate="print"/>
                    <a:stretch>
                      <a:fillRect/>
                    </a:stretch>
                  </pic:blipFill>
                  <pic:spPr>
                    <a:xfrm>
                      <a:off x="0" y="0"/>
                      <a:ext cx="704948" cy="676369"/>
                    </a:xfrm>
                    <a:prstGeom prst="rect">
                      <a:avLst/>
                    </a:prstGeom>
                  </pic:spPr>
                </pic:pic>
              </a:graphicData>
            </a:graphic>
          </wp:inline>
        </w:drawing>
      </w:r>
      <w:r>
        <w:rPr>
          <w:rFonts w:hint="eastAsia" w:ascii="宋体" w:hAnsi="宋体" w:eastAsia="宋体"/>
          <w:szCs w:val="21"/>
        </w:rPr>
        <w:t xml:space="preserve">         苹果</w:t>
      </w:r>
      <w:r>
        <w:rPr>
          <w:rFonts w:ascii="宋体" w:hAnsi="宋体" w:eastAsia="宋体"/>
        </w:rPr>
        <w:tab/>
      </w:r>
      <w:r>
        <w:rPr>
          <w:rFonts w:hint="eastAsia" w:ascii="宋体" w:hAnsi="宋体" w:eastAsia="宋体"/>
          <w:szCs w:val="21"/>
        </w:rPr>
        <w:t>D．</w:t>
      </w:r>
      <w:r>
        <w:rPr>
          <w:rFonts w:hint="eastAsia" w:ascii="宋体" w:hAnsi="宋体" w:eastAsia="宋体"/>
          <w:szCs w:val="21"/>
        </w:rPr>
        <w:drawing>
          <wp:inline distT="0" distB="0" distL="0" distR="0">
            <wp:extent cx="676275" cy="695325"/>
            <wp:effectExtent l="0" t="0" r="0" b="0"/>
            <wp:docPr id="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 "/>
                    <pic:cNvPicPr>
                      <a:picLocks noChangeAspect="1"/>
                    </pic:cNvPicPr>
                  </pic:nvPicPr>
                  <pic:blipFill>
                    <a:blip r:embed="rId12" cstate="print"/>
                    <a:stretch>
                      <a:fillRect/>
                    </a:stretch>
                  </pic:blipFill>
                  <pic:spPr>
                    <a:xfrm>
                      <a:off x="0" y="0"/>
                      <a:ext cx="676369" cy="695422"/>
                    </a:xfrm>
                    <a:prstGeom prst="rect">
                      <a:avLst/>
                    </a:prstGeom>
                  </pic:spPr>
                </pic:pic>
              </a:graphicData>
            </a:graphic>
          </wp:inline>
        </w:drawing>
      </w:r>
      <w:r>
        <w:rPr>
          <w:rFonts w:hint="eastAsia" w:ascii="宋体" w:hAnsi="宋体" w:eastAsia="宋体"/>
          <w:szCs w:val="21"/>
        </w:rPr>
        <w:t xml:space="preserve">       鬼针草</w:t>
      </w:r>
    </w:p>
    <w:p>
      <w:pPr>
        <w:spacing w:line="360" w:lineRule="auto"/>
        <w:ind w:left="273" w:hanging="273" w:hangingChars="130"/>
        <w:rPr>
          <w:rFonts w:ascii="宋体" w:hAnsi="宋体" w:eastAsia="宋体"/>
        </w:rPr>
      </w:pPr>
      <w:r>
        <w:rPr>
          <w:rFonts w:hint="eastAsia" w:ascii="宋体" w:hAnsi="宋体" w:eastAsia="宋体"/>
          <w:szCs w:val="21"/>
        </w:rPr>
        <w:t>17．“留连戏蝶时时舞，自在娇莺恰恰啼。”若将诗句中的黄莺和蝴蝶分为脊椎动物和无脊椎动物，其分类的依据是（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A．有无脊柱</w:t>
      </w:r>
      <w:r>
        <w:rPr>
          <w:rFonts w:ascii="宋体" w:hAnsi="宋体" w:eastAsia="宋体"/>
        </w:rPr>
        <w:tab/>
      </w:r>
      <w:r>
        <w:rPr>
          <w:rFonts w:hint="eastAsia" w:ascii="宋体" w:hAnsi="宋体" w:eastAsia="宋体"/>
          <w:szCs w:val="21"/>
        </w:rPr>
        <w:t>B．是否恒温</w:t>
      </w:r>
      <w:r>
        <w:rPr>
          <w:rFonts w:ascii="宋体" w:hAnsi="宋体" w:eastAsia="宋体"/>
        </w:rPr>
        <w:tab/>
      </w:r>
      <w:r>
        <w:rPr>
          <w:rFonts w:hint="eastAsia" w:ascii="宋体" w:hAnsi="宋体" w:eastAsia="宋体"/>
          <w:szCs w:val="21"/>
        </w:rPr>
        <w:t>C．有无气囊</w:t>
      </w:r>
      <w:r>
        <w:rPr>
          <w:rFonts w:ascii="宋体" w:hAnsi="宋体" w:eastAsia="宋体"/>
        </w:rPr>
        <w:tab/>
      </w:r>
      <w:r>
        <w:rPr>
          <w:rFonts w:hint="eastAsia" w:ascii="宋体" w:hAnsi="宋体" w:eastAsia="宋体"/>
          <w:szCs w:val="21"/>
        </w:rPr>
        <w:t>D．有无羽毛</w:t>
      </w:r>
    </w:p>
    <w:p>
      <w:pPr>
        <w:spacing w:line="360" w:lineRule="auto"/>
        <w:ind w:left="273" w:hanging="273" w:hangingChars="130"/>
        <w:rPr>
          <w:rFonts w:ascii="宋体" w:hAnsi="宋体" w:eastAsia="宋体"/>
        </w:rPr>
      </w:pPr>
      <w:r>
        <w:rPr>
          <w:rFonts w:hint="eastAsia" w:ascii="宋体" w:hAnsi="宋体" w:eastAsia="宋体"/>
          <w:szCs w:val="21"/>
        </w:rPr>
        <w:t>18．长沙居民常用泡菜坛制作泡菜。在泡菜发酵过程中，使蔬菜中的有机物生成乳酸的是（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A．酵母菌</w:t>
      </w:r>
      <w:r>
        <w:rPr>
          <w:rFonts w:ascii="宋体" w:hAnsi="宋体" w:eastAsia="宋体"/>
        </w:rPr>
        <w:tab/>
      </w:r>
      <w:r>
        <w:rPr>
          <w:rFonts w:hint="eastAsia" w:ascii="宋体" w:hAnsi="宋体" w:eastAsia="宋体"/>
          <w:szCs w:val="21"/>
        </w:rPr>
        <w:t>B．乳酸菌</w:t>
      </w:r>
      <w:r>
        <w:rPr>
          <w:rFonts w:ascii="宋体" w:hAnsi="宋体" w:eastAsia="宋体"/>
        </w:rPr>
        <w:tab/>
      </w:r>
      <w:r>
        <w:rPr>
          <w:rFonts w:hint="eastAsia" w:ascii="宋体" w:hAnsi="宋体" w:eastAsia="宋体"/>
          <w:szCs w:val="21"/>
        </w:rPr>
        <w:t>C．醋酸菌</w:t>
      </w:r>
      <w:r>
        <w:rPr>
          <w:rFonts w:ascii="宋体" w:hAnsi="宋体" w:eastAsia="宋体"/>
        </w:rPr>
        <w:tab/>
      </w:r>
      <w:r>
        <w:rPr>
          <w:rFonts w:hint="eastAsia" w:ascii="宋体" w:hAnsi="宋体" w:eastAsia="宋体"/>
          <w:szCs w:val="21"/>
        </w:rPr>
        <w:t>D．霉菌</w:t>
      </w:r>
    </w:p>
    <w:p>
      <w:pPr>
        <w:spacing w:line="360" w:lineRule="auto"/>
        <w:ind w:left="273" w:hanging="273" w:hangingChars="130"/>
        <w:rPr>
          <w:rFonts w:ascii="宋体" w:hAnsi="宋体" w:eastAsia="宋体"/>
        </w:rPr>
      </w:pPr>
      <w:r>
        <w:rPr>
          <w:rFonts w:hint="eastAsia" w:ascii="宋体" w:hAnsi="宋体" w:eastAsia="宋体"/>
          <w:szCs w:val="21"/>
        </w:rPr>
        <w:t>19．《昆虫记》详细描述了卷心菜毛虫的生长发育过程。下列描述能判断卷心菜毛虫为完全变态发育的是（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A．卵是淡橘黄色</w:t>
      </w:r>
      <w:r>
        <w:rPr>
          <w:rFonts w:ascii="宋体" w:hAnsi="宋体" w:eastAsia="宋体"/>
        </w:rPr>
        <w:tab/>
      </w:r>
      <w:r>
        <w:rPr>
          <w:rFonts w:hint="eastAsia" w:ascii="宋体" w:hAnsi="宋体" w:eastAsia="宋体"/>
          <w:szCs w:val="21"/>
        </w:rPr>
        <w:t>B．卵孵化成幼虫</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C．幼虫取食卷心菜</w:t>
      </w:r>
      <w:r>
        <w:rPr>
          <w:rFonts w:ascii="宋体" w:hAnsi="宋体" w:eastAsia="宋体"/>
        </w:rPr>
        <w:tab/>
      </w:r>
      <w:r>
        <w:rPr>
          <w:rFonts w:hint="eastAsia" w:ascii="宋体" w:hAnsi="宋体" w:eastAsia="宋体"/>
          <w:szCs w:val="21"/>
        </w:rPr>
        <w:t>D．幼虫结茧成蛹</w:t>
      </w:r>
    </w:p>
    <w:p>
      <w:pPr>
        <w:spacing w:line="360" w:lineRule="auto"/>
        <w:ind w:left="273" w:hanging="273" w:hangingChars="130"/>
        <w:rPr>
          <w:rFonts w:ascii="宋体" w:hAnsi="宋体" w:eastAsia="宋体"/>
        </w:rPr>
      </w:pPr>
      <w:r>
        <w:rPr>
          <w:rFonts w:hint="eastAsia" w:ascii="宋体" w:hAnsi="宋体" w:eastAsia="宋体"/>
          <w:szCs w:val="21"/>
        </w:rPr>
        <w:t>20．食指长于无名指为长食指，反之为短食指，这对相对性状由基因控制。一个长食指的父亲和一个短食指的母亲，他们生了一个长食指的孩子。下列推测正确的是（　　）</w:t>
      </w:r>
    </w:p>
    <w:p>
      <w:pPr>
        <w:spacing w:line="360" w:lineRule="auto"/>
        <w:ind w:firstLine="273" w:firstLineChars="130"/>
        <w:rPr>
          <w:rFonts w:ascii="宋体" w:hAnsi="宋体" w:eastAsia="宋体"/>
        </w:rPr>
      </w:pPr>
      <w:r>
        <w:rPr>
          <w:rFonts w:hint="eastAsia" w:ascii="宋体" w:hAnsi="宋体" w:eastAsia="宋体"/>
          <w:szCs w:val="21"/>
        </w:rPr>
        <w:t>A．长食指一定由显性基因控制</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B．母亲一定含控制长食指的基因</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C．孩子一定含控制长食指的基因</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D．父亲一定不含控制短食指的基因</w:t>
      </w:r>
    </w:p>
    <w:p>
      <w:pPr>
        <w:spacing w:line="360" w:lineRule="auto"/>
        <w:ind w:left="273" w:hanging="273" w:hangingChars="130"/>
        <w:rPr>
          <w:rFonts w:ascii="宋体" w:hAnsi="宋体" w:eastAsia="宋体"/>
        </w:rPr>
      </w:pPr>
      <w:r>
        <w:rPr>
          <w:rFonts w:hint="eastAsia" w:ascii="宋体" w:hAnsi="宋体" w:eastAsia="宋体"/>
          <w:szCs w:val="21"/>
        </w:rPr>
        <w:t>21．菜农将苦瓜苗作为接穗接到南瓜茎上，提高了苦瓜的产量和品质。这运用了（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A．扦插技术</w:t>
      </w:r>
      <w:r>
        <w:rPr>
          <w:rFonts w:ascii="宋体" w:hAnsi="宋体" w:eastAsia="宋体"/>
        </w:rPr>
        <w:tab/>
      </w:r>
      <w:r>
        <w:rPr>
          <w:rFonts w:hint="eastAsia" w:ascii="宋体" w:hAnsi="宋体" w:eastAsia="宋体"/>
          <w:szCs w:val="21"/>
        </w:rPr>
        <w:t>B．嫁接技术</w:t>
      </w:r>
      <w:r>
        <w:rPr>
          <w:rFonts w:ascii="宋体" w:hAnsi="宋体" w:eastAsia="宋体"/>
        </w:rPr>
        <w:tab/>
      </w:r>
      <w:r>
        <w:rPr>
          <w:rFonts w:hint="eastAsia" w:ascii="宋体" w:hAnsi="宋体" w:eastAsia="宋体"/>
          <w:szCs w:val="21"/>
        </w:rPr>
        <w:t>C．克隆技术</w:t>
      </w:r>
      <w:r>
        <w:rPr>
          <w:rFonts w:ascii="宋体" w:hAnsi="宋体" w:eastAsia="宋体"/>
        </w:rPr>
        <w:tab/>
      </w:r>
      <w:r>
        <w:rPr>
          <w:rFonts w:hint="eastAsia" w:ascii="宋体" w:hAnsi="宋体" w:eastAsia="宋体"/>
          <w:szCs w:val="21"/>
        </w:rPr>
        <w:t>D．转基因技术</w:t>
      </w:r>
    </w:p>
    <w:p>
      <w:pPr>
        <w:spacing w:line="360" w:lineRule="auto"/>
        <w:ind w:left="273" w:hanging="273" w:hangingChars="130"/>
        <w:rPr>
          <w:rFonts w:ascii="宋体" w:hAnsi="宋体" w:eastAsia="宋体"/>
        </w:rPr>
      </w:pPr>
      <w:r>
        <w:rPr>
          <w:rFonts w:hint="eastAsia" w:ascii="宋体" w:hAnsi="宋体" w:eastAsia="宋体"/>
          <w:szCs w:val="21"/>
        </w:rPr>
        <w:t>22．新冠肺炎仍在全球肆虐，疫苗接种刻不容缓。在接种疫苗过程中不可取的做法是（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A．接种时全程佩戴口罩</w:t>
      </w:r>
      <w:r>
        <w:rPr>
          <w:rFonts w:ascii="宋体" w:hAnsi="宋体" w:eastAsia="宋体"/>
        </w:rPr>
        <w:tab/>
      </w:r>
      <w:r>
        <w:rPr>
          <w:rFonts w:hint="eastAsia" w:ascii="宋体" w:hAnsi="宋体" w:eastAsia="宋体"/>
          <w:szCs w:val="21"/>
        </w:rPr>
        <w:t>B．接种疫苗前后按时作息</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C．保持接种部位的清洁</w:t>
      </w:r>
      <w:r>
        <w:rPr>
          <w:rFonts w:ascii="宋体" w:hAnsi="宋体" w:eastAsia="宋体"/>
        </w:rPr>
        <w:tab/>
      </w:r>
      <w:r>
        <w:rPr>
          <w:rFonts w:hint="eastAsia" w:ascii="宋体" w:hAnsi="宋体" w:eastAsia="宋体"/>
          <w:szCs w:val="21"/>
        </w:rPr>
        <w:t>D．隐瞒发热症状接种疫苗</w:t>
      </w:r>
    </w:p>
    <w:p>
      <w:pPr>
        <w:spacing w:line="360" w:lineRule="auto"/>
        <w:ind w:left="273" w:hanging="273" w:hangingChars="130"/>
        <w:rPr>
          <w:rFonts w:ascii="宋体" w:hAnsi="宋体" w:eastAsia="宋体"/>
        </w:rPr>
      </w:pPr>
      <w:r>
        <w:rPr>
          <w:rFonts w:hint="eastAsia" w:ascii="宋体" w:hAnsi="宋体" w:eastAsia="宋体"/>
          <w:szCs w:val="21"/>
        </w:rPr>
        <w:t>23．比较法是研究生物进化的常用方法。比较鲸和鹰的骨骼形态及排列，可推测两者（　　）</w:t>
      </w:r>
    </w:p>
    <w:p>
      <w:pPr>
        <w:spacing w:line="360" w:lineRule="auto"/>
        <w:ind w:left="273" w:leftChars="130"/>
        <w:rPr>
          <w:rFonts w:ascii="宋体" w:hAnsi="宋体" w:eastAsia="宋体"/>
        </w:rPr>
      </w:pPr>
      <w:r>
        <w:drawing>
          <wp:inline distT="0" distB="0" distL="0" distR="0">
            <wp:extent cx="2019300" cy="18224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2019404" cy="1822544"/>
                    </a:xfrm>
                    <a:prstGeom prst="rect">
                      <a:avLst/>
                    </a:prstGeom>
                  </pic:spPr>
                </pic:pic>
              </a:graphicData>
            </a:graphic>
          </wp:inline>
        </w:drawing>
      </w:r>
    </w:p>
    <w:p>
      <w:pPr>
        <w:tabs>
          <w:tab w:val="left" w:pos="4400"/>
        </w:tabs>
        <w:spacing w:line="360" w:lineRule="auto"/>
        <w:ind w:firstLine="273" w:firstLineChars="130"/>
        <w:rPr>
          <w:rFonts w:ascii="宋体" w:hAnsi="宋体" w:eastAsia="宋体"/>
        </w:rPr>
      </w:pPr>
      <w:r>
        <w:rPr>
          <w:rFonts w:hint="eastAsia" w:ascii="宋体" w:hAnsi="宋体" w:eastAsia="宋体"/>
          <w:szCs w:val="21"/>
        </w:rPr>
        <w:t>A．运动方式相同</w:t>
      </w:r>
      <w:r>
        <w:rPr>
          <w:rFonts w:ascii="宋体" w:hAnsi="宋体" w:eastAsia="宋体"/>
        </w:rPr>
        <w:tab/>
      </w:r>
      <w:r>
        <w:rPr>
          <w:rFonts w:hint="eastAsia" w:ascii="宋体" w:hAnsi="宋体" w:eastAsia="宋体"/>
          <w:szCs w:val="21"/>
        </w:rPr>
        <w:t>B．食物来源相同</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C．有共同的祖先</w:t>
      </w:r>
      <w:r>
        <w:rPr>
          <w:rFonts w:ascii="宋体" w:hAnsi="宋体" w:eastAsia="宋体"/>
        </w:rPr>
        <w:tab/>
      </w:r>
      <w:r>
        <w:rPr>
          <w:rFonts w:hint="eastAsia" w:ascii="宋体" w:hAnsi="宋体" w:eastAsia="宋体"/>
          <w:szCs w:val="21"/>
        </w:rPr>
        <w:t>D．生活环境相同</w:t>
      </w:r>
    </w:p>
    <w:p>
      <w:pPr>
        <w:spacing w:line="360" w:lineRule="auto"/>
        <w:ind w:left="273" w:hanging="273" w:hangingChars="130"/>
        <w:rPr>
          <w:rFonts w:ascii="宋体" w:hAnsi="宋体" w:eastAsia="宋体"/>
        </w:rPr>
      </w:pPr>
      <w:r>
        <w:rPr>
          <w:rFonts w:hint="eastAsia" w:ascii="宋体" w:hAnsi="宋体" w:eastAsia="宋体"/>
          <w:szCs w:val="21"/>
        </w:rPr>
        <w:t>24．心情愉快是青少年心理健康的核心。当遇到不顺心的事情时，以下行为不恰当的是（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A．向家长和朋友倾诉</w:t>
      </w:r>
      <w:r>
        <w:rPr>
          <w:rFonts w:ascii="宋体" w:hAnsi="宋体" w:eastAsia="宋体"/>
        </w:rPr>
        <w:tab/>
      </w:r>
      <w:r>
        <w:rPr>
          <w:rFonts w:hint="eastAsia" w:ascii="宋体" w:hAnsi="宋体" w:eastAsia="宋体"/>
          <w:szCs w:val="21"/>
        </w:rPr>
        <w:t>B．憋在心里闷闷不乐</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C．适度泄自己的烦恼</w:t>
      </w:r>
      <w:r>
        <w:rPr>
          <w:rFonts w:ascii="宋体" w:hAnsi="宋体" w:eastAsia="宋体"/>
        </w:rPr>
        <w:tab/>
      </w:r>
      <w:r>
        <w:rPr>
          <w:rFonts w:hint="eastAsia" w:ascii="宋体" w:hAnsi="宋体" w:eastAsia="宋体"/>
          <w:szCs w:val="21"/>
        </w:rPr>
        <w:t>D．做自己感兴趣的事情</w:t>
      </w:r>
    </w:p>
    <w:p>
      <w:pPr>
        <w:spacing w:line="360" w:lineRule="auto"/>
        <w:ind w:left="273" w:hanging="273" w:hangingChars="130"/>
        <w:rPr>
          <w:rFonts w:ascii="宋体" w:hAnsi="宋体" w:eastAsia="宋体"/>
        </w:rPr>
      </w:pPr>
      <w:r>
        <w:rPr>
          <w:rFonts w:hint="eastAsia" w:ascii="宋体" w:hAnsi="宋体" w:eastAsia="宋体"/>
          <w:szCs w:val="21"/>
        </w:rPr>
        <w:t>25．目前，各种短视频平台催生了很多火热的“主播”，但直播内容良莠不齐。以下直播行为不合法的是（　　）</w:t>
      </w:r>
    </w:p>
    <w:p>
      <w:pPr>
        <w:spacing w:line="360" w:lineRule="auto"/>
        <w:ind w:firstLine="273" w:firstLineChars="130"/>
        <w:rPr>
          <w:rFonts w:ascii="宋体" w:hAnsi="宋体" w:eastAsia="宋体"/>
        </w:rPr>
      </w:pPr>
      <w:r>
        <w:rPr>
          <w:rFonts w:hint="eastAsia" w:ascii="宋体" w:hAnsi="宋体" w:eastAsia="宋体"/>
          <w:szCs w:val="21"/>
        </w:rPr>
        <w:t>A．医疗救护者演示心肺复苏步骤</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B．禁毒民警宣传新型毒品危害</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C．保健医生介绍吸烟酒的危害</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D．美食博主烹饪野生保护动物</w:t>
      </w:r>
    </w:p>
    <w:p>
      <w:pPr>
        <w:spacing w:line="360" w:lineRule="auto"/>
        <w:rPr>
          <w:rFonts w:ascii="宋体" w:hAnsi="宋体" w:eastAsia="宋体"/>
        </w:rPr>
      </w:pPr>
      <w:r>
        <w:rPr>
          <w:rFonts w:hint="eastAsia" w:ascii="宋体" w:hAnsi="宋体" w:eastAsia="宋体"/>
          <w:b/>
          <w:szCs w:val="21"/>
        </w:rPr>
        <w:t>二、识图作答题(每小题5分，共15分)</w:t>
      </w:r>
    </w:p>
    <w:p>
      <w:pPr>
        <w:spacing w:line="360" w:lineRule="auto"/>
        <w:ind w:left="273" w:hanging="273" w:hangingChars="130"/>
        <w:rPr>
          <w:rFonts w:ascii="宋体" w:hAnsi="宋体" w:eastAsia="宋体"/>
        </w:rPr>
      </w:pPr>
      <w:r>
        <w:rPr>
          <w:rFonts w:hint="eastAsia" w:ascii="宋体" w:hAnsi="宋体" w:eastAsia="宋体"/>
          <w:szCs w:val="21"/>
        </w:rPr>
        <w:t>26．（5分）细胞是生物体结构和功能的基本单位。如图为人体细胞的概念图，请写出标号所代表的内容：</w:t>
      </w:r>
    </w:p>
    <w:p>
      <w:pPr>
        <w:spacing w:line="360" w:lineRule="auto"/>
        <w:ind w:left="273" w:leftChars="130"/>
        <w:rPr>
          <w:rFonts w:ascii="宋体" w:hAnsi="宋体" w:eastAsia="宋体"/>
        </w:rPr>
      </w:pPr>
      <w:r>
        <w:drawing>
          <wp:inline distT="0" distB="0" distL="0" distR="0">
            <wp:extent cx="4787900" cy="2476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a:stretch>
                      <a:fillRect/>
                    </a:stretch>
                  </pic:blipFill>
                  <pic:spPr>
                    <a:xfrm>
                      <a:off x="0" y="0"/>
                      <a:ext cx="4788146" cy="247662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①</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②</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③</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④</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⑤</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27．（5分）如图为玉米种子结构，萌发和生长过程的示意图，据图回答：</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10735" cy="1457325"/>
            <wp:effectExtent l="0" t="0" r="0" b="0"/>
            <wp:docPr id="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 "/>
                    <pic:cNvPicPr>
                      <a:picLocks noChangeAspect="1"/>
                    </pic:cNvPicPr>
                  </pic:nvPicPr>
                  <pic:blipFill>
                    <a:blip r:embed="rId15" cstate="print"/>
                    <a:stretch>
                      <a:fillRect/>
                    </a:stretch>
                  </pic:blipFill>
                  <pic:spPr>
                    <a:xfrm>
                      <a:off x="0" y="0"/>
                      <a:ext cx="4610744" cy="145752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（1）玉米果皮和种皮的作用是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（2）玉米种子中储存营养物质的结构是 </w:t>
      </w:r>
      <w:r>
        <w:rPr>
          <w:rFonts w:hint="eastAsia" w:ascii="宋体" w:hAnsi="宋体" w:eastAsia="宋体"/>
          <w:szCs w:val="21"/>
          <w:u w:val="single"/>
        </w:rPr>
        <w:t>　       　</w:t>
      </w:r>
      <w:r>
        <w:rPr>
          <w:rFonts w:hint="eastAsia" w:ascii="宋体" w:hAnsi="宋体" w:eastAsia="宋体"/>
          <w:szCs w:val="21"/>
        </w:rPr>
        <w:t>（填字母），能为种子萌发提供营养。</w:t>
      </w:r>
    </w:p>
    <w:p>
      <w:pPr>
        <w:spacing w:line="360" w:lineRule="auto"/>
        <w:ind w:left="273" w:leftChars="130"/>
        <w:rPr>
          <w:rFonts w:ascii="宋体" w:hAnsi="宋体" w:eastAsia="宋体"/>
        </w:rPr>
      </w:pPr>
      <w:r>
        <w:rPr>
          <w:rFonts w:hint="eastAsia" w:ascii="宋体" w:hAnsi="宋体" w:eastAsia="宋体"/>
          <w:szCs w:val="21"/>
        </w:rPr>
        <w:t xml:space="preserve">（3）C是 </w:t>
      </w:r>
      <w:r>
        <w:rPr>
          <w:rFonts w:hint="eastAsia" w:ascii="宋体" w:hAnsi="宋体" w:eastAsia="宋体"/>
          <w:szCs w:val="21"/>
          <w:u w:val="single"/>
        </w:rPr>
        <w:t>　       　</w:t>
      </w:r>
      <w:r>
        <w:rPr>
          <w:rFonts w:hint="eastAsia" w:ascii="宋体" w:hAnsi="宋体" w:eastAsia="宋体"/>
          <w:szCs w:val="21"/>
        </w:rPr>
        <w:t>（填名称），萌发时可发育成芽，芽进一步发育成玉米的茎和叶。</w:t>
      </w:r>
    </w:p>
    <w:p>
      <w:pPr>
        <w:spacing w:line="360" w:lineRule="auto"/>
        <w:ind w:left="273" w:leftChars="130"/>
        <w:rPr>
          <w:rFonts w:ascii="宋体" w:hAnsi="宋体" w:eastAsia="宋体"/>
        </w:rPr>
      </w:pPr>
      <w:r>
        <w:rPr>
          <w:rFonts w:hint="eastAsia" w:ascii="宋体" w:hAnsi="宋体" w:eastAsia="宋体"/>
          <w:szCs w:val="21"/>
        </w:rPr>
        <w:t xml:space="preserve">（4）玉米种子萌发所需要的环境条件有适宜的温度、一定的水分和充足的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（5）玉米的花为单性花，为弥补自然状态下传粉的不足，人们常对玉米进行 </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28．（5分）图甲为胎儿生长发育示意图，图乙为鸡卵的结构图，据图回答：</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839335" cy="2114550"/>
            <wp:effectExtent l="0" t="0" r="0" b="0"/>
            <wp:docPr id="1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 "/>
                    <pic:cNvPicPr>
                      <a:picLocks noChangeAspect="1"/>
                    </pic:cNvPicPr>
                  </pic:nvPicPr>
                  <pic:blipFill>
                    <a:blip r:embed="rId16" cstate="print"/>
                    <a:stretch>
                      <a:fillRect/>
                    </a:stretch>
                  </pic:blipFill>
                  <pic:spPr>
                    <a:xfrm>
                      <a:off x="0" y="0"/>
                      <a:ext cx="4839376" cy="211484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（1）图甲中，胎儿发育的场所是 </w:t>
      </w:r>
      <w:r>
        <w:rPr>
          <w:rFonts w:hint="eastAsia" w:ascii="宋体" w:hAnsi="宋体" w:eastAsia="宋体"/>
          <w:szCs w:val="21"/>
          <w:u w:val="single"/>
        </w:rPr>
        <w:t>　   　</w:t>
      </w:r>
      <w:r>
        <w:rPr>
          <w:rFonts w:hint="eastAsia" w:ascii="宋体" w:hAnsi="宋体" w:eastAsia="宋体"/>
          <w:szCs w:val="21"/>
        </w:rPr>
        <w:t xml:space="preserve">（填名称）；①是 </w:t>
      </w:r>
      <w:r>
        <w:rPr>
          <w:rFonts w:hint="eastAsia" w:ascii="宋体" w:hAnsi="宋体" w:eastAsia="宋体"/>
          <w:szCs w:val="21"/>
          <w:u w:val="single"/>
        </w:rPr>
        <w:t>　   　</w:t>
      </w:r>
      <w:r>
        <w:rPr>
          <w:rFonts w:hint="eastAsia" w:ascii="宋体" w:hAnsi="宋体" w:eastAsia="宋体"/>
          <w:szCs w:val="21"/>
        </w:rPr>
        <w:t>（填名称），它是胎儿和母体交换物质的器官。</w:t>
      </w:r>
    </w:p>
    <w:p>
      <w:pPr>
        <w:spacing w:line="360" w:lineRule="auto"/>
        <w:ind w:left="273" w:leftChars="130"/>
        <w:rPr>
          <w:rFonts w:ascii="宋体" w:hAnsi="宋体" w:eastAsia="宋体"/>
        </w:rPr>
      </w:pPr>
      <w:r>
        <w:rPr>
          <w:rFonts w:hint="eastAsia" w:ascii="宋体" w:hAnsi="宋体" w:eastAsia="宋体"/>
          <w:szCs w:val="21"/>
        </w:rPr>
        <w:t xml:space="preserve">（2）图乙中，卵黄是 </w:t>
      </w:r>
      <w:r>
        <w:rPr>
          <w:rFonts w:hint="eastAsia" w:ascii="宋体" w:hAnsi="宋体" w:eastAsia="宋体"/>
          <w:szCs w:val="21"/>
          <w:u w:val="single"/>
        </w:rPr>
        <w:t>　   　</w:t>
      </w:r>
      <w:r>
        <w:rPr>
          <w:rFonts w:hint="eastAsia" w:ascii="宋体" w:hAnsi="宋体" w:eastAsia="宋体"/>
          <w:szCs w:val="21"/>
        </w:rPr>
        <w:t xml:space="preserve">（填字母），其贮存的营养物质供胚胎发育需要。鸡卵的卵壳上有很多 </w:t>
      </w:r>
      <w:r>
        <w:rPr>
          <w:rFonts w:hint="eastAsia" w:ascii="宋体" w:hAnsi="宋体" w:eastAsia="宋体"/>
          <w:szCs w:val="21"/>
          <w:u w:val="single"/>
        </w:rPr>
        <w:t>　   　</w:t>
      </w:r>
      <w:r>
        <w:rPr>
          <w:rFonts w:hint="eastAsia" w:ascii="宋体" w:hAnsi="宋体" w:eastAsia="宋体"/>
          <w:szCs w:val="21"/>
        </w:rPr>
        <w:t>（填名称），可以保证胚胎发育时能够进行气体交换。</w:t>
      </w:r>
    </w:p>
    <w:p>
      <w:pPr>
        <w:spacing w:line="360" w:lineRule="auto"/>
        <w:ind w:left="273" w:leftChars="130"/>
        <w:rPr>
          <w:rFonts w:ascii="宋体" w:hAnsi="宋体" w:eastAsia="宋体"/>
        </w:rPr>
      </w:pPr>
      <w:r>
        <w:rPr>
          <w:rFonts w:hint="eastAsia" w:ascii="宋体" w:hAnsi="宋体" w:eastAsia="宋体"/>
          <w:szCs w:val="21"/>
        </w:rPr>
        <w:t xml:space="preserve">（3）虽然人类与鸟类的生殖方式有差异，但也存在一些共同特点，如胚胎发育都需要获取营养物质和 </w:t>
      </w:r>
      <w:r>
        <w:rPr>
          <w:rFonts w:hint="eastAsia" w:ascii="宋体" w:hAnsi="宋体" w:eastAsia="宋体"/>
          <w:szCs w:val="21"/>
          <w:u w:val="single"/>
        </w:rPr>
        <w:t>　   　</w:t>
      </w:r>
      <w:r>
        <w:rPr>
          <w:rFonts w:hint="eastAsia" w:ascii="宋体" w:hAnsi="宋体" w:eastAsia="宋体"/>
          <w:szCs w:val="21"/>
        </w:rPr>
        <w:t>，并排出废物。</w:t>
      </w:r>
    </w:p>
    <w:p>
      <w:pPr>
        <w:spacing w:line="360" w:lineRule="auto"/>
        <w:rPr>
          <w:rFonts w:ascii="宋体" w:hAnsi="宋体" w:eastAsia="宋体"/>
        </w:rPr>
      </w:pPr>
      <w:r>
        <w:rPr>
          <w:rFonts w:hint="eastAsia" w:ascii="宋体" w:hAnsi="宋体" w:eastAsia="宋体"/>
          <w:b/>
          <w:szCs w:val="21"/>
        </w:rPr>
        <w:t>三、探究实践题(每小题5分，共15分)</w:t>
      </w:r>
    </w:p>
    <w:p>
      <w:pPr>
        <w:spacing w:line="360" w:lineRule="auto"/>
        <w:ind w:left="273" w:hanging="273" w:hangingChars="130"/>
        <w:rPr>
          <w:rFonts w:ascii="宋体" w:hAnsi="宋体" w:eastAsia="宋体"/>
        </w:rPr>
      </w:pPr>
      <w:r>
        <w:rPr>
          <w:rFonts w:hint="eastAsia" w:ascii="宋体" w:hAnsi="宋体" w:eastAsia="宋体"/>
          <w:szCs w:val="21"/>
        </w:rPr>
        <w:t>29．（5分）2021年5月，国务院第七次全国人口普查领导小组通报了2020年全国人口共141178万人，与2010年（第六次全国人口普查数据）的133972万人相比，增加7206万人。结合2016年﹣2019年国家统计局抽样调查后公布的统计数据，近五年全国城乡人口及性别构成统计数据如表所示：</w:t>
      </w:r>
    </w:p>
    <w:p>
      <w:pPr>
        <w:spacing w:line="360" w:lineRule="auto"/>
        <w:ind w:left="273" w:leftChars="130"/>
        <w:rPr>
          <w:rFonts w:ascii="宋体" w:hAnsi="宋体" w:eastAsia="宋体"/>
        </w:rPr>
      </w:pPr>
      <w:r>
        <w:rPr>
          <w:rFonts w:hint="eastAsia" w:ascii="宋体" w:hAnsi="宋体" w:eastAsia="宋体"/>
          <w:szCs w:val="21"/>
        </w:rPr>
        <w:t>2016年﹣2020年全国人口统计数据</w:t>
      </w:r>
    </w:p>
    <w:tbl>
      <w:tblPr>
        <w:tblStyle w:val="6"/>
        <w:tblW w:w="0" w:type="auto"/>
        <w:tblInd w:w="280" w:type="dxa"/>
        <w:tblLayout w:type="autofit"/>
        <w:tblCellMar>
          <w:top w:w="30" w:type="dxa"/>
          <w:left w:w="30" w:type="dxa"/>
          <w:bottom w:w="30" w:type="dxa"/>
          <w:right w:w="30" w:type="dxa"/>
        </w:tblCellMar>
      </w:tblPr>
      <w:tblGrid>
        <w:gridCol w:w="1900"/>
        <w:gridCol w:w="1957"/>
        <w:gridCol w:w="1975"/>
        <w:gridCol w:w="925"/>
        <w:gridCol w:w="925"/>
        <w:gridCol w:w="925"/>
        <w:gridCol w:w="925"/>
      </w:tblGrid>
      <w:tr>
        <w:tblPrEx>
          <w:tblCellMar>
            <w:top w:w="30" w:type="dxa"/>
            <w:left w:w="30" w:type="dxa"/>
            <w:bottom w:w="30" w:type="dxa"/>
            <w:right w:w="30" w:type="dxa"/>
          </w:tblCellMar>
        </w:tblPrEx>
        <w:tc>
          <w:tcPr>
            <w:tcW w:w="4500" w:type="dxa"/>
            <w:gridSpan w:val="2"/>
          </w:tcPr>
          <w:p>
            <w:pPr>
              <w:spacing w:line="360" w:lineRule="auto"/>
              <w:rPr>
                <w:rFonts w:ascii="宋体" w:hAnsi="宋体" w:eastAsia="宋体"/>
              </w:rPr>
            </w:pPr>
            <w:r>
              <w:rPr>
                <w:rFonts w:hint="eastAsia" w:ascii="宋体" w:hAnsi="宋体" w:eastAsia="宋体"/>
                <w:szCs w:val="21"/>
              </w:rPr>
              <w:t>具体指标</w:t>
            </w:r>
          </w:p>
        </w:tc>
        <w:tc>
          <w:tcPr>
            <w:tcW w:w="975" w:type="dxa"/>
          </w:tcPr>
          <w:p>
            <w:pPr>
              <w:spacing w:line="360" w:lineRule="auto"/>
              <w:rPr>
                <w:rFonts w:ascii="宋体" w:hAnsi="宋体" w:eastAsia="宋体"/>
              </w:rPr>
            </w:pPr>
            <w:r>
              <w:rPr>
                <w:rFonts w:hint="eastAsia" w:ascii="宋体" w:hAnsi="宋体" w:eastAsia="宋体"/>
                <w:szCs w:val="21"/>
              </w:rPr>
              <w:t>2016年</w:t>
            </w:r>
          </w:p>
        </w:tc>
        <w:tc>
          <w:tcPr>
            <w:tcW w:w="975" w:type="dxa"/>
          </w:tcPr>
          <w:p>
            <w:pPr>
              <w:spacing w:line="360" w:lineRule="auto"/>
              <w:rPr>
                <w:rFonts w:ascii="宋体" w:hAnsi="宋体" w:eastAsia="宋体"/>
              </w:rPr>
            </w:pPr>
            <w:r>
              <w:rPr>
                <w:rFonts w:hint="eastAsia" w:ascii="宋体" w:hAnsi="宋体" w:eastAsia="宋体"/>
                <w:szCs w:val="21"/>
              </w:rPr>
              <w:t>2017年</w:t>
            </w:r>
          </w:p>
        </w:tc>
        <w:tc>
          <w:tcPr>
            <w:tcW w:w="975" w:type="dxa"/>
          </w:tcPr>
          <w:p>
            <w:pPr>
              <w:spacing w:line="360" w:lineRule="auto"/>
              <w:rPr>
                <w:rFonts w:ascii="宋体" w:hAnsi="宋体" w:eastAsia="宋体"/>
              </w:rPr>
            </w:pPr>
            <w:r>
              <w:rPr>
                <w:rFonts w:hint="eastAsia" w:ascii="宋体" w:hAnsi="宋体" w:eastAsia="宋体"/>
                <w:szCs w:val="21"/>
              </w:rPr>
              <w:t>2018年</w:t>
            </w:r>
          </w:p>
        </w:tc>
        <w:tc>
          <w:tcPr>
            <w:tcW w:w="975" w:type="dxa"/>
          </w:tcPr>
          <w:p>
            <w:pPr>
              <w:spacing w:line="360" w:lineRule="auto"/>
              <w:rPr>
                <w:rFonts w:ascii="宋体" w:hAnsi="宋体" w:eastAsia="宋体"/>
              </w:rPr>
            </w:pPr>
            <w:r>
              <w:rPr>
                <w:rFonts w:hint="eastAsia" w:ascii="宋体" w:hAnsi="宋体" w:eastAsia="宋体"/>
                <w:szCs w:val="21"/>
              </w:rPr>
              <w:t>2019年</w:t>
            </w:r>
          </w:p>
        </w:tc>
        <w:tc>
          <w:tcPr>
            <w:tcW w:w="975" w:type="dxa"/>
          </w:tcPr>
          <w:p>
            <w:pPr>
              <w:spacing w:line="360" w:lineRule="auto"/>
              <w:rPr>
                <w:rFonts w:ascii="宋体" w:hAnsi="宋体" w:eastAsia="宋体"/>
              </w:rPr>
            </w:pPr>
            <w:r>
              <w:rPr>
                <w:rFonts w:hint="eastAsia" w:ascii="宋体" w:hAnsi="宋体" w:eastAsia="宋体"/>
                <w:szCs w:val="21"/>
              </w:rPr>
              <w:t>2020年</w:t>
            </w:r>
          </w:p>
        </w:tc>
      </w:tr>
      <w:tr>
        <w:tblPrEx>
          <w:tblCellMar>
            <w:top w:w="30" w:type="dxa"/>
            <w:left w:w="30" w:type="dxa"/>
            <w:bottom w:w="30" w:type="dxa"/>
            <w:right w:w="30" w:type="dxa"/>
          </w:tblCellMar>
        </w:tblPrEx>
        <w:tc>
          <w:tcPr>
            <w:tcW w:w="4500" w:type="dxa"/>
            <w:gridSpan w:val="2"/>
          </w:tcPr>
          <w:p>
            <w:pPr>
              <w:spacing w:line="360" w:lineRule="auto"/>
              <w:rPr>
                <w:rFonts w:ascii="宋体" w:hAnsi="宋体" w:eastAsia="宋体"/>
              </w:rPr>
            </w:pPr>
            <w:r>
              <w:rPr>
                <w:rFonts w:hint="eastAsia" w:ascii="宋体" w:hAnsi="宋体" w:eastAsia="宋体"/>
                <w:szCs w:val="21"/>
              </w:rPr>
              <w:t>年末总人口（万人）</w:t>
            </w:r>
          </w:p>
        </w:tc>
        <w:tc>
          <w:tcPr>
            <w:tcW w:w="2250" w:type="dxa"/>
          </w:tcPr>
          <w:p>
            <w:pPr>
              <w:spacing w:line="360" w:lineRule="auto"/>
              <w:rPr>
                <w:rFonts w:ascii="宋体" w:hAnsi="宋体" w:eastAsia="宋体"/>
              </w:rPr>
            </w:pPr>
            <w:r>
              <w:rPr>
                <w:rFonts w:hint="eastAsia" w:ascii="宋体" w:hAnsi="宋体" w:eastAsia="宋体"/>
                <w:szCs w:val="21"/>
              </w:rPr>
              <w:t>138271</w:t>
            </w:r>
          </w:p>
        </w:tc>
        <w:tc>
          <w:tcPr>
            <w:tcW w:w="975" w:type="dxa"/>
          </w:tcPr>
          <w:p>
            <w:pPr>
              <w:spacing w:line="360" w:lineRule="auto"/>
              <w:rPr>
                <w:rFonts w:ascii="宋体" w:hAnsi="宋体" w:eastAsia="宋体"/>
              </w:rPr>
            </w:pPr>
            <w:r>
              <w:rPr>
                <w:rFonts w:hint="eastAsia" w:ascii="宋体" w:hAnsi="宋体" w:eastAsia="宋体"/>
                <w:szCs w:val="21"/>
              </w:rPr>
              <w:t>139008</w:t>
            </w:r>
          </w:p>
        </w:tc>
        <w:tc>
          <w:tcPr>
            <w:tcW w:w="975" w:type="dxa"/>
          </w:tcPr>
          <w:p>
            <w:pPr>
              <w:spacing w:line="360" w:lineRule="auto"/>
              <w:rPr>
                <w:rFonts w:ascii="宋体" w:hAnsi="宋体" w:eastAsia="宋体"/>
              </w:rPr>
            </w:pPr>
            <w:r>
              <w:rPr>
                <w:rFonts w:hint="eastAsia" w:ascii="宋体" w:hAnsi="宋体" w:eastAsia="宋体"/>
                <w:szCs w:val="21"/>
              </w:rPr>
              <w:t>139538</w:t>
            </w:r>
          </w:p>
        </w:tc>
        <w:tc>
          <w:tcPr>
            <w:tcW w:w="975" w:type="dxa"/>
          </w:tcPr>
          <w:p>
            <w:pPr>
              <w:spacing w:line="360" w:lineRule="auto"/>
              <w:rPr>
                <w:rFonts w:ascii="宋体" w:hAnsi="宋体" w:eastAsia="宋体"/>
              </w:rPr>
            </w:pPr>
            <w:r>
              <w:rPr>
                <w:rFonts w:hint="eastAsia" w:ascii="宋体" w:hAnsi="宋体" w:eastAsia="宋体"/>
                <w:szCs w:val="21"/>
              </w:rPr>
              <w:t>140005</w:t>
            </w:r>
          </w:p>
        </w:tc>
        <w:tc>
          <w:tcPr>
            <w:tcW w:w="975" w:type="dxa"/>
          </w:tcPr>
          <w:p>
            <w:pPr>
              <w:spacing w:line="360" w:lineRule="auto"/>
              <w:rPr>
                <w:rFonts w:ascii="宋体" w:hAnsi="宋体" w:eastAsia="宋体"/>
              </w:rPr>
            </w:pPr>
            <w:r>
              <w:rPr>
                <w:rFonts w:hint="eastAsia" w:ascii="宋体" w:hAnsi="宋体" w:eastAsia="宋体"/>
                <w:szCs w:val="21"/>
              </w:rPr>
              <w:t>141178</w:t>
            </w:r>
          </w:p>
        </w:tc>
      </w:tr>
      <w:tr>
        <w:tblPrEx>
          <w:tblCellMar>
            <w:top w:w="30" w:type="dxa"/>
            <w:left w:w="30" w:type="dxa"/>
            <w:bottom w:w="30" w:type="dxa"/>
            <w:right w:w="30" w:type="dxa"/>
          </w:tblCellMar>
        </w:tblPrEx>
        <w:tc>
          <w:tcPr>
            <w:tcW w:w="2250" w:type="dxa"/>
            <w:vMerge w:val="restart"/>
          </w:tcPr>
          <w:p>
            <w:pPr>
              <w:spacing w:line="360" w:lineRule="auto"/>
              <w:rPr>
                <w:rFonts w:ascii="宋体" w:hAnsi="宋体" w:eastAsia="宋体"/>
              </w:rPr>
            </w:pPr>
            <w:r>
              <w:rPr>
                <w:rFonts w:hint="eastAsia" w:ascii="宋体" w:hAnsi="宋体" w:eastAsia="宋体"/>
                <w:szCs w:val="21"/>
              </w:rPr>
              <w:t>城乡人口</w:t>
            </w:r>
          </w:p>
        </w:tc>
        <w:tc>
          <w:tcPr>
            <w:tcW w:w="2250" w:type="dxa"/>
          </w:tcPr>
          <w:p>
            <w:pPr>
              <w:spacing w:line="360" w:lineRule="auto"/>
              <w:rPr>
                <w:rFonts w:ascii="宋体" w:hAnsi="宋体" w:eastAsia="宋体"/>
              </w:rPr>
            </w:pPr>
            <w:r>
              <w:rPr>
                <w:rFonts w:hint="eastAsia" w:ascii="宋体" w:hAnsi="宋体" w:eastAsia="宋体"/>
                <w:szCs w:val="21"/>
              </w:rPr>
              <w:t>城镇人口（万人）</w:t>
            </w:r>
          </w:p>
        </w:tc>
        <w:tc>
          <w:tcPr>
            <w:tcW w:w="975" w:type="dxa"/>
          </w:tcPr>
          <w:p>
            <w:pPr>
              <w:spacing w:line="360" w:lineRule="auto"/>
              <w:rPr>
                <w:rFonts w:ascii="宋体" w:hAnsi="宋体" w:eastAsia="宋体"/>
              </w:rPr>
            </w:pPr>
            <w:r>
              <w:rPr>
                <w:rFonts w:hint="eastAsia" w:ascii="宋体" w:hAnsi="宋体" w:eastAsia="宋体"/>
                <w:szCs w:val="21"/>
              </w:rPr>
              <w:t>79298</w:t>
            </w:r>
          </w:p>
        </w:tc>
        <w:tc>
          <w:tcPr>
            <w:tcW w:w="975" w:type="dxa"/>
          </w:tcPr>
          <w:p>
            <w:pPr>
              <w:spacing w:line="360" w:lineRule="auto"/>
              <w:rPr>
                <w:rFonts w:ascii="宋体" w:hAnsi="宋体" w:eastAsia="宋体"/>
              </w:rPr>
            </w:pPr>
            <w:r>
              <w:rPr>
                <w:rFonts w:hint="eastAsia" w:ascii="宋体" w:hAnsi="宋体" w:eastAsia="宋体"/>
                <w:szCs w:val="21"/>
              </w:rPr>
              <w:t>81347</w:t>
            </w:r>
          </w:p>
        </w:tc>
        <w:tc>
          <w:tcPr>
            <w:tcW w:w="975" w:type="dxa"/>
          </w:tcPr>
          <w:p>
            <w:pPr>
              <w:spacing w:line="360" w:lineRule="auto"/>
              <w:rPr>
                <w:rFonts w:ascii="宋体" w:hAnsi="宋体" w:eastAsia="宋体"/>
              </w:rPr>
            </w:pPr>
            <w:r>
              <w:rPr>
                <w:rFonts w:hint="eastAsia" w:ascii="宋体" w:hAnsi="宋体" w:eastAsia="宋体"/>
                <w:szCs w:val="21"/>
              </w:rPr>
              <w:t>83137</w:t>
            </w:r>
          </w:p>
        </w:tc>
        <w:tc>
          <w:tcPr>
            <w:tcW w:w="975" w:type="dxa"/>
          </w:tcPr>
          <w:p>
            <w:pPr>
              <w:spacing w:line="360" w:lineRule="auto"/>
              <w:rPr>
                <w:rFonts w:ascii="宋体" w:hAnsi="宋体" w:eastAsia="宋体"/>
              </w:rPr>
            </w:pPr>
            <w:r>
              <w:rPr>
                <w:rFonts w:hint="eastAsia" w:ascii="宋体" w:hAnsi="宋体" w:eastAsia="宋体"/>
                <w:szCs w:val="21"/>
              </w:rPr>
              <w:t>84843</w:t>
            </w:r>
          </w:p>
        </w:tc>
        <w:tc>
          <w:tcPr>
            <w:tcW w:w="975" w:type="dxa"/>
          </w:tcPr>
          <w:p>
            <w:pPr>
              <w:spacing w:line="360" w:lineRule="auto"/>
              <w:rPr>
                <w:rFonts w:ascii="宋体" w:hAnsi="宋体" w:eastAsia="宋体"/>
              </w:rPr>
            </w:pPr>
            <w:r>
              <w:rPr>
                <w:rFonts w:hint="eastAsia" w:ascii="宋体" w:hAnsi="宋体" w:eastAsia="宋体"/>
                <w:szCs w:val="21"/>
              </w:rPr>
              <w:t>90199</w:t>
            </w:r>
          </w:p>
        </w:tc>
      </w:tr>
      <w:tr>
        <w:tblPrEx>
          <w:tblCellMar>
            <w:top w:w="30" w:type="dxa"/>
            <w:left w:w="30" w:type="dxa"/>
            <w:bottom w:w="30" w:type="dxa"/>
            <w:right w:w="30" w:type="dxa"/>
          </w:tblCellMar>
        </w:tblPrEx>
        <w:tc>
          <w:tcPr>
            <w:tcW w:w="2250" w:type="dxa"/>
            <w:vMerge w:val="continue"/>
          </w:tcPr>
          <w:p>
            <w:pPr>
              <w:spacing w:line="360" w:lineRule="auto"/>
              <w:rPr>
                <w:rFonts w:ascii="宋体" w:hAnsi="宋体" w:eastAsia="宋体"/>
              </w:rPr>
            </w:pPr>
          </w:p>
        </w:tc>
        <w:tc>
          <w:tcPr>
            <w:tcW w:w="2250" w:type="dxa"/>
          </w:tcPr>
          <w:p>
            <w:pPr>
              <w:spacing w:line="360" w:lineRule="auto"/>
              <w:rPr>
                <w:rFonts w:ascii="宋体" w:hAnsi="宋体" w:eastAsia="宋体"/>
              </w:rPr>
            </w:pPr>
            <w:r>
              <w:rPr>
                <w:rFonts w:hint="eastAsia" w:ascii="宋体" w:hAnsi="宋体" w:eastAsia="宋体"/>
                <w:szCs w:val="21"/>
              </w:rPr>
              <w:t>乡村人口（万人）</w:t>
            </w:r>
          </w:p>
        </w:tc>
        <w:tc>
          <w:tcPr>
            <w:tcW w:w="975" w:type="dxa"/>
          </w:tcPr>
          <w:p>
            <w:pPr>
              <w:spacing w:line="360" w:lineRule="auto"/>
              <w:rPr>
                <w:rFonts w:ascii="宋体" w:hAnsi="宋体" w:eastAsia="宋体"/>
              </w:rPr>
            </w:pPr>
            <w:r>
              <w:rPr>
                <w:rFonts w:hint="eastAsia" w:ascii="宋体" w:hAnsi="宋体" w:eastAsia="宋体"/>
                <w:szCs w:val="21"/>
              </w:rPr>
              <w:t>58973</w:t>
            </w:r>
          </w:p>
        </w:tc>
        <w:tc>
          <w:tcPr>
            <w:tcW w:w="975" w:type="dxa"/>
          </w:tcPr>
          <w:p>
            <w:pPr>
              <w:spacing w:line="360" w:lineRule="auto"/>
              <w:rPr>
                <w:rFonts w:ascii="宋体" w:hAnsi="宋体" w:eastAsia="宋体"/>
              </w:rPr>
            </w:pPr>
            <w:r>
              <w:rPr>
                <w:rFonts w:hint="eastAsia" w:ascii="宋体" w:hAnsi="宋体" w:eastAsia="宋体"/>
                <w:szCs w:val="21"/>
              </w:rPr>
              <w:t>57661</w:t>
            </w:r>
          </w:p>
        </w:tc>
        <w:tc>
          <w:tcPr>
            <w:tcW w:w="975" w:type="dxa"/>
          </w:tcPr>
          <w:p>
            <w:pPr>
              <w:spacing w:line="360" w:lineRule="auto"/>
              <w:rPr>
                <w:rFonts w:ascii="宋体" w:hAnsi="宋体" w:eastAsia="宋体"/>
              </w:rPr>
            </w:pPr>
            <w:r>
              <w:rPr>
                <w:rFonts w:hint="eastAsia" w:ascii="宋体" w:hAnsi="宋体" w:eastAsia="宋体"/>
                <w:szCs w:val="21"/>
              </w:rPr>
              <w:t>56401</w:t>
            </w:r>
          </w:p>
        </w:tc>
        <w:tc>
          <w:tcPr>
            <w:tcW w:w="975" w:type="dxa"/>
          </w:tcPr>
          <w:p>
            <w:pPr>
              <w:spacing w:line="360" w:lineRule="auto"/>
              <w:rPr>
                <w:rFonts w:ascii="宋体" w:hAnsi="宋体" w:eastAsia="宋体"/>
              </w:rPr>
            </w:pPr>
            <w:r>
              <w:rPr>
                <w:rFonts w:hint="eastAsia" w:ascii="宋体" w:hAnsi="宋体" w:eastAsia="宋体"/>
                <w:szCs w:val="21"/>
              </w:rPr>
              <w:t>55162</w:t>
            </w:r>
          </w:p>
        </w:tc>
        <w:tc>
          <w:tcPr>
            <w:tcW w:w="975" w:type="dxa"/>
          </w:tcPr>
          <w:p>
            <w:pPr>
              <w:spacing w:line="360" w:lineRule="auto"/>
              <w:rPr>
                <w:rFonts w:ascii="宋体" w:hAnsi="宋体" w:eastAsia="宋体"/>
              </w:rPr>
            </w:pPr>
            <w:r>
              <w:rPr>
                <w:rFonts w:hint="eastAsia" w:ascii="宋体" w:hAnsi="宋体" w:eastAsia="宋体"/>
                <w:szCs w:val="21"/>
              </w:rPr>
              <w:t>50979</w:t>
            </w:r>
          </w:p>
        </w:tc>
      </w:tr>
      <w:tr>
        <w:tblPrEx>
          <w:tblCellMar>
            <w:top w:w="30" w:type="dxa"/>
            <w:left w:w="30" w:type="dxa"/>
            <w:bottom w:w="30" w:type="dxa"/>
            <w:right w:w="30" w:type="dxa"/>
          </w:tblCellMar>
        </w:tblPrEx>
        <w:tc>
          <w:tcPr>
            <w:tcW w:w="2250" w:type="dxa"/>
            <w:vMerge w:val="restart"/>
          </w:tcPr>
          <w:p>
            <w:pPr>
              <w:spacing w:line="360" w:lineRule="auto"/>
              <w:rPr>
                <w:rFonts w:ascii="宋体" w:hAnsi="宋体" w:eastAsia="宋体"/>
              </w:rPr>
            </w:pPr>
            <w:r>
              <w:rPr>
                <w:rFonts w:hint="eastAsia" w:ascii="宋体" w:hAnsi="宋体" w:eastAsia="宋体"/>
                <w:szCs w:val="21"/>
              </w:rPr>
              <w:t>性别构成</w:t>
            </w:r>
          </w:p>
        </w:tc>
        <w:tc>
          <w:tcPr>
            <w:tcW w:w="2250" w:type="dxa"/>
          </w:tcPr>
          <w:p>
            <w:pPr>
              <w:spacing w:line="360" w:lineRule="auto"/>
              <w:rPr>
                <w:rFonts w:ascii="宋体" w:hAnsi="宋体" w:eastAsia="宋体"/>
              </w:rPr>
            </w:pPr>
            <w:r>
              <w:rPr>
                <w:rFonts w:hint="eastAsia" w:ascii="宋体" w:hAnsi="宋体" w:eastAsia="宋体"/>
                <w:szCs w:val="21"/>
              </w:rPr>
              <w:t>男性人口（万人）</w:t>
            </w:r>
          </w:p>
        </w:tc>
        <w:tc>
          <w:tcPr>
            <w:tcW w:w="975" w:type="dxa"/>
          </w:tcPr>
          <w:p>
            <w:pPr>
              <w:spacing w:line="360" w:lineRule="auto"/>
              <w:rPr>
                <w:rFonts w:ascii="宋体" w:hAnsi="宋体" w:eastAsia="宋体"/>
              </w:rPr>
            </w:pPr>
            <w:r>
              <w:rPr>
                <w:rFonts w:hint="eastAsia" w:ascii="宋体" w:hAnsi="宋体" w:eastAsia="宋体"/>
                <w:szCs w:val="21"/>
              </w:rPr>
              <w:t>70815</w:t>
            </w:r>
          </w:p>
        </w:tc>
        <w:tc>
          <w:tcPr>
            <w:tcW w:w="975" w:type="dxa"/>
          </w:tcPr>
          <w:p>
            <w:pPr>
              <w:spacing w:line="360" w:lineRule="auto"/>
              <w:rPr>
                <w:rFonts w:ascii="宋体" w:hAnsi="宋体" w:eastAsia="宋体"/>
              </w:rPr>
            </w:pPr>
            <w:r>
              <w:rPr>
                <w:rFonts w:hint="eastAsia" w:ascii="宋体" w:hAnsi="宋体" w:eastAsia="宋体"/>
                <w:szCs w:val="21"/>
              </w:rPr>
              <w:t>71137</w:t>
            </w:r>
          </w:p>
        </w:tc>
        <w:tc>
          <w:tcPr>
            <w:tcW w:w="975" w:type="dxa"/>
          </w:tcPr>
          <w:p>
            <w:pPr>
              <w:spacing w:line="360" w:lineRule="auto"/>
              <w:rPr>
                <w:rFonts w:ascii="宋体" w:hAnsi="宋体" w:eastAsia="宋体"/>
              </w:rPr>
            </w:pPr>
            <w:r>
              <w:rPr>
                <w:rFonts w:hint="eastAsia" w:ascii="宋体" w:hAnsi="宋体" w:eastAsia="宋体"/>
                <w:szCs w:val="21"/>
              </w:rPr>
              <w:t>71351</w:t>
            </w:r>
          </w:p>
        </w:tc>
        <w:tc>
          <w:tcPr>
            <w:tcW w:w="975" w:type="dxa"/>
          </w:tcPr>
          <w:p>
            <w:pPr>
              <w:spacing w:line="360" w:lineRule="auto"/>
              <w:rPr>
                <w:rFonts w:ascii="宋体" w:hAnsi="宋体" w:eastAsia="宋体"/>
              </w:rPr>
            </w:pPr>
            <w:r>
              <w:rPr>
                <w:rFonts w:hint="eastAsia" w:ascii="宋体" w:hAnsi="宋体" w:eastAsia="宋体"/>
                <w:szCs w:val="21"/>
              </w:rPr>
              <w:t>71527</w:t>
            </w:r>
          </w:p>
        </w:tc>
        <w:tc>
          <w:tcPr>
            <w:tcW w:w="975" w:type="dxa"/>
          </w:tcPr>
          <w:p>
            <w:pPr>
              <w:spacing w:line="360" w:lineRule="auto"/>
              <w:rPr>
                <w:rFonts w:ascii="宋体" w:hAnsi="宋体" w:eastAsia="宋体"/>
              </w:rPr>
            </w:pPr>
            <w:r>
              <w:rPr>
                <w:rFonts w:hint="eastAsia" w:ascii="宋体" w:hAnsi="宋体" w:eastAsia="宋体"/>
                <w:szCs w:val="21"/>
              </w:rPr>
              <w:t>72334</w:t>
            </w:r>
          </w:p>
        </w:tc>
      </w:tr>
      <w:tr>
        <w:tblPrEx>
          <w:tblCellMar>
            <w:top w:w="30" w:type="dxa"/>
            <w:left w:w="30" w:type="dxa"/>
            <w:bottom w:w="30" w:type="dxa"/>
            <w:right w:w="30" w:type="dxa"/>
          </w:tblCellMar>
        </w:tblPrEx>
        <w:tc>
          <w:tcPr>
            <w:tcW w:w="2250" w:type="dxa"/>
            <w:vMerge w:val="continue"/>
          </w:tcPr>
          <w:p>
            <w:pPr>
              <w:spacing w:line="360" w:lineRule="auto"/>
              <w:rPr>
                <w:rFonts w:ascii="宋体" w:hAnsi="宋体" w:eastAsia="宋体"/>
              </w:rPr>
            </w:pPr>
          </w:p>
        </w:tc>
        <w:tc>
          <w:tcPr>
            <w:tcW w:w="2250" w:type="dxa"/>
          </w:tcPr>
          <w:p>
            <w:pPr>
              <w:spacing w:line="360" w:lineRule="auto"/>
              <w:rPr>
                <w:rFonts w:ascii="宋体" w:hAnsi="宋体" w:eastAsia="宋体"/>
              </w:rPr>
            </w:pPr>
            <w:r>
              <w:rPr>
                <w:rFonts w:hint="eastAsia" w:ascii="宋体" w:hAnsi="宋体" w:eastAsia="宋体"/>
                <w:szCs w:val="21"/>
              </w:rPr>
              <w:t>女性人口（万人）</w:t>
            </w:r>
          </w:p>
        </w:tc>
        <w:tc>
          <w:tcPr>
            <w:tcW w:w="975" w:type="dxa"/>
          </w:tcPr>
          <w:p>
            <w:pPr>
              <w:spacing w:line="360" w:lineRule="auto"/>
              <w:rPr>
                <w:rFonts w:ascii="宋体" w:hAnsi="宋体" w:eastAsia="宋体"/>
              </w:rPr>
            </w:pPr>
            <w:r>
              <w:rPr>
                <w:rFonts w:hint="eastAsia" w:ascii="宋体" w:hAnsi="宋体" w:eastAsia="宋体"/>
                <w:szCs w:val="21"/>
              </w:rPr>
              <w:t>67456</w:t>
            </w:r>
          </w:p>
        </w:tc>
        <w:tc>
          <w:tcPr>
            <w:tcW w:w="975" w:type="dxa"/>
          </w:tcPr>
          <w:p>
            <w:pPr>
              <w:spacing w:line="360" w:lineRule="auto"/>
              <w:rPr>
                <w:rFonts w:ascii="宋体" w:hAnsi="宋体" w:eastAsia="宋体"/>
              </w:rPr>
            </w:pPr>
            <w:r>
              <w:rPr>
                <w:rFonts w:hint="eastAsia" w:ascii="宋体" w:hAnsi="宋体" w:eastAsia="宋体"/>
                <w:szCs w:val="21"/>
              </w:rPr>
              <w:t>67871</w:t>
            </w:r>
          </w:p>
        </w:tc>
        <w:tc>
          <w:tcPr>
            <w:tcW w:w="975" w:type="dxa"/>
          </w:tcPr>
          <w:p>
            <w:pPr>
              <w:spacing w:line="360" w:lineRule="auto"/>
              <w:rPr>
                <w:rFonts w:ascii="宋体" w:hAnsi="宋体" w:eastAsia="宋体"/>
              </w:rPr>
            </w:pPr>
            <w:r>
              <w:rPr>
                <w:rFonts w:hint="eastAsia" w:ascii="宋体" w:hAnsi="宋体" w:eastAsia="宋体"/>
                <w:szCs w:val="21"/>
              </w:rPr>
              <w:t>68187</w:t>
            </w:r>
          </w:p>
        </w:tc>
        <w:tc>
          <w:tcPr>
            <w:tcW w:w="975" w:type="dxa"/>
          </w:tcPr>
          <w:p>
            <w:pPr>
              <w:spacing w:line="360" w:lineRule="auto"/>
              <w:rPr>
                <w:rFonts w:ascii="宋体" w:hAnsi="宋体" w:eastAsia="宋体"/>
              </w:rPr>
            </w:pPr>
            <w:r>
              <w:rPr>
                <w:rFonts w:hint="eastAsia" w:ascii="宋体" w:hAnsi="宋体" w:eastAsia="宋体"/>
                <w:szCs w:val="21"/>
              </w:rPr>
              <w:t>68478</w:t>
            </w:r>
          </w:p>
        </w:tc>
        <w:tc>
          <w:tcPr>
            <w:tcW w:w="975" w:type="dxa"/>
          </w:tcPr>
          <w:p>
            <w:pPr>
              <w:spacing w:line="360" w:lineRule="auto"/>
              <w:rPr>
                <w:rFonts w:ascii="宋体" w:hAnsi="宋体" w:eastAsia="宋体"/>
              </w:rPr>
            </w:pPr>
            <w:r>
              <w:rPr>
                <w:rFonts w:hint="eastAsia" w:ascii="宋体" w:hAnsi="宋体" w:eastAsia="宋体"/>
                <w:szCs w:val="21"/>
              </w:rPr>
              <w:t>68844</w:t>
            </w:r>
          </w:p>
        </w:tc>
      </w:tr>
      <w:tr>
        <w:tblPrEx>
          <w:tblCellMar>
            <w:top w:w="30" w:type="dxa"/>
            <w:left w:w="30" w:type="dxa"/>
            <w:bottom w:w="30" w:type="dxa"/>
            <w:right w:w="30" w:type="dxa"/>
          </w:tblCellMar>
        </w:tblPrEx>
        <w:tc>
          <w:tcPr>
            <w:tcW w:w="2250" w:type="dxa"/>
            <w:vMerge w:val="continue"/>
          </w:tcPr>
          <w:p>
            <w:pPr>
              <w:spacing w:line="360" w:lineRule="auto"/>
              <w:rPr>
                <w:rFonts w:ascii="宋体" w:hAnsi="宋体" w:eastAsia="宋体"/>
              </w:rPr>
            </w:pPr>
          </w:p>
        </w:tc>
        <w:tc>
          <w:tcPr>
            <w:tcW w:w="2250" w:type="dxa"/>
          </w:tcPr>
          <w:p>
            <w:pPr>
              <w:spacing w:line="360" w:lineRule="auto"/>
              <w:rPr>
                <w:rFonts w:ascii="宋体" w:hAnsi="宋体" w:eastAsia="宋体"/>
              </w:rPr>
            </w:pPr>
            <w:r>
              <w:rPr>
                <w:rFonts w:hint="eastAsia" w:ascii="宋体" w:hAnsi="宋体" w:eastAsia="宋体"/>
                <w:szCs w:val="21"/>
              </w:rPr>
              <w:t>性别比（女＝100）</w:t>
            </w:r>
          </w:p>
        </w:tc>
        <w:tc>
          <w:tcPr>
            <w:tcW w:w="975" w:type="dxa"/>
          </w:tcPr>
          <w:p>
            <w:pPr>
              <w:spacing w:line="360" w:lineRule="auto"/>
              <w:rPr>
                <w:rFonts w:ascii="宋体" w:hAnsi="宋体" w:eastAsia="宋体"/>
              </w:rPr>
            </w:pPr>
            <w:r>
              <w:rPr>
                <w:rFonts w:hint="eastAsia" w:ascii="宋体" w:hAnsi="宋体" w:eastAsia="宋体"/>
                <w:szCs w:val="21"/>
              </w:rPr>
              <w:t>104.98</w:t>
            </w:r>
          </w:p>
        </w:tc>
        <w:tc>
          <w:tcPr>
            <w:tcW w:w="975" w:type="dxa"/>
          </w:tcPr>
          <w:p>
            <w:pPr>
              <w:spacing w:line="360" w:lineRule="auto"/>
              <w:rPr>
                <w:rFonts w:ascii="宋体" w:hAnsi="宋体" w:eastAsia="宋体"/>
              </w:rPr>
            </w:pPr>
            <w:r>
              <w:rPr>
                <w:rFonts w:hint="eastAsia" w:ascii="宋体" w:hAnsi="宋体" w:eastAsia="宋体"/>
                <w:szCs w:val="21"/>
              </w:rPr>
              <w:t>104.81</w:t>
            </w:r>
          </w:p>
        </w:tc>
        <w:tc>
          <w:tcPr>
            <w:tcW w:w="975" w:type="dxa"/>
          </w:tcPr>
          <w:p>
            <w:pPr>
              <w:spacing w:line="360" w:lineRule="auto"/>
              <w:rPr>
                <w:rFonts w:ascii="宋体" w:hAnsi="宋体" w:eastAsia="宋体"/>
              </w:rPr>
            </w:pPr>
            <w:r>
              <w:rPr>
                <w:rFonts w:hint="eastAsia" w:ascii="宋体" w:hAnsi="宋体" w:eastAsia="宋体"/>
                <w:szCs w:val="21"/>
              </w:rPr>
              <w:t>104.64</w:t>
            </w:r>
          </w:p>
        </w:tc>
        <w:tc>
          <w:tcPr>
            <w:tcW w:w="975" w:type="dxa"/>
          </w:tcPr>
          <w:p>
            <w:pPr>
              <w:spacing w:line="360" w:lineRule="auto"/>
              <w:rPr>
                <w:rFonts w:ascii="宋体" w:hAnsi="宋体" w:eastAsia="宋体"/>
              </w:rPr>
            </w:pPr>
            <w:r>
              <w:rPr>
                <w:rFonts w:hint="eastAsia" w:ascii="宋体" w:hAnsi="宋体" w:eastAsia="宋体"/>
                <w:szCs w:val="21"/>
              </w:rPr>
              <w:t>104.46</w:t>
            </w:r>
          </w:p>
        </w:tc>
        <w:tc>
          <w:tcPr>
            <w:tcW w:w="975" w:type="dxa"/>
          </w:tcPr>
          <w:p>
            <w:pPr>
              <w:spacing w:line="360" w:lineRule="auto"/>
              <w:rPr>
                <w:rFonts w:ascii="宋体" w:hAnsi="宋体" w:eastAsia="宋体"/>
              </w:rPr>
            </w:pPr>
            <w:r>
              <w:rPr>
                <w:rFonts w:hint="eastAsia" w:ascii="宋体" w:hAnsi="宋体" w:eastAsia="宋体"/>
                <w:szCs w:val="21"/>
              </w:rPr>
              <w:t>105.07</w:t>
            </w:r>
          </w:p>
        </w:tc>
      </w:tr>
    </w:tbl>
    <w:p>
      <w:pPr>
        <w:spacing w:line="360" w:lineRule="auto"/>
        <w:ind w:left="273" w:leftChars="130"/>
        <w:rPr>
          <w:rFonts w:ascii="宋体" w:hAnsi="宋体" w:eastAsia="宋体"/>
        </w:rPr>
      </w:pPr>
      <w:r>
        <w:rPr>
          <w:rFonts w:hint="eastAsia" w:ascii="宋体" w:hAnsi="宋体" w:eastAsia="宋体"/>
          <w:szCs w:val="21"/>
        </w:rPr>
        <w:t>主释：①全国人口是指大陆31个省、自治区、直辖市和现役军人的人口，不包括居住在31个省、自治区、直辖市的港澳台居民和外籍人员。②2016年﹣2019年为1‰人口变动调查样本数据推算而来，2020年为普查数据。③表中数据的处理遵循四舍五入的原则。</w:t>
      </w:r>
    </w:p>
    <w:p>
      <w:pPr>
        <w:spacing w:line="360" w:lineRule="auto"/>
        <w:ind w:left="273" w:leftChars="130"/>
        <w:rPr>
          <w:rFonts w:ascii="宋体" w:hAnsi="宋体" w:eastAsia="宋体"/>
        </w:rPr>
      </w:pPr>
      <w:r>
        <w:rPr>
          <w:rFonts w:hint="eastAsia" w:ascii="宋体" w:hAnsi="宋体" w:eastAsia="宋体"/>
          <w:szCs w:val="21"/>
        </w:rPr>
        <w:t xml:space="preserve">（1）从全国人口统计数据可知，全国人口在 </w:t>
      </w:r>
      <w:r>
        <w:rPr>
          <w:rFonts w:hint="eastAsia" w:ascii="宋体" w:hAnsi="宋体" w:eastAsia="宋体"/>
          <w:szCs w:val="21"/>
          <w:u w:val="single"/>
        </w:rPr>
        <w:t>　     　</w:t>
      </w:r>
      <w:r>
        <w:rPr>
          <w:rFonts w:hint="eastAsia" w:ascii="宋体" w:hAnsi="宋体" w:eastAsia="宋体"/>
          <w:szCs w:val="21"/>
        </w:rPr>
        <w:t xml:space="preserve">年达到14亿，近五年全国城镇人口数量逐年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（2）依据全国人口统计数据，绘制2016年﹣2020年全国人口性别比曲线图。</w:t>
      </w:r>
    </w:p>
    <w:p>
      <w:pPr>
        <w:spacing w:line="360" w:lineRule="auto"/>
        <w:ind w:left="273" w:leftChars="130"/>
        <w:rPr>
          <w:rFonts w:ascii="宋体" w:hAnsi="宋体" w:eastAsia="宋体"/>
        </w:rPr>
      </w:pPr>
      <w:r>
        <w:rPr>
          <w:rFonts w:hint="eastAsia" w:ascii="宋体" w:hAnsi="宋体" w:eastAsia="宋体"/>
          <w:szCs w:val="21"/>
        </w:rPr>
        <w:t>（3）2020年全国人口性别比为105.07，而2019年全国人口性别比为104.46。这两年的统计数据存在明显差异的原因是什么？</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495550" cy="1266825"/>
            <wp:effectExtent l="0" t="0" r="0" b="0"/>
            <wp:docPr id="1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 "/>
                    <pic:cNvPicPr>
                      <a:picLocks noChangeAspect="1"/>
                    </pic:cNvPicPr>
                  </pic:nvPicPr>
                  <pic:blipFill>
                    <a:blip r:embed="rId17" cstate="print"/>
                    <a:stretch>
                      <a:fillRect/>
                    </a:stretch>
                  </pic:blipFill>
                  <pic:spPr>
                    <a:xfrm>
                      <a:off x="0" y="0"/>
                      <a:ext cx="2495898" cy="1267002"/>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30．（5分）某兴趣小组利用移液管、吸管和矿泉水瓶设计了一个简易的装置（如图甲所示），用于探究环境因素对植物蒸腾作用的影响。实验设计及实验结果如图乙所示。</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848860" cy="1400175"/>
            <wp:effectExtent l="0" t="0" r="0" b="0"/>
            <wp:docPr id="1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 "/>
                    <pic:cNvPicPr>
                      <a:picLocks noChangeAspect="1"/>
                    </pic:cNvPicPr>
                  </pic:nvPicPr>
                  <pic:blipFill>
                    <a:blip r:embed="rId18" cstate="print"/>
                    <a:stretch>
                      <a:fillRect/>
                    </a:stretch>
                  </pic:blipFill>
                  <pic:spPr>
                    <a:xfrm>
                      <a:off x="0" y="0"/>
                      <a:ext cx="4848902" cy="140037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（1）本实验使用了若干海桐枝条，这些枝条应长势一致，</w:t>
      </w:r>
      <w:r>
        <w:rPr>
          <w:rFonts w:hint="eastAsia" w:ascii="宋体" w:hAnsi="宋体" w:eastAsia="宋体"/>
          <w:szCs w:val="21"/>
          <w:u w:val="single"/>
        </w:rPr>
        <w:t>　     　</w:t>
      </w:r>
      <w:r>
        <w:rPr>
          <w:rFonts w:hint="eastAsia" w:ascii="宋体" w:hAnsi="宋体" w:eastAsia="宋体"/>
          <w:szCs w:val="21"/>
        </w:rPr>
        <w:t xml:space="preserve">相同。根据图乙实验设计可知，起对照作用的是第 </w:t>
      </w:r>
      <w:r>
        <w:rPr>
          <w:rFonts w:hint="eastAsia" w:ascii="宋体" w:hAnsi="宋体" w:eastAsia="宋体"/>
          <w:szCs w:val="21"/>
          <w:u w:val="single"/>
        </w:rPr>
        <w:t>　     　</w:t>
      </w:r>
      <w:r>
        <w:rPr>
          <w:rFonts w:hint="eastAsia" w:ascii="宋体" w:hAnsi="宋体" w:eastAsia="宋体"/>
          <w:szCs w:val="21"/>
        </w:rPr>
        <w:t>组（填序号）。</w:t>
      </w:r>
    </w:p>
    <w:p>
      <w:pPr>
        <w:spacing w:line="360" w:lineRule="auto"/>
        <w:ind w:left="273" w:leftChars="130"/>
        <w:rPr>
          <w:rFonts w:ascii="宋体" w:hAnsi="宋体" w:eastAsia="宋体"/>
        </w:rPr>
      </w:pPr>
      <w:r>
        <w:rPr>
          <w:rFonts w:hint="eastAsia" w:ascii="宋体" w:hAnsi="宋体" w:eastAsia="宋体"/>
          <w:szCs w:val="21"/>
        </w:rPr>
        <w:t xml:space="preserve">（2）分析①、②、③组的实验结果，得出的结论是风速越快，植物的蒸腾作用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（3）分析①、④、⑤组的实验结果，得出的结论是：</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31．（5分）在学校科技节模型设计比赛中，“未来发明家”团队展示了他们的一个设计作品，如图所示：</w:t>
      </w:r>
    </w:p>
    <w:p>
      <w:pPr>
        <w:spacing w:line="360" w:lineRule="auto"/>
        <w:ind w:left="273" w:leftChars="130"/>
        <w:rPr>
          <w:rFonts w:ascii="宋体" w:hAnsi="宋体" w:eastAsia="宋体"/>
        </w:rPr>
      </w:pPr>
      <w:r>
        <w:rPr>
          <w:rFonts w:hint="eastAsia" w:ascii="宋体" w:hAnsi="宋体" w:eastAsia="宋体"/>
          <w:szCs w:val="21"/>
        </w:rPr>
        <w:t>“缩手反射模型”简要说明</w:t>
      </w:r>
    </w:p>
    <w:p>
      <w:pPr>
        <w:spacing w:line="360" w:lineRule="auto"/>
        <w:ind w:left="273" w:leftChars="130"/>
        <w:rPr>
          <w:rFonts w:ascii="宋体" w:hAnsi="宋体" w:eastAsia="宋体"/>
        </w:rPr>
      </w:pPr>
      <w:r>
        <w:rPr>
          <w:rFonts w:hint="eastAsia" w:ascii="宋体" w:hAnsi="宋体" w:eastAsia="宋体"/>
          <w:szCs w:val="21"/>
        </w:rPr>
        <w:t>①两块轻质铝材用轴承连，既牢固又灵活；</w:t>
      </w:r>
    </w:p>
    <w:p>
      <w:pPr>
        <w:spacing w:line="360" w:lineRule="auto"/>
        <w:ind w:left="273" w:leftChars="130"/>
        <w:rPr>
          <w:rFonts w:ascii="宋体" w:hAnsi="宋体" w:eastAsia="宋体"/>
        </w:rPr>
      </w:pPr>
      <w:r>
        <w:rPr>
          <w:rFonts w:hint="eastAsia" w:ascii="宋体" w:hAnsi="宋体" w:eastAsia="宋体"/>
          <w:szCs w:val="21"/>
        </w:rPr>
        <w:t>②“气动人工肌肉”通入高压空气可实现收缩；</w:t>
      </w:r>
    </w:p>
    <w:p>
      <w:pPr>
        <w:spacing w:line="360" w:lineRule="auto"/>
        <w:ind w:left="273" w:leftChars="130"/>
        <w:rPr>
          <w:rFonts w:ascii="宋体" w:hAnsi="宋体" w:eastAsia="宋体"/>
        </w:rPr>
      </w:pPr>
      <w:r>
        <w:rPr>
          <w:rFonts w:hint="eastAsia" w:ascii="宋体" w:hAnsi="宋体" w:eastAsia="宋体"/>
          <w:szCs w:val="21"/>
        </w:rPr>
        <w:t>③触碰感应装置后，控制系统能控制应气动人工肌肉的收缩和舒张，</w:t>
      </w:r>
    </w:p>
    <w:p>
      <w:pPr>
        <w:spacing w:line="360" w:lineRule="auto"/>
        <w:ind w:left="273" w:leftChars="130"/>
        <w:rPr>
          <w:rFonts w:ascii="宋体" w:hAnsi="宋体" w:eastAsia="宋体"/>
        </w:rPr>
      </w:pPr>
      <w:r>
        <w:rPr>
          <w:rFonts w:hint="eastAsia" w:ascii="宋体" w:hAnsi="宋体" w:eastAsia="宋体"/>
          <w:szCs w:val="21"/>
        </w:rPr>
        <w:t xml:space="preserve">（1）该设计图中，轻质铝材相当于运动系统中的 </w:t>
      </w:r>
      <w:r>
        <w:rPr>
          <w:rFonts w:hint="eastAsia" w:ascii="宋体" w:hAnsi="宋体" w:eastAsia="宋体"/>
          <w:szCs w:val="21"/>
          <w:u w:val="single"/>
        </w:rPr>
        <w:t>　 　</w:t>
      </w:r>
      <w:r>
        <w:rPr>
          <w:rFonts w:hint="eastAsia" w:ascii="宋体" w:hAnsi="宋体" w:eastAsia="宋体"/>
          <w:szCs w:val="21"/>
        </w:rPr>
        <w:t xml:space="preserve">，感应装置相当于反射弧中的 </w:t>
      </w:r>
      <w:r>
        <w:rPr>
          <w:rFonts w:hint="eastAsia" w:ascii="宋体" w:hAnsi="宋体" w:eastAsia="宋体"/>
          <w:szCs w:val="21"/>
          <w:u w:val="single"/>
        </w:rPr>
        <w:t>　 　</w:t>
      </w:r>
      <w:r>
        <w:rPr>
          <w:rFonts w:hint="eastAsia" w:ascii="宋体" w:hAnsi="宋体" w:eastAsia="宋体"/>
          <w:szCs w:val="21"/>
        </w:rPr>
        <w:t xml:space="preserve">；当触碰感应装置后，控制系统控制气动人工肌肉 </w:t>
      </w:r>
      <w:r>
        <w:rPr>
          <w:rFonts w:hint="eastAsia" w:ascii="宋体" w:hAnsi="宋体" w:eastAsia="宋体"/>
          <w:szCs w:val="21"/>
          <w:u w:val="single"/>
        </w:rPr>
        <w:t>　 　</w:t>
      </w:r>
      <w:r>
        <w:rPr>
          <w:rFonts w:hint="eastAsia" w:ascii="宋体" w:hAnsi="宋体" w:eastAsia="宋体"/>
          <w:szCs w:val="21"/>
        </w:rPr>
        <w:t>（填字母）收缩，另一个气动人工肌肉舒张，这样就完成了缩手反射。</w:t>
      </w:r>
    </w:p>
    <w:p>
      <w:pPr>
        <w:spacing w:line="360" w:lineRule="auto"/>
        <w:ind w:left="273" w:leftChars="130"/>
        <w:rPr>
          <w:rFonts w:ascii="宋体" w:hAnsi="宋体" w:eastAsia="宋体"/>
        </w:rPr>
      </w:pPr>
      <w:r>
        <w:rPr>
          <w:rFonts w:hint="eastAsia" w:ascii="宋体" w:hAnsi="宋体" w:eastAsia="宋体"/>
          <w:szCs w:val="21"/>
        </w:rPr>
        <w:t xml:space="preserve">（2）某同学在听完介绍后，提出了建议：缩手反射除肘关节以外，还有 </w:t>
      </w:r>
      <w:r>
        <w:rPr>
          <w:rFonts w:hint="eastAsia" w:ascii="宋体" w:hAnsi="宋体" w:eastAsia="宋体"/>
          <w:szCs w:val="21"/>
          <w:u w:val="single"/>
        </w:rPr>
        <w:t>　 　</w:t>
      </w:r>
      <w:r>
        <w:rPr>
          <w:rFonts w:hint="eastAsia" w:ascii="宋体" w:hAnsi="宋体" w:eastAsia="宋体"/>
          <w:szCs w:val="21"/>
        </w:rPr>
        <w:t>关节参与，因此该模型还可以完善。</w:t>
      </w:r>
    </w:p>
    <w:p>
      <w:pPr>
        <w:spacing w:line="360" w:lineRule="auto"/>
        <w:ind w:left="273" w:leftChars="130"/>
        <w:rPr>
          <w:rFonts w:ascii="宋体" w:hAnsi="宋体" w:eastAsia="宋体"/>
        </w:rPr>
      </w:pPr>
      <w:r>
        <w:rPr>
          <w:rFonts w:hint="eastAsia" w:ascii="宋体" w:hAnsi="宋体" w:eastAsia="宋体"/>
          <w:szCs w:val="21"/>
        </w:rPr>
        <w:t xml:space="preserve">（3）科创老师给予了该团队高度肯定，他认为该模型有智能化假肢的雏形。只是智能化假肢的结构更复杂，并且其控制系统需与人体的 </w:t>
      </w:r>
      <w:r>
        <w:rPr>
          <w:rFonts w:hint="eastAsia" w:ascii="宋体" w:hAnsi="宋体" w:eastAsia="宋体"/>
          <w:szCs w:val="21"/>
          <w:u w:val="single"/>
        </w:rPr>
        <w:t>　 　</w:t>
      </w:r>
      <w:r>
        <w:rPr>
          <w:rFonts w:hint="eastAsia" w:ascii="宋体" w:hAnsi="宋体" w:eastAsia="宋体"/>
          <w:szCs w:val="21"/>
        </w:rPr>
        <w:t>连接，这样人体就能控制智能化假肢完成各种动作。</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543175" cy="1381125"/>
            <wp:effectExtent l="0" t="0" r="0" b="0"/>
            <wp:docPr id="1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 "/>
                    <pic:cNvPicPr>
                      <a:picLocks noChangeAspect="1"/>
                    </pic:cNvPicPr>
                  </pic:nvPicPr>
                  <pic:blipFill>
                    <a:blip r:embed="rId19" cstate="print"/>
                    <a:stretch>
                      <a:fillRect/>
                    </a:stretch>
                  </pic:blipFill>
                  <pic:spPr>
                    <a:xfrm>
                      <a:off x="0" y="0"/>
                      <a:ext cx="2543530" cy="1381318"/>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b/>
          <w:szCs w:val="21"/>
        </w:rPr>
        <w:t>四、分析说明题(32小题7分、33小题6分、34小题7分，共20分)</w:t>
      </w:r>
    </w:p>
    <w:p>
      <w:pPr>
        <w:spacing w:line="360" w:lineRule="auto"/>
        <w:ind w:left="273" w:hanging="273" w:hangingChars="130"/>
        <w:rPr>
          <w:rFonts w:ascii="宋体" w:hAnsi="宋体" w:eastAsia="宋体"/>
        </w:rPr>
      </w:pPr>
      <w:r>
        <w:rPr>
          <w:rFonts w:hint="eastAsia" w:ascii="宋体" w:hAnsi="宋体" w:eastAsia="宋体"/>
          <w:szCs w:val="21"/>
        </w:rPr>
        <w:t>32．（7分）2020年我国脱贫攻坚战取得全面胜利，创造了又一个彪炳史册的人间奇迹。在此期间，科研工作者和农业技术人员投身产业扶贫一线推动了农业现代化建设和乡村振兴。</w:t>
      </w:r>
    </w:p>
    <w:p>
      <w:pPr>
        <w:spacing w:line="360" w:lineRule="auto"/>
        <w:ind w:left="273" w:leftChars="130"/>
        <w:rPr>
          <w:rFonts w:ascii="宋体" w:hAnsi="宋体" w:eastAsia="宋体"/>
        </w:rPr>
      </w:pPr>
      <w:r>
        <w:rPr>
          <w:rFonts w:hint="eastAsia" w:ascii="宋体" w:hAnsi="宋体" w:eastAsia="宋体"/>
          <w:szCs w:val="21"/>
        </w:rPr>
        <w:t xml:space="preserve">（1）李玉院士倡导的“北耳南扩”“南菇北移”等食用菌产业发展战略被习近平总书记点赞“小木耳，大产业”。木耳、蘑菇等食用菌都属于 </w:t>
      </w:r>
      <w:r>
        <w:rPr>
          <w:rFonts w:hint="eastAsia" w:ascii="宋体" w:hAnsi="宋体" w:eastAsia="宋体"/>
          <w:szCs w:val="21"/>
          <w:u w:val="single"/>
        </w:rPr>
        <w:t>　   　</w:t>
      </w:r>
      <w:r>
        <w:rPr>
          <w:rFonts w:hint="eastAsia" w:ascii="宋体" w:hAnsi="宋体" w:eastAsia="宋体"/>
          <w:szCs w:val="21"/>
        </w:rPr>
        <w:t xml:space="preserve">，它们作为生态系统中的 </w:t>
      </w:r>
      <w:r>
        <w:rPr>
          <w:rFonts w:hint="eastAsia" w:ascii="宋体" w:hAnsi="宋体" w:eastAsia="宋体"/>
          <w:szCs w:val="21"/>
          <w:u w:val="single"/>
        </w:rPr>
        <w:t>　   　</w:t>
      </w:r>
      <w:r>
        <w:rPr>
          <w:rFonts w:hint="eastAsia" w:ascii="宋体" w:hAnsi="宋体" w:eastAsia="宋体"/>
          <w:szCs w:val="21"/>
        </w:rPr>
        <w:t>，能利用秸秆等废弃物中的有机物，实现农业废弃物的资源化。</w:t>
      </w:r>
    </w:p>
    <w:p>
      <w:pPr>
        <w:spacing w:line="360" w:lineRule="auto"/>
        <w:ind w:left="273" w:leftChars="130"/>
        <w:rPr>
          <w:rFonts w:ascii="宋体" w:hAnsi="宋体" w:eastAsia="宋体"/>
        </w:rPr>
      </w:pPr>
      <w:r>
        <w:rPr>
          <w:rFonts w:hint="eastAsia" w:ascii="宋体" w:hAnsi="宋体" w:eastAsia="宋体"/>
          <w:szCs w:val="21"/>
        </w:rPr>
        <w:t xml:space="preserve">（2）农业技术人员深入田间，指导农民合理密植，以充分利用 </w:t>
      </w:r>
      <w:r>
        <w:rPr>
          <w:rFonts w:hint="eastAsia" w:ascii="宋体" w:hAnsi="宋体" w:eastAsia="宋体"/>
          <w:szCs w:val="21"/>
          <w:u w:val="single"/>
        </w:rPr>
        <w:t>　   　</w:t>
      </w:r>
      <w:r>
        <w:rPr>
          <w:rFonts w:hint="eastAsia" w:ascii="宋体" w:hAnsi="宋体" w:eastAsia="宋体"/>
          <w:szCs w:val="21"/>
        </w:rPr>
        <w:t xml:space="preserve">；利用5G技术遥控无人机进行施肥，为农作物的生长提供 </w:t>
      </w:r>
      <w:r>
        <w:rPr>
          <w:rFonts w:hint="eastAsia" w:ascii="宋体" w:hAnsi="宋体" w:eastAsia="宋体"/>
          <w:szCs w:val="21"/>
          <w:u w:val="single"/>
        </w:rPr>
        <w:t>　   　</w:t>
      </w:r>
      <w:r>
        <w:rPr>
          <w:rFonts w:hint="eastAsia" w:ascii="宋体" w:hAnsi="宋体" w:eastAsia="宋体"/>
          <w:szCs w:val="21"/>
        </w:rPr>
        <w:t>。这些措施都能促进农作物生长，提高粮食产量。</w:t>
      </w:r>
    </w:p>
    <w:p>
      <w:pPr>
        <w:spacing w:line="360" w:lineRule="auto"/>
        <w:ind w:left="273" w:leftChars="130"/>
        <w:rPr>
          <w:rFonts w:ascii="宋体" w:hAnsi="宋体" w:eastAsia="宋体"/>
        </w:rPr>
      </w:pPr>
      <w:r>
        <w:rPr>
          <w:rFonts w:hint="eastAsia" w:ascii="宋体" w:hAnsi="宋体" w:eastAsia="宋体"/>
          <w:szCs w:val="21"/>
        </w:rPr>
        <w:t>（3）农业技术人员在生产巡查中发现一株植株高大、稻穗饱满的水稻，他猜测这与叶肉细胞的形态大小有关。他想通过观察，以比较该株水稻与其它水稻叶肉细胞的形态大小是否存在差异，应如何操作？</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33．（6分）研究表明，超重和肥胖是心血管疾病、糖尿病、高血压、癌症等重要的危险因素。请根据以下信息，回答问题：</w:t>
      </w:r>
    </w:p>
    <w:tbl>
      <w:tblPr>
        <w:tblStyle w:val="6"/>
        <w:tblW w:w="0" w:type="auto"/>
        <w:tblInd w:w="280" w:type="dxa"/>
        <w:tblLayout w:type="autofit"/>
        <w:tblCellMar>
          <w:top w:w="30" w:type="dxa"/>
          <w:left w:w="30" w:type="dxa"/>
          <w:bottom w:w="30" w:type="dxa"/>
          <w:right w:w="30" w:type="dxa"/>
        </w:tblCellMar>
      </w:tblPr>
      <w:tblGrid>
        <w:gridCol w:w="2315"/>
        <w:gridCol w:w="2315"/>
        <w:gridCol w:w="2451"/>
        <w:gridCol w:w="2451"/>
      </w:tblGrid>
      <w:tr>
        <w:tc>
          <w:tcPr>
            <w:tcW w:w="15420" w:type="dxa"/>
            <w:gridSpan w:val="4"/>
          </w:tcPr>
          <w:p>
            <w:pPr>
              <w:spacing w:line="360" w:lineRule="auto"/>
              <w:rPr>
                <w:rFonts w:ascii="宋体" w:hAnsi="宋体" w:eastAsia="宋体"/>
              </w:rPr>
            </w:pPr>
            <w:r>
              <w:rPr>
                <w:rFonts w:hint="eastAsia" w:ascii="宋体" w:hAnsi="宋体" w:eastAsia="宋体"/>
                <w:szCs w:val="21"/>
              </w:rPr>
              <w:t>2018年我国八年级学生和成人超重和肥胖率</w:t>
            </w:r>
          </w:p>
        </w:tc>
      </w:tr>
      <w:tr>
        <w:tblPrEx>
          <w:tblCellMar>
            <w:top w:w="30" w:type="dxa"/>
            <w:left w:w="30" w:type="dxa"/>
            <w:bottom w:w="30" w:type="dxa"/>
            <w:right w:w="30" w:type="dxa"/>
          </w:tblCellMar>
        </w:tblPrEx>
        <w:tc>
          <w:tcPr>
            <w:tcW w:w="3855" w:type="dxa"/>
          </w:tcPr>
          <w:p>
            <w:pPr>
              <w:spacing w:line="360" w:lineRule="auto"/>
              <w:rPr>
                <w:rFonts w:ascii="宋体" w:hAnsi="宋体" w:eastAsia="宋体"/>
              </w:rPr>
            </w:pPr>
            <w:r>
              <w:rPr>
                <w:rFonts w:hint="eastAsia" w:ascii="宋体" w:hAnsi="宋体" w:eastAsia="宋体"/>
                <w:szCs w:val="21"/>
              </w:rPr>
              <w:t>年龄段</w:t>
            </w:r>
          </w:p>
        </w:tc>
        <w:tc>
          <w:tcPr>
            <w:tcW w:w="3855" w:type="dxa"/>
          </w:tcPr>
          <w:p>
            <w:pPr>
              <w:spacing w:line="360" w:lineRule="auto"/>
              <w:rPr>
                <w:rFonts w:ascii="宋体" w:hAnsi="宋体" w:eastAsia="宋体"/>
              </w:rPr>
            </w:pPr>
            <w:r>
              <w:rPr>
                <w:rFonts w:hint="eastAsia" w:ascii="宋体" w:hAnsi="宋体" w:eastAsia="宋体"/>
                <w:szCs w:val="21"/>
              </w:rPr>
              <w:t>性别</w:t>
            </w:r>
          </w:p>
        </w:tc>
        <w:tc>
          <w:tcPr>
            <w:tcW w:w="3855" w:type="dxa"/>
          </w:tcPr>
          <w:p>
            <w:pPr>
              <w:spacing w:line="360" w:lineRule="auto"/>
              <w:rPr>
                <w:rFonts w:ascii="宋体" w:hAnsi="宋体" w:eastAsia="宋体"/>
              </w:rPr>
            </w:pPr>
            <w:r>
              <w:rPr>
                <w:rFonts w:hint="eastAsia" w:ascii="宋体" w:hAnsi="宋体" w:eastAsia="宋体"/>
                <w:szCs w:val="21"/>
              </w:rPr>
              <w:t>超重率</w:t>
            </w:r>
          </w:p>
        </w:tc>
        <w:tc>
          <w:tcPr>
            <w:tcW w:w="3855" w:type="dxa"/>
          </w:tcPr>
          <w:p>
            <w:pPr>
              <w:spacing w:line="360" w:lineRule="auto"/>
              <w:rPr>
                <w:rFonts w:ascii="宋体" w:hAnsi="宋体" w:eastAsia="宋体"/>
              </w:rPr>
            </w:pPr>
            <w:r>
              <w:rPr>
                <w:rFonts w:hint="eastAsia" w:ascii="宋体" w:hAnsi="宋体" w:eastAsia="宋体"/>
                <w:szCs w:val="21"/>
              </w:rPr>
              <w:t>肥胖</w:t>
            </w:r>
          </w:p>
        </w:tc>
      </w:tr>
      <w:tr>
        <w:tc>
          <w:tcPr>
            <w:tcW w:w="3855" w:type="dxa"/>
          </w:tcPr>
          <w:p>
            <w:pPr>
              <w:spacing w:line="360" w:lineRule="auto"/>
              <w:rPr>
                <w:rFonts w:ascii="宋体" w:hAnsi="宋体" w:eastAsia="宋体"/>
              </w:rPr>
            </w:pPr>
            <w:r>
              <w:rPr>
                <w:rFonts w:hint="eastAsia" w:ascii="宋体" w:hAnsi="宋体" w:eastAsia="宋体"/>
                <w:szCs w:val="21"/>
              </w:rPr>
              <w:t>八年级</w:t>
            </w:r>
          </w:p>
        </w:tc>
        <w:tc>
          <w:tcPr>
            <w:tcW w:w="3855" w:type="dxa"/>
          </w:tcPr>
          <w:p>
            <w:pPr>
              <w:spacing w:line="360" w:lineRule="auto"/>
              <w:rPr>
                <w:rFonts w:ascii="宋体" w:hAnsi="宋体" w:eastAsia="宋体"/>
              </w:rPr>
            </w:pPr>
            <w:r>
              <w:rPr>
                <w:rFonts w:hint="eastAsia" w:ascii="宋体" w:hAnsi="宋体" w:eastAsia="宋体"/>
                <w:szCs w:val="21"/>
              </w:rPr>
              <w:t>男</w:t>
            </w:r>
          </w:p>
        </w:tc>
        <w:tc>
          <w:tcPr>
            <w:tcW w:w="3855" w:type="dxa"/>
          </w:tcPr>
          <w:p>
            <w:pPr>
              <w:spacing w:line="360" w:lineRule="auto"/>
              <w:rPr>
                <w:rFonts w:ascii="宋体" w:hAnsi="宋体" w:eastAsia="宋体"/>
              </w:rPr>
            </w:pPr>
            <w:r>
              <w:rPr>
                <w:rFonts w:hint="eastAsia" w:ascii="宋体" w:hAnsi="宋体" w:eastAsia="宋体"/>
                <w:szCs w:val="21"/>
              </w:rPr>
              <w:t>8.9%</w:t>
            </w:r>
          </w:p>
        </w:tc>
        <w:tc>
          <w:tcPr>
            <w:tcW w:w="3855" w:type="dxa"/>
          </w:tcPr>
          <w:p>
            <w:pPr>
              <w:spacing w:line="360" w:lineRule="auto"/>
              <w:rPr>
                <w:rFonts w:ascii="宋体" w:hAnsi="宋体" w:eastAsia="宋体"/>
              </w:rPr>
            </w:pPr>
            <w:r>
              <w:rPr>
                <w:rFonts w:hint="eastAsia" w:ascii="宋体" w:hAnsi="宋体" w:eastAsia="宋体"/>
                <w:szCs w:val="21"/>
              </w:rPr>
              <w:t>10.7%</w:t>
            </w:r>
          </w:p>
        </w:tc>
      </w:tr>
      <w:tr>
        <w:tc>
          <w:tcPr>
            <w:tcW w:w="3855" w:type="dxa"/>
          </w:tcPr>
          <w:p>
            <w:pPr>
              <w:spacing w:line="360" w:lineRule="auto"/>
              <w:rPr>
                <w:rFonts w:ascii="宋体" w:hAnsi="宋体" w:eastAsia="宋体"/>
              </w:rPr>
            </w:pPr>
            <w:r>
              <w:rPr>
                <w:rFonts w:hint="eastAsia" w:ascii="宋体" w:hAnsi="宋体" w:eastAsia="宋体"/>
                <w:szCs w:val="21"/>
              </w:rPr>
              <w:t>八年级</w:t>
            </w:r>
          </w:p>
        </w:tc>
        <w:tc>
          <w:tcPr>
            <w:tcW w:w="3855" w:type="dxa"/>
          </w:tcPr>
          <w:p>
            <w:pPr>
              <w:spacing w:line="360" w:lineRule="auto"/>
              <w:rPr>
                <w:rFonts w:ascii="宋体" w:hAnsi="宋体" w:eastAsia="宋体"/>
              </w:rPr>
            </w:pPr>
            <w:r>
              <w:rPr>
                <w:rFonts w:hint="eastAsia" w:ascii="宋体" w:hAnsi="宋体" w:eastAsia="宋体"/>
                <w:szCs w:val="21"/>
              </w:rPr>
              <w:t>女</w:t>
            </w:r>
          </w:p>
        </w:tc>
        <w:tc>
          <w:tcPr>
            <w:tcW w:w="3855" w:type="dxa"/>
          </w:tcPr>
          <w:p>
            <w:pPr>
              <w:spacing w:line="360" w:lineRule="auto"/>
              <w:rPr>
                <w:rFonts w:ascii="宋体" w:hAnsi="宋体" w:eastAsia="宋体"/>
              </w:rPr>
            </w:pPr>
            <w:r>
              <w:rPr>
                <w:rFonts w:hint="eastAsia" w:ascii="宋体" w:hAnsi="宋体" w:eastAsia="宋体"/>
                <w:szCs w:val="21"/>
              </w:rPr>
              <w:t>12.9%</w:t>
            </w:r>
          </w:p>
        </w:tc>
        <w:tc>
          <w:tcPr>
            <w:tcW w:w="3855" w:type="dxa"/>
          </w:tcPr>
          <w:p>
            <w:pPr>
              <w:spacing w:line="360" w:lineRule="auto"/>
              <w:rPr>
                <w:rFonts w:ascii="宋体" w:hAnsi="宋体" w:eastAsia="宋体"/>
              </w:rPr>
            </w:pPr>
            <w:r>
              <w:rPr>
                <w:rFonts w:hint="eastAsia" w:ascii="宋体" w:hAnsi="宋体" w:eastAsia="宋体"/>
                <w:szCs w:val="21"/>
              </w:rPr>
              <w:t>8.6%</w:t>
            </w:r>
          </w:p>
        </w:tc>
      </w:tr>
      <w:tr>
        <w:tc>
          <w:tcPr>
            <w:tcW w:w="3855" w:type="dxa"/>
          </w:tcPr>
          <w:p>
            <w:pPr>
              <w:spacing w:line="360" w:lineRule="auto"/>
              <w:rPr>
                <w:rFonts w:ascii="宋体" w:hAnsi="宋体" w:eastAsia="宋体"/>
              </w:rPr>
            </w:pPr>
            <w:r>
              <w:rPr>
                <w:rFonts w:hint="eastAsia" w:ascii="宋体" w:hAnsi="宋体" w:eastAsia="宋体"/>
                <w:szCs w:val="21"/>
              </w:rPr>
              <w:t>成年</w:t>
            </w:r>
          </w:p>
        </w:tc>
        <w:tc>
          <w:tcPr>
            <w:tcW w:w="3855" w:type="dxa"/>
          </w:tcPr>
          <w:p>
            <w:pPr>
              <w:spacing w:line="360" w:lineRule="auto"/>
              <w:rPr>
                <w:rFonts w:ascii="宋体" w:hAnsi="宋体" w:eastAsia="宋体"/>
              </w:rPr>
            </w:pPr>
            <w:r>
              <w:rPr>
                <w:rFonts w:hint="eastAsia" w:ascii="宋体" w:hAnsi="宋体" w:eastAsia="宋体"/>
                <w:szCs w:val="21"/>
              </w:rPr>
              <w:t>男</w:t>
            </w:r>
          </w:p>
        </w:tc>
        <w:tc>
          <w:tcPr>
            <w:tcW w:w="3855" w:type="dxa"/>
          </w:tcPr>
          <w:p>
            <w:pPr>
              <w:spacing w:line="360" w:lineRule="auto"/>
              <w:rPr>
                <w:rFonts w:ascii="宋体" w:hAnsi="宋体" w:eastAsia="宋体"/>
              </w:rPr>
            </w:pPr>
            <w:r>
              <w:rPr>
                <w:rFonts w:hint="eastAsia" w:ascii="宋体" w:hAnsi="宋体" w:eastAsia="宋体"/>
                <w:szCs w:val="21"/>
              </w:rPr>
              <w:t>37.6%</w:t>
            </w:r>
          </w:p>
        </w:tc>
        <w:tc>
          <w:tcPr>
            <w:tcW w:w="3855" w:type="dxa"/>
          </w:tcPr>
          <w:p>
            <w:pPr>
              <w:spacing w:line="360" w:lineRule="auto"/>
              <w:rPr>
                <w:rFonts w:ascii="宋体" w:hAnsi="宋体" w:eastAsia="宋体"/>
              </w:rPr>
            </w:pPr>
            <w:r>
              <w:rPr>
                <w:rFonts w:hint="eastAsia" w:ascii="宋体" w:hAnsi="宋体" w:eastAsia="宋体"/>
                <w:szCs w:val="21"/>
              </w:rPr>
              <w:t>16.1%</w:t>
            </w:r>
          </w:p>
        </w:tc>
      </w:tr>
      <w:tr>
        <w:tc>
          <w:tcPr>
            <w:tcW w:w="3855" w:type="dxa"/>
          </w:tcPr>
          <w:p>
            <w:pPr>
              <w:spacing w:line="360" w:lineRule="auto"/>
              <w:rPr>
                <w:rFonts w:ascii="宋体" w:hAnsi="宋体" w:eastAsia="宋体"/>
              </w:rPr>
            </w:pPr>
            <w:r>
              <w:rPr>
                <w:rFonts w:hint="eastAsia" w:ascii="宋体" w:hAnsi="宋体" w:eastAsia="宋体"/>
                <w:szCs w:val="21"/>
              </w:rPr>
              <w:t>成年</w:t>
            </w:r>
          </w:p>
        </w:tc>
        <w:tc>
          <w:tcPr>
            <w:tcW w:w="3855" w:type="dxa"/>
          </w:tcPr>
          <w:p>
            <w:pPr>
              <w:spacing w:line="360" w:lineRule="auto"/>
              <w:rPr>
                <w:rFonts w:ascii="宋体" w:hAnsi="宋体" w:eastAsia="宋体"/>
              </w:rPr>
            </w:pPr>
            <w:r>
              <w:rPr>
                <w:rFonts w:hint="eastAsia" w:ascii="宋体" w:hAnsi="宋体" w:eastAsia="宋体"/>
                <w:szCs w:val="21"/>
              </w:rPr>
              <w:t>女</w:t>
            </w:r>
          </w:p>
        </w:tc>
        <w:tc>
          <w:tcPr>
            <w:tcW w:w="3855" w:type="dxa"/>
          </w:tcPr>
          <w:p>
            <w:pPr>
              <w:spacing w:line="360" w:lineRule="auto"/>
              <w:rPr>
                <w:rFonts w:ascii="宋体" w:hAnsi="宋体" w:eastAsia="宋体"/>
              </w:rPr>
            </w:pPr>
            <w:r>
              <w:rPr>
                <w:rFonts w:hint="eastAsia" w:ascii="宋体" w:hAnsi="宋体" w:eastAsia="宋体"/>
                <w:szCs w:val="21"/>
              </w:rPr>
              <w:t>33.2%</w:t>
            </w:r>
          </w:p>
        </w:tc>
        <w:tc>
          <w:tcPr>
            <w:tcW w:w="3855" w:type="dxa"/>
          </w:tcPr>
          <w:p>
            <w:pPr>
              <w:spacing w:line="360" w:lineRule="auto"/>
              <w:rPr>
                <w:rFonts w:ascii="宋体" w:hAnsi="宋体" w:eastAsia="宋体"/>
              </w:rPr>
            </w:pPr>
            <w:r>
              <w:rPr>
                <w:rFonts w:hint="eastAsia" w:ascii="宋体" w:hAnsi="宋体" w:eastAsia="宋体"/>
                <w:szCs w:val="21"/>
              </w:rPr>
              <w:t>14.9%</w:t>
            </w:r>
          </w:p>
        </w:tc>
      </w:tr>
    </w:tbl>
    <w:p>
      <w:pPr>
        <w:spacing w:line="360" w:lineRule="auto"/>
        <w:ind w:left="273" w:leftChars="130"/>
        <w:rPr>
          <w:rFonts w:ascii="宋体" w:hAnsi="宋体" w:eastAsia="宋体"/>
        </w:rPr>
      </w:pPr>
      <w:r>
        <w:rPr>
          <w:rFonts w:hint="eastAsia" w:ascii="宋体" w:hAnsi="宋体" w:eastAsia="宋体"/>
          <w:szCs w:val="21"/>
        </w:rPr>
        <w:t xml:space="preserve">（1）糖尿病是体内血糖调节异常的一种疾病，这与 </w:t>
      </w:r>
      <w:r>
        <w:rPr>
          <w:rFonts w:hint="eastAsia" w:ascii="宋体" w:hAnsi="宋体" w:eastAsia="宋体"/>
          <w:szCs w:val="21"/>
          <w:u w:val="single"/>
        </w:rPr>
        <w:t>　    　</w:t>
      </w:r>
      <w:r>
        <w:rPr>
          <w:rFonts w:hint="eastAsia" w:ascii="宋体" w:hAnsi="宋体" w:eastAsia="宋体"/>
          <w:szCs w:val="21"/>
        </w:rPr>
        <w:t>（填激素名称）分泌异常有关。</w:t>
      </w:r>
    </w:p>
    <w:p>
      <w:pPr>
        <w:spacing w:line="360" w:lineRule="auto"/>
        <w:ind w:left="273" w:leftChars="130"/>
        <w:rPr>
          <w:rFonts w:ascii="宋体" w:hAnsi="宋体" w:eastAsia="宋体"/>
        </w:rPr>
      </w:pPr>
      <w:r>
        <w:rPr>
          <w:rFonts w:hint="eastAsia" w:ascii="宋体" w:hAnsi="宋体" w:eastAsia="宋体"/>
          <w:szCs w:val="21"/>
        </w:rPr>
        <w:t xml:space="preserve">（2）中国居民平衡膳食宝塔（2016）建议每天的饮水量为1500﹣1700毫升，合理饮水既能保证身体对水的需求，又有利于 </w:t>
      </w:r>
      <w:r>
        <w:rPr>
          <w:rFonts w:hint="eastAsia" w:ascii="宋体" w:hAnsi="宋体" w:eastAsia="宋体"/>
          <w:szCs w:val="21"/>
          <w:u w:val="single"/>
        </w:rPr>
        <w:t>　    　</w:t>
      </w:r>
      <w:r>
        <w:rPr>
          <w:rFonts w:hint="eastAsia" w:ascii="宋体" w:hAnsi="宋体" w:eastAsia="宋体"/>
          <w:szCs w:val="21"/>
        </w:rPr>
        <w:t>（填器官名称）形成尿液，起到排出废物的作用。</w:t>
      </w:r>
    </w:p>
    <w:p>
      <w:pPr>
        <w:spacing w:line="360" w:lineRule="auto"/>
        <w:ind w:left="273" w:leftChars="130"/>
        <w:rPr>
          <w:rFonts w:ascii="宋体" w:hAnsi="宋体" w:eastAsia="宋体"/>
        </w:rPr>
      </w:pPr>
      <w:r>
        <w:rPr>
          <w:rFonts w:hint="eastAsia" w:ascii="宋体" w:hAnsi="宋体" w:eastAsia="宋体"/>
          <w:szCs w:val="21"/>
        </w:rPr>
        <w:t xml:space="preserve">（3）肥胖和高盐饮食都会影响心脏的功能，从而引发心血管疾病，危及人体生命。心脏是循环系统中的重要器官，其功能是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（4）依据表格数据推测：青年时期，随着年龄的增长，超重率和肥胖率呈 </w:t>
      </w:r>
      <w:r>
        <w:rPr>
          <w:rFonts w:hint="eastAsia" w:ascii="宋体" w:hAnsi="宋体" w:eastAsia="宋体"/>
          <w:szCs w:val="21"/>
          <w:u w:val="single"/>
        </w:rPr>
        <w:t>　    　</w:t>
      </w:r>
      <w:r>
        <w:rPr>
          <w:rFonts w:hint="eastAsia" w:ascii="宋体" w:hAnsi="宋体" w:eastAsia="宋体"/>
          <w:szCs w:val="21"/>
        </w:rPr>
        <w:t>趋势。</w:t>
      </w:r>
    </w:p>
    <w:p>
      <w:pPr>
        <w:spacing w:line="360" w:lineRule="auto"/>
        <w:ind w:left="273" w:leftChars="130"/>
        <w:rPr>
          <w:rFonts w:ascii="宋体" w:hAnsi="宋体" w:eastAsia="宋体"/>
        </w:rPr>
      </w:pPr>
      <w:r>
        <w:rPr>
          <w:rFonts w:hint="eastAsia" w:ascii="宋体" w:hAnsi="宋体" w:eastAsia="宋体"/>
          <w:szCs w:val="21"/>
        </w:rPr>
        <w:t>（5）为控制体重、避免肥胖，我们可以怎么做？</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drawing>
          <wp:inline distT="0" distB="0" distL="0" distR="0">
            <wp:extent cx="2857500" cy="3009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2857647" cy="3010055"/>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34．（7分）今年国际生物多样性日的主题是“呵护自然，人人有责”，旨在号召国际社会团结合作，共建地球生命共同体。分析以下材料，回答问题：</w:t>
      </w:r>
    </w:p>
    <w:p>
      <w:pPr>
        <w:spacing w:line="360" w:lineRule="auto"/>
        <w:ind w:left="273" w:leftChars="130"/>
        <w:rPr>
          <w:rFonts w:ascii="宋体" w:hAnsi="宋体" w:eastAsia="宋体"/>
        </w:rPr>
      </w:pPr>
      <w:r>
        <w:rPr>
          <w:rFonts w:hint="eastAsia" w:ascii="宋体" w:hAnsi="宋体" w:eastAsia="宋体"/>
          <w:szCs w:val="21"/>
        </w:rPr>
        <w:t>材料一：在去年召开的联合国生物多样性峰会上，习近平主席向世界做出郑重承诺“二氧化碳排放力争于2030年前达到峰值，努力争取2060年前实现碳中和。”</w:t>
      </w:r>
    </w:p>
    <w:p>
      <w:pPr>
        <w:spacing w:line="360" w:lineRule="auto"/>
        <w:ind w:left="273" w:leftChars="130"/>
        <w:rPr>
          <w:rFonts w:ascii="宋体" w:hAnsi="宋体" w:eastAsia="宋体"/>
        </w:rPr>
      </w:pPr>
      <w:r>
        <w:rPr>
          <w:rFonts w:hint="eastAsia" w:ascii="宋体" w:hAnsi="宋体" w:eastAsia="宋体"/>
          <w:szCs w:val="21"/>
        </w:rPr>
        <w:t>材料二：我国生物多样性法律法规体系越来越完善，如今年4月施行的《生物安全法》。</w:t>
      </w:r>
    </w:p>
    <w:p>
      <w:pPr>
        <w:spacing w:line="360" w:lineRule="auto"/>
        <w:ind w:left="273" w:leftChars="130"/>
        <w:rPr>
          <w:rFonts w:ascii="宋体" w:hAnsi="宋体" w:eastAsia="宋体"/>
        </w:rPr>
      </w:pPr>
      <w:r>
        <w:rPr>
          <w:rFonts w:hint="eastAsia" w:ascii="宋体" w:hAnsi="宋体" w:eastAsia="宋体"/>
          <w:szCs w:val="21"/>
        </w:rPr>
        <w:t>材料三：今年3月，我国遭受了近十年来的最强沙尘暴，此次沙尘暴起源于蒙古国戈壁荒漠。蒙古国因过度放牧导致土壤荒漠化，再加上今年春气温较往年偏高5﹣8℃，导致干旱、大风，就此形成了超强沙尘暴。</w:t>
      </w:r>
    </w:p>
    <w:p>
      <w:pPr>
        <w:spacing w:line="360" w:lineRule="auto"/>
        <w:ind w:left="273" w:leftChars="130"/>
        <w:rPr>
          <w:rFonts w:ascii="宋体" w:hAnsi="宋体" w:eastAsia="宋体"/>
        </w:rPr>
      </w:pPr>
      <w:r>
        <w:rPr>
          <w:rFonts w:hint="eastAsia" w:ascii="宋体" w:hAnsi="宋体" w:eastAsia="宋体"/>
          <w:szCs w:val="21"/>
        </w:rPr>
        <w:t xml:space="preserve">（1）中国要在2060年前实现碳中和，一方面应保护现有森林，并大力植树造林，利用绿色植物进行 </w:t>
      </w:r>
      <w:r>
        <w:rPr>
          <w:rFonts w:hint="eastAsia" w:ascii="宋体" w:hAnsi="宋体" w:eastAsia="宋体"/>
          <w:szCs w:val="21"/>
          <w:u w:val="single"/>
        </w:rPr>
        <w:t>　     　</w:t>
      </w:r>
      <w:r>
        <w:rPr>
          <w:rFonts w:hint="eastAsia" w:ascii="宋体" w:hAnsi="宋体" w:eastAsia="宋体"/>
          <w:szCs w:val="21"/>
        </w:rPr>
        <w:t>消耗二氧化碳；另一方面需从能源结构、工业制造和个人生活等方面减少二氧化碳的排放。</w:t>
      </w:r>
    </w:p>
    <w:p>
      <w:pPr>
        <w:spacing w:line="360" w:lineRule="auto"/>
        <w:ind w:left="273" w:leftChars="130"/>
        <w:rPr>
          <w:rFonts w:ascii="宋体" w:hAnsi="宋体" w:eastAsia="宋体"/>
        </w:rPr>
      </w:pPr>
      <w:r>
        <w:rPr>
          <w:rFonts w:hint="eastAsia" w:ascii="宋体" w:hAnsi="宋体" w:eastAsia="宋体"/>
          <w:szCs w:val="21"/>
        </w:rPr>
        <w:t xml:space="preserve">（2）《生物安全法》中规定加强对抗生素药物等抗微生物药物使用和残留的管理，因为这些药物残留可能会沿 </w:t>
      </w:r>
      <w:r>
        <w:rPr>
          <w:rFonts w:hint="eastAsia" w:ascii="宋体" w:hAnsi="宋体" w:eastAsia="宋体"/>
          <w:szCs w:val="21"/>
          <w:u w:val="single"/>
        </w:rPr>
        <w:t>　     　</w:t>
      </w:r>
      <w:r>
        <w:rPr>
          <w:rFonts w:hint="eastAsia" w:ascii="宋体" w:hAnsi="宋体" w:eastAsia="宋体"/>
          <w:szCs w:val="21"/>
        </w:rPr>
        <w:t xml:space="preserve">逐渐积累危及人体健康，也可能污染环境；还规定加强对人类和珍稀动植物遗传资源的调查、管理与监督，这是从 </w:t>
      </w:r>
      <w:r>
        <w:rPr>
          <w:rFonts w:hint="eastAsia" w:ascii="宋体" w:hAnsi="宋体" w:eastAsia="宋体"/>
          <w:szCs w:val="21"/>
          <w:u w:val="single"/>
        </w:rPr>
        <w:t>　     　</w:t>
      </w:r>
      <w:r>
        <w:rPr>
          <w:rFonts w:hint="eastAsia" w:ascii="宋体" w:hAnsi="宋体" w:eastAsia="宋体"/>
          <w:szCs w:val="21"/>
        </w:rPr>
        <w:t>多样性的角度保护我国生物多样性及生物安全。</w:t>
      </w:r>
    </w:p>
    <w:p>
      <w:pPr>
        <w:spacing w:line="360" w:lineRule="auto"/>
        <w:ind w:left="273" w:leftChars="130"/>
        <w:rPr>
          <w:rFonts w:ascii="宋体" w:hAnsi="宋体" w:eastAsia="宋体"/>
        </w:rPr>
      </w:pPr>
      <w:r>
        <w:rPr>
          <w:rFonts w:hint="eastAsia" w:ascii="宋体" w:hAnsi="宋体" w:eastAsia="宋体"/>
          <w:szCs w:val="21"/>
        </w:rPr>
        <w:t xml:space="preserve">（3）过度放牧会影响草原生态系统的 </w:t>
      </w:r>
      <w:r>
        <w:rPr>
          <w:rFonts w:hint="eastAsia" w:ascii="宋体" w:hAnsi="宋体" w:eastAsia="宋体"/>
          <w:szCs w:val="21"/>
          <w:u w:val="single"/>
        </w:rPr>
        <w:t>　     　</w:t>
      </w:r>
      <w:r>
        <w:rPr>
          <w:rFonts w:hint="eastAsia" w:ascii="宋体" w:hAnsi="宋体" w:eastAsia="宋体"/>
          <w:szCs w:val="21"/>
        </w:rPr>
        <w:t>状态，加速草场退化，造成土壤荒漠化。</w:t>
      </w:r>
    </w:p>
    <w:p>
      <w:pPr>
        <w:spacing w:line="360" w:lineRule="auto"/>
        <w:ind w:left="273" w:leftChars="130"/>
        <w:rPr>
          <w:rFonts w:ascii="宋体" w:hAnsi="宋体" w:eastAsia="宋体"/>
        </w:rPr>
      </w:pPr>
      <w:r>
        <w:rPr>
          <w:rFonts w:hint="eastAsia" w:ascii="宋体" w:hAnsi="宋体" w:eastAsia="宋体"/>
          <w:szCs w:val="21"/>
        </w:rPr>
        <w:t xml:space="preserve">（4）“呵护自然，人人有责”下列个人行为不利于保护自然的是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A.随手关灯</w:t>
      </w:r>
    </w:p>
    <w:p>
      <w:pPr>
        <w:spacing w:line="360" w:lineRule="auto"/>
        <w:ind w:left="273" w:leftChars="130"/>
        <w:rPr>
          <w:rFonts w:ascii="宋体" w:hAnsi="宋体" w:eastAsia="宋体"/>
        </w:rPr>
      </w:pPr>
      <w:r>
        <w:rPr>
          <w:rFonts w:hint="eastAsia" w:ascii="宋体" w:hAnsi="宋体" w:eastAsia="宋体"/>
          <w:szCs w:val="21"/>
        </w:rPr>
        <w:t>B.光盘行动</w:t>
      </w:r>
    </w:p>
    <w:p>
      <w:pPr>
        <w:spacing w:line="360" w:lineRule="auto"/>
        <w:ind w:left="273" w:leftChars="130"/>
        <w:rPr>
          <w:rFonts w:ascii="宋体" w:hAnsi="宋体" w:eastAsia="宋体"/>
        </w:rPr>
      </w:pPr>
      <w:r>
        <w:rPr>
          <w:rFonts w:hint="eastAsia" w:ascii="宋体" w:hAnsi="宋体" w:eastAsia="宋体"/>
          <w:szCs w:val="21"/>
        </w:rPr>
        <w:t>C.放生巴西龟</w:t>
      </w:r>
    </w:p>
    <w:p>
      <w:pPr>
        <w:spacing w:line="360" w:lineRule="auto"/>
        <w:ind w:left="273" w:leftChars="130"/>
        <w:rPr>
          <w:rFonts w:ascii="宋体" w:hAnsi="宋体" w:eastAsia="宋体"/>
        </w:rPr>
      </w:pPr>
      <w:r>
        <w:rPr>
          <w:rFonts w:hint="eastAsia" w:ascii="宋体" w:hAnsi="宋体" w:eastAsia="宋体"/>
          <w:szCs w:val="21"/>
        </w:rPr>
        <w:t>D.垃圾分类投放</w:t>
      </w:r>
    </w:p>
    <w:p>
      <w:pPr>
        <w:spacing w:line="360" w:lineRule="auto"/>
        <w:ind w:left="273" w:leftChars="130"/>
        <w:rPr>
          <w:rFonts w:ascii="宋体" w:hAnsi="宋体" w:eastAsia="宋体"/>
        </w:rPr>
      </w:pPr>
      <w:r>
        <w:rPr>
          <w:rFonts w:hint="eastAsia" w:ascii="宋体" w:hAnsi="宋体" w:eastAsia="宋体"/>
          <w:szCs w:val="21"/>
        </w:rPr>
        <w:t>（5）我国可以采取哪些措施减少沙尘暴的发生？</w:t>
      </w:r>
      <w:r>
        <w:rPr>
          <w:rFonts w:hint="eastAsia" w:ascii="宋体" w:hAnsi="宋体" w:eastAsia="宋体"/>
          <w:szCs w:val="21"/>
          <w:u w:val="single"/>
        </w:rPr>
        <w:t>　     　</w:t>
      </w:r>
      <w:r>
        <w:rPr>
          <w:rFonts w:hint="eastAsia" w:ascii="宋体" w:hAnsi="宋体" w:eastAsia="宋体"/>
          <w:szCs w:val="21"/>
        </w:rPr>
        <w:t>。</w:t>
      </w:r>
    </w:p>
    <w:p>
      <w:pPr>
        <w:widowControl/>
        <w:spacing w:line="360" w:lineRule="auto"/>
        <w:rPr>
          <w:rFonts w:ascii="宋体" w:hAnsi="宋体" w:eastAsia="宋体"/>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jc w:val="center"/>
        <w:rPr>
          <w:rFonts w:hint="eastAsia" w:ascii="宋体" w:hAnsi="宋体" w:eastAsia="宋体"/>
          <w:b/>
          <w:sz w:val="30"/>
          <w:szCs w:val="30"/>
          <w:lang w:eastAsia="zh-CN"/>
        </w:rPr>
      </w:pPr>
      <w:bookmarkStart w:id="0" w:name="_GoBack"/>
      <w:r>
        <w:rPr>
          <w:rFonts w:hint="eastAsia" w:ascii="宋体" w:hAnsi="宋体" w:eastAsia="宋体"/>
          <w:b/>
          <w:sz w:val="30"/>
          <w:szCs w:val="30"/>
          <w:lang w:eastAsia="zh-CN"/>
        </w:rPr>
        <w:t>答案解析</w:t>
      </w:r>
    </w:p>
    <w:bookmarkEnd w:id="0"/>
    <w:p>
      <w:pPr>
        <w:spacing w:line="360" w:lineRule="auto"/>
        <w:rPr>
          <w:rFonts w:hint="eastAsia" w:ascii="宋体" w:hAnsi="宋体" w:eastAsia="宋体"/>
          <w:b/>
          <w:szCs w:val="21"/>
        </w:rPr>
      </w:pPr>
    </w:p>
    <w:p>
      <w:pPr>
        <w:spacing w:line="360" w:lineRule="auto"/>
        <w:rPr>
          <w:rFonts w:ascii="宋体" w:hAnsi="宋体" w:eastAsia="宋体"/>
        </w:rPr>
      </w:pPr>
      <w:r>
        <w:rPr>
          <w:rFonts w:hint="eastAsia" w:ascii="宋体" w:hAnsi="宋体" w:eastAsia="宋体"/>
          <w:b/>
          <w:szCs w:val="21"/>
        </w:rPr>
        <w:t>一、单项选择题(每小题2分，共50分)</w:t>
      </w:r>
    </w:p>
    <w:p>
      <w:pPr>
        <w:spacing w:line="360" w:lineRule="auto"/>
        <w:ind w:left="273" w:hanging="273" w:hangingChars="130"/>
        <w:rPr>
          <w:rFonts w:ascii="宋体" w:hAnsi="宋体" w:eastAsia="宋体"/>
        </w:rPr>
      </w:pPr>
      <w:r>
        <w:rPr>
          <w:rFonts w:hint="eastAsia" w:ascii="宋体" w:hAnsi="宋体" w:eastAsia="宋体"/>
          <w:szCs w:val="21"/>
        </w:rPr>
        <w:t>1．袁隆平院士利用杂交技术培育出高产而优质的水稻新品种，在消除饥饿与贫困，保障国家粮食安全中发挥着重要作用。杂交水稻的育种体现的生物特征是（　　）</w:t>
      </w:r>
    </w:p>
    <w:p>
      <w:pPr>
        <w:spacing w:line="360" w:lineRule="auto"/>
        <w:ind w:firstLine="273" w:firstLineChars="130"/>
        <w:rPr>
          <w:rFonts w:ascii="宋体" w:hAnsi="宋体" w:eastAsia="宋体"/>
        </w:rPr>
      </w:pPr>
      <w:r>
        <w:rPr>
          <w:rFonts w:hint="eastAsia" w:ascii="宋体" w:hAnsi="宋体" w:eastAsia="宋体"/>
          <w:szCs w:val="21"/>
        </w:rPr>
        <w:t>A．生物能进行呼吸</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B．生物都有遗传和变异的特性</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C．生物能排出体内产生的废物</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D．生物能对外界刺激作出反应</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生物的特征：1、生物的生活需要营养。2、生物能够进行呼吸。3、生物能排出体内产生的废物。4、生物能够对外界刺激作出反应。5、生物能够生长和繁殖。6、除病毒外，生物都是由细胞构成的。7．生物都有遗传和变异的特征。</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解：生物都有遗传和变异的特征，杂交水稻的育种体现了生物都有遗传和变异的特性。</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解答此类题目的关键是理解生物的特征。</w:t>
      </w:r>
    </w:p>
    <w:p>
      <w:pPr>
        <w:spacing w:line="360" w:lineRule="auto"/>
        <w:ind w:left="273" w:hanging="273" w:hangingChars="130"/>
        <w:rPr>
          <w:rFonts w:ascii="宋体" w:hAnsi="宋体" w:eastAsia="宋体"/>
        </w:rPr>
      </w:pPr>
      <w:r>
        <w:rPr>
          <w:rFonts w:hint="eastAsia" w:ascii="宋体" w:hAnsi="宋体" w:eastAsia="宋体"/>
          <w:szCs w:val="21"/>
        </w:rPr>
        <w:t>2．如图所示植物的根系发达，推测该植物生存的环境是（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752475" cy="1285875"/>
            <wp:effectExtent l="0" t="0" r="0" b="0"/>
            <wp:docPr id="1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 "/>
                    <pic:cNvPicPr>
                      <a:picLocks noChangeAspect="1"/>
                    </pic:cNvPicPr>
                  </pic:nvPicPr>
                  <pic:blipFill>
                    <a:blip r:embed="rId21" cstate="print"/>
                    <a:stretch>
                      <a:fillRect/>
                    </a:stretch>
                  </pic:blipFill>
                  <pic:spPr>
                    <a:xfrm>
                      <a:off x="0" y="0"/>
                      <a:ext cx="752580" cy="1286054"/>
                    </a:xfrm>
                    <a:prstGeom prst="rect">
                      <a:avLst/>
                    </a:prstGeom>
                  </pic:spPr>
                </pic:pic>
              </a:graphicData>
            </a:graphic>
          </wp:inline>
        </w:drawing>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A．干旱的荒漠</w:t>
      </w:r>
      <w:r>
        <w:rPr>
          <w:rFonts w:ascii="宋体" w:hAnsi="宋体" w:eastAsia="宋体"/>
        </w:rPr>
        <w:tab/>
      </w:r>
      <w:r>
        <w:rPr>
          <w:rFonts w:hint="eastAsia" w:ascii="宋体" w:hAnsi="宋体" w:eastAsia="宋体"/>
          <w:szCs w:val="21"/>
        </w:rPr>
        <w:t>B．泥泞的沼泽</w:t>
      </w:r>
      <w:r>
        <w:rPr>
          <w:rFonts w:ascii="宋体" w:hAnsi="宋体" w:eastAsia="宋体"/>
        </w:rPr>
        <w:tab/>
      </w:r>
      <w:r>
        <w:rPr>
          <w:rFonts w:hint="eastAsia" w:ascii="宋体" w:hAnsi="宋体" w:eastAsia="宋体"/>
          <w:szCs w:val="21"/>
        </w:rPr>
        <w:t>C．多水的农田</w:t>
      </w:r>
      <w:r>
        <w:rPr>
          <w:rFonts w:ascii="宋体" w:hAnsi="宋体" w:eastAsia="宋体"/>
        </w:rPr>
        <w:tab/>
      </w:r>
      <w:r>
        <w:rPr>
          <w:rFonts w:hint="eastAsia" w:ascii="宋体" w:hAnsi="宋体" w:eastAsia="宋体"/>
          <w:szCs w:val="21"/>
        </w:rPr>
        <w:t>D．湿润的森林</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环境中影响生物生活的各种因素叫生态因素，分为非生物因素和生物因素。非生物因素包括：光、温度、水、空气、土壤等。生物因素是指环境中影响某种生物个体生活的其他所有生物，包括同种和不同种的生物个体。</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现在生存的每一种生物，都具有与环境相适应的形态结构、生理特征，生物必须适应环境才能生存。图中植物根系的入土深度、扩展范围比地上部分的主茎高度、扩展范围大几倍甚至几十倍，是因为荒漠干旱缺水，根比地上部分长许多，可以吸收到荒漠深处的水分，适应干旱缺水的荒漠环境，A正确。</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解答此类题目的关键是运用所学知识对某些自然现象做出科学的解释。</w:t>
      </w:r>
    </w:p>
    <w:p>
      <w:pPr>
        <w:spacing w:line="360" w:lineRule="auto"/>
        <w:ind w:left="273" w:hanging="273" w:hangingChars="130"/>
        <w:rPr>
          <w:rFonts w:ascii="宋体" w:hAnsi="宋体" w:eastAsia="宋体"/>
        </w:rPr>
      </w:pPr>
      <w:r>
        <w:rPr>
          <w:rFonts w:hint="eastAsia" w:ascii="宋体" w:hAnsi="宋体" w:eastAsia="宋体"/>
          <w:szCs w:val="21"/>
        </w:rPr>
        <w:t>3．榨汁机可以从水果中榨取果汁，这些汁液主要来自细胞结构中的（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A．液泡</w:t>
      </w:r>
      <w:r>
        <w:rPr>
          <w:rFonts w:ascii="宋体" w:hAnsi="宋体" w:eastAsia="宋体"/>
        </w:rPr>
        <w:tab/>
      </w:r>
      <w:r>
        <w:rPr>
          <w:rFonts w:hint="eastAsia" w:ascii="宋体" w:hAnsi="宋体" w:eastAsia="宋体"/>
          <w:szCs w:val="21"/>
        </w:rPr>
        <w:t>B．细胞核</w:t>
      </w:r>
      <w:r>
        <w:rPr>
          <w:rFonts w:ascii="宋体" w:hAnsi="宋体" w:eastAsia="宋体"/>
        </w:rPr>
        <w:tab/>
      </w:r>
      <w:r>
        <w:rPr>
          <w:rFonts w:hint="eastAsia" w:ascii="宋体" w:hAnsi="宋体" w:eastAsia="宋体"/>
          <w:szCs w:val="21"/>
        </w:rPr>
        <w:t>C．线粒体</w:t>
      </w:r>
      <w:r>
        <w:rPr>
          <w:rFonts w:ascii="宋体" w:hAnsi="宋体" w:eastAsia="宋体"/>
        </w:rPr>
        <w:tab/>
      </w:r>
      <w:r>
        <w:rPr>
          <w:rFonts w:hint="eastAsia" w:ascii="宋体" w:hAnsi="宋体" w:eastAsia="宋体"/>
          <w:szCs w:val="21"/>
        </w:rPr>
        <w:t>D．叶绿体</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植物细胞具有细胞壁、细胞膜、细胞质、细胞核、叶绿体、液泡等结构。</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解：植物细胞的液泡中含有细胞液，有各种味道的物质以及营养物质和各种色素等。故各种蔬果汁中含各种有味道的物质、色素以及丰富的营养物质，就是来自于细胞的液泡。</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本题考查的是基础性的知识点，只要基础扎实，掌握了细胞的结构以及功能，即可答题．</w:t>
      </w:r>
    </w:p>
    <w:p>
      <w:pPr>
        <w:spacing w:line="360" w:lineRule="auto"/>
        <w:ind w:left="273" w:hanging="273" w:hangingChars="130"/>
        <w:rPr>
          <w:rFonts w:ascii="宋体" w:hAnsi="宋体" w:eastAsia="宋体"/>
        </w:rPr>
      </w:pPr>
      <w:r>
        <w:rPr>
          <w:rFonts w:hint="eastAsia" w:ascii="宋体" w:hAnsi="宋体" w:eastAsia="宋体"/>
          <w:szCs w:val="21"/>
        </w:rPr>
        <w:t>4．脑科学是当今的科研热点之一。科学家要了解人脑的奥秘，主要研究的组织是（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A．上皮组织</w:t>
      </w:r>
      <w:r>
        <w:rPr>
          <w:rFonts w:ascii="宋体" w:hAnsi="宋体" w:eastAsia="宋体"/>
        </w:rPr>
        <w:tab/>
      </w:r>
      <w:r>
        <w:rPr>
          <w:rFonts w:hint="eastAsia" w:ascii="宋体" w:hAnsi="宋体" w:eastAsia="宋体"/>
          <w:szCs w:val="21"/>
        </w:rPr>
        <w:t>B．神经组织</w:t>
      </w:r>
      <w:r>
        <w:rPr>
          <w:rFonts w:ascii="宋体" w:hAnsi="宋体" w:eastAsia="宋体"/>
        </w:rPr>
        <w:tab/>
      </w:r>
      <w:r>
        <w:rPr>
          <w:rFonts w:hint="eastAsia" w:ascii="宋体" w:hAnsi="宋体" w:eastAsia="宋体"/>
          <w:szCs w:val="21"/>
        </w:rPr>
        <w:t>C．肌肉组织</w:t>
      </w:r>
      <w:r>
        <w:rPr>
          <w:rFonts w:ascii="宋体" w:hAnsi="宋体" w:eastAsia="宋体"/>
        </w:rPr>
        <w:tab/>
      </w:r>
      <w:r>
        <w:rPr>
          <w:rFonts w:hint="eastAsia" w:ascii="宋体" w:hAnsi="宋体" w:eastAsia="宋体"/>
          <w:szCs w:val="21"/>
        </w:rPr>
        <w:t>D．结缔组织</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构成人体的四大基本组织的结构及功能比较：</w:t>
      </w:r>
    </w:p>
    <w:tbl>
      <w:tblPr>
        <w:tblStyle w:val="6"/>
        <w:tblW w:w="0" w:type="auto"/>
        <w:tblInd w:w="280" w:type="dxa"/>
        <w:tblLayout w:type="autofit"/>
        <w:tblCellMar>
          <w:top w:w="30" w:type="dxa"/>
          <w:left w:w="30" w:type="dxa"/>
          <w:bottom w:w="30" w:type="dxa"/>
          <w:right w:w="30" w:type="dxa"/>
        </w:tblCellMar>
      </w:tblPr>
      <w:tblGrid>
        <w:gridCol w:w="2250"/>
        <w:gridCol w:w="7065"/>
      </w:tblGrid>
      <w:tr>
        <w:tc>
          <w:tcPr>
            <w:tcW w:w="2250" w:type="dxa"/>
          </w:tcPr>
          <w:p>
            <w:pPr>
              <w:spacing w:line="360" w:lineRule="auto"/>
              <w:rPr>
                <w:rFonts w:ascii="宋体" w:hAnsi="宋体" w:eastAsia="宋体"/>
              </w:rPr>
            </w:pPr>
            <w:r>
              <w:rPr>
                <w:rFonts w:hint="eastAsia" w:ascii="宋体" w:hAnsi="宋体" w:eastAsia="宋体"/>
                <w:szCs w:val="21"/>
              </w:rPr>
              <w:t>组织名称</w:t>
            </w:r>
          </w:p>
        </w:tc>
        <w:tc>
          <w:tcPr>
            <w:tcW w:w="7065" w:type="dxa"/>
          </w:tcPr>
          <w:p>
            <w:pPr>
              <w:spacing w:line="360" w:lineRule="auto"/>
              <w:rPr>
                <w:rFonts w:ascii="宋体" w:hAnsi="宋体" w:eastAsia="宋体"/>
              </w:rPr>
            </w:pPr>
            <w:r>
              <w:rPr>
                <w:rFonts w:hint="eastAsia" w:ascii="宋体" w:hAnsi="宋体" w:eastAsia="宋体"/>
                <w:szCs w:val="21"/>
              </w:rPr>
              <w:t>主要结构特征或功能</w:t>
            </w:r>
          </w:p>
        </w:tc>
      </w:tr>
      <w:tr>
        <w:tc>
          <w:tcPr>
            <w:tcW w:w="2250" w:type="dxa"/>
          </w:tcPr>
          <w:p>
            <w:pPr>
              <w:spacing w:line="360" w:lineRule="auto"/>
              <w:rPr>
                <w:rFonts w:ascii="宋体" w:hAnsi="宋体" w:eastAsia="宋体"/>
              </w:rPr>
            </w:pPr>
            <w:r>
              <w:rPr>
                <w:rFonts w:hint="eastAsia" w:ascii="宋体" w:hAnsi="宋体" w:eastAsia="宋体"/>
                <w:szCs w:val="21"/>
              </w:rPr>
              <w:t>上皮组织</w:t>
            </w:r>
            <w:r>
              <w:rPr>
                <w:rFonts w:hint="eastAsia" w:ascii="宋体" w:hAnsi="宋体" w:eastAsia="宋体"/>
                <w:szCs w:val="21"/>
              </w:rPr>
              <w:drawing>
                <wp:inline distT="0" distB="0" distL="0" distR="0">
                  <wp:extent cx="476250" cy="304800"/>
                  <wp:effectExtent l="0" t="0" r="0" b="0"/>
                  <wp:docPr id="1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 "/>
                          <pic:cNvPicPr>
                            <a:picLocks noChangeAspect="1"/>
                          </pic:cNvPicPr>
                        </pic:nvPicPr>
                        <pic:blipFill>
                          <a:blip r:embed="rId22" cstate="print"/>
                          <a:stretch>
                            <a:fillRect/>
                          </a:stretch>
                        </pic:blipFill>
                        <pic:spPr>
                          <a:xfrm>
                            <a:off x="0" y="0"/>
                            <a:ext cx="476317" cy="304843"/>
                          </a:xfrm>
                          <a:prstGeom prst="rect">
                            <a:avLst/>
                          </a:prstGeom>
                        </pic:spPr>
                      </pic:pic>
                    </a:graphicData>
                  </a:graphic>
                </wp:inline>
              </w:drawing>
            </w:r>
          </w:p>
        </w:tc>
        <w:tc>
          <w:tcPr>
            <w:tcW w:w="7065" w:type="dxa"/>
          </w:tcPr>
          <w:p>
            <w:pPr>
              <w:spacing w:line="360" w:lineRule="auto"/>
              <w:rPr>
                <w:rFonts w:ascii="宋体" w:hAnsi="宋体" w:eastAsia="宋体"/>
              </w:rPr>
            </w:pPr>
            <w:r>
              <w:rPr>
                <w:rFonts w:hint="eastAsia" w:ascii="宋体" w:hAnsi="宋体" w:eastAsia="宋体"/>
                <w:szCs w:val="21"/>
              </w:rPr>
              <w:t>由上皮细胞构成，细胞排列紧密，具有保护、分泌等作用</w:t>
            </w:r>
          </w:p>
        </w:tc>
      </w:tr>
      <w:tr>
        <w:tc>
          <w:tcPr>
            <w:tcW w:w="2250" w:type="dxa"/>
          </w:tcPr>
          <w:p>
            <w:pPr>
              <w:spacing w:line="360" w:lineRule="auto"/>
              <w:rPr>
                <w:rFonts w:ascii="宋体" w:hAnsi="宋体" w:eastAsia="宋体"/>
              </w:rPr>
            </w:pPr>
            <w:r>
              <w:rPr>
                <w:rFonts w:hint="eastAsia" w:ascii="宋体" w:hAnsi="宋体" w:eastAsia="宋体"/>
                <w:szCs w:val="21"/>
              </w:rPr>
              <w:t>结缔组织</w:t>
            </w:r>
            <w:r>
              <w:rPr>
                <w:rFonts w:hint="eastAsia" w:ascii="宋体" w:hAnsi="宋体" w:eastAsia="宋体"/>
                <w:szCs w:val="21"/>
              </w:rPr>
              <w:drawing>
                <wp:inline distT="0" distB="0" distL="0" distR="0">
                  <wp:extent cx="476250" cy="323850"/>
                  <wp:effectExtent l="0" t="0" r="0" b="0"/>
                  <wp:docPr id="1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 "/>
                          <pic:cNvPicPr>
                            <a:picLocks noChangeAspect="1"/>
                          </pic:cNvPicPr>
                        </pic:nvPicPr>
                        <pic:blipFill>
                          <a:blip r:embed="rId23" cstate="print"/>
                          <a:stretch>
                            <a:fillRect/>
                          </a:stretch>
                        </pic:blipFill>
                        <pic:spPr>
                          <a:xfrm>
                            <a:off x="0" y="0"/>
                            <a:ext cx="476317" cy="323895"/>
                          </a:xfrm>
                          <a:prstGeom prst="rect">
                            <a:avLst/>
                          </a:prstGeom>
                        </pic:spPr>
                      </pic:pic>
                    </a:graphicData>
                  </a:graphic>
                </wp:inline>
              </w:drawing>
            </w:r>
          </w:p>
        </w:tc>
        <w:tc>
          <w:tcPr>
            <w:tcW w:w="7065" w:type="dxa"/>
          </w:tcPr>
          <w:p>
            <w:pPr>
              <w:spacing w:line="360" w:lineRule="auto"/>
              <w:rPr>
                <w:rFonts w:ascii="宋体" w:hAnsi="宋体" w:eastAsia="宋体"/>
              </w:rPr>
            </w:pPr>
            <w:r>
              <w:rPr>
                <w:rFonts w:hint="eastAsia" w:ascii="宋体" w:hAnsi="宋体" w:eastAsia="宋体"/>
                <w:szCs w:val="21"/>
              </w:rPr>
              <w:t>结缔组织种类很多，细胞间质发达，分布广泛，具有支持、连接、保护、营养等功能</w:t>
            </w:r>
          </w:p>
        </w:tc>
      </w:tr>
      <w:tr>
        <w:tc>
          <w:tcPr>
            <w:tcW w:w="2250" w:type="dxa"/>
          </w:tcPr>
          <w:p>
            <w:pPr>
              <w:spacing w:line="360" w:lineRule="auto"/>
              <w:rPr>
                <w:rFonts w:ascii="宋体" w:hAnsi="宋体" w:eastAsia="宋体"/>
              </w:rPr>
            </w:pPr>
            <w:r>
              <w:rPr>
                <w:rFonts w:hint="eastAsia" w:ascii="宋体" w:hAnsi="宋体" w:eastAsia="宋体"/>
                <w:szCs w:val="21"/>
              </w:rPr>
              <w:t>肌肉组织</w:t>
            </w:r>
            <w:r>
              <w:rPr>
                <w:rFonts w:hint="eastAsia" w:ascii="宋体" w:hAnsi="宋体" w:eastAsia="宋体"/>
                <w:szCs w:val="21"/>
              </w:rPr>
              <w:drawing>
                <wp:inline distT="0" distB="0" distL="0" distR="0">
                  <wp:extent cx="476250" cy="352425"/>
                  <wp:effectExtent l="0" t="0" r="0" b="0"/>
                  <wp:docPr id="1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 "/>
                          <pic:cNvPicPr>
                            <a:picLocks noChangeAspect="1"/>
                          </pic:cNvPicPr>
                        </pic:nvPicPr>
                        <pic:blipFill>
                          <a:blip r:embed="rId24" cstate="print"/>
                          <a:stretch>
                            <a:fillRect/>
                          </a:stretch>
                        </pic:blipFill>
                        <pic:spPr>
                          <a:xfrm>
                            <a:off x="0" y="0"/>
                            <a:ext cx="476317" cy="352474"/>
                          </a:xfrm>
                          <a:prstGeom prst="rect">
                            <a:avLst/>
                          </a:prstGeom>
                        </pic:spPr>
                      </pic:pic>
                    </a:graphicData>
                  </a:graphic>
                </wp:inline>
              </w:drawing>
            </w:r>
          </w:p>
        </w:tc>
        <w:tc>
          <w:tcPr>
            <w:tcW w:w="7065" w:type="dxa"/>
          </w:tcPr>
          <w:p>
            <w:pPr>
              <w:spacing w:line="360" w:lineRule="auto"/>
              <w:rPr>
                <w:rFonts w:ascii="宋体" w:hAnsi="宋体" w:eastAsia="宋体"/>
              </w:rPr>
            </w:pPr>
            <w:r>
              <w:rPr>
                <w:rFonts w:hint="eastAsia" w:ascii="宋体" w:hAnsi="宋体" w:eastAsia="宋体"/>
                <w:szCs w:val="21"/>
              </w:rPr>
              <w:t>主要由肌细胞构成，具有收缩、舒张等功能</w:t>
            </w:r>
          </w:p>
        </w:tc>
      </w:tr>
      <w:tr>
        <w:tc>
          <w:tcPr>
            <w:tcW w:w="2250" w:type="dxa"/>
          </w:tcPr>
          <w:p>
            <w:pPr>
              <w:spacing w:line="360" w:lineRule="auto"/>
              <w:rPr>
                <w:rFonts w:ascii="宋体" w:hAnsi="宋体" w:eastAsia="宋体"/>
              </w:rPr>
            </w:pPr>
            <w:r>
              <w:rPr>
                <w:rFonts w:hint="eastAsia" w:ascii="宋体" w:hAnsi="宋体" w:eastAsia="宋体"/>
                <w:szCs w:val="21"/>
              </w:rPr>
              <w:t>神经组织</w:t>
            </w:r>
            <w:r>
              <w:rPr>
                <w:rFonts w:hint="eastAsia" w:ascii="宋体" w:hAnsi="宋体" w:eastAsia="宋体"/>
                <w:szCs w:val="21"/>
              </w:rPr>
              <w:drawing>
                <wp:inline distT="0" distB="0" distL="0" distR="0">
                  <wp:extent cx="476250" cy="323850"/>
                  <wp:effectExtent l="0" t="0" r="0" b="0"/>
                  <wp:docPr id="1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 "/>
                          <pic:cNvPicPr>
                            <a:picLocks noChangeAspect="1"/>
                          </pic:cNvPicPr>
                        </pic:nvPicPr>
                        <pic:blipFill>
                          <a:blip r:embed="rId25" cstate="print"/>
                          <a:stretch>
                            <a:fillRect/>
                          </a:stretch>
                        </pic:blipFill>
                        <pic:spPr>
                          <a:xfrm>
                            <a:off x="0" y="0"/>
                            <a:ext cx="476317" cy="323895"/>
                          </a:xfrm>
                          <a:prstGeom prst="rect">
                            <a:avLst/>
                          </a:prstGeom>
                        </pic:spPr>
                      </pic:pic>
                    </a:graphicData>
                  </a:graphic>
                </wp:inline>
              </w:drawing>
            </w:r>
          </w:p>
        </w:tc>
        <w:tc>
          <w:tcPr>
            <w:tcW w:w="7065" w:type="dxa"/>
          </w:tcPr>
          <w:p>
            <w:pPr>
              <w:spacing w:line="360" w:lineRule="auto"/>
              <w:rPr>
                <w:rFonts w:ascii="宋体" w:hAnsi="宋体" w:eastAsia="宋体"/>
              </w:rPr>
            </w:pPr>
            <w:r>
              <w:rPr>
                <w:rFonts w:hint="eastAsia" w:ascii="宋体" w:hAnsi="宋体" w:eastAsia="宋体"/>
                <w:szCs w:val="21"/>
              </w:rPr>
              <w:t>由神经细胞构成，能够接受刺激，产生并传导兴奋</w:t>
            </w:r>
          </w:p>
        </w:tc>
      </w:tr>
    </w:tbl>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解：人脑属于神经系统的主要器官，主要由神经组织构成，科学家要了解人脑的奥秘，主要研究神经组织。</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正确识记人体的四大基本组织的结构形态及生理功能是解题的关键．</w:t>
      </w:r>
    </w:p>
    <w:p>
      <w:pPr>
        <w:spacing w:line="360" w:lineRule="auto"/>
        <w:ind w:left="273" w:hanging="273" w:hangingChars="130"/>
        <w:rPr>
          <w:rFonts w:ascii="宋体" w:hAnsi="宋体" w:eastAsia="宋体"/>
        </w:rPr>
      </w:pPr>
      <w:r>
        <w:rPr>
          <w:rFonts w:hint="eastAsia" w:ascii="宋体" w:hAnsi="宋体" w:eastAsia="宋体"/>
          <w:szCs w:val="21"/>
        </w:rPr>
        <w:t>5．当全世界面临新冠肺炎疫情严峻挑战时，中国帮助世界各国携手抗疫，支持世卫组织主导下各成员国就病毒源头研究开展合作。导致新冠肺炎的病毒与人类的关系是（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A．共生</w:t>
      </w:r>
      <w:r>
        <w:rPr>
          <w:rFonts w:ascii="宋体" w:hAnsi="宋体" w:eastAsia="宋体"/>
        </w:rPr>
        <w:tab/>
      </w:r>
      <w:r>
        <w:rPr>
          <w:rFonts w:hint="eastAsia" w:ascii="宋体" w:hAnsi="宋体" w:eastAsia="宋体"/>
          <w:szCs w:val="21"/>
        </w:rPr>
        <w:t>B．捕食</w:t>
      </w:r>
      <w:r>
        <w:rPr>
          <w:rFonts w:ascii="宋体" w:hAnsi="宋体" w:eastAsia="宋体"/>
        </w:rPr>
        <w:tab/>
      </w:r>
      <w:r>
        <w:rPr>
          <w:rFonts w:hint="eastAsia" w:ascii="宋体" w:hAnsi="宋体" w:eastAsia="宋体"/>
          <w:szCs w:val="21"/>
        </w:rPr>
        <w:t>C．竞争</w:t>
      </w:r>
      <w:r>
        <w:rPr>
          <w:rFonts w:ascii="宋体" w:hAnsi="宋体" w:eastAsia="宋体"/>
        </w:rPr>
        <w:tab/>
      </w:r>
      <w:r>
        <w:rPr>
          <w:rFonts w:hint="eastAsia" w:ascii="宋体" w:hAnsi="宋体" w:eastAsia="宋体"/>
          <w:szCs w:val="21"/>
        </w:rPr>
        <w:t>D．寄生</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生物之间的关系包括：种内关系和种间关系。种内关系包括种内互助和种内竞争；种间关系包括①共生、②寄生、③捕食、④种间竞争几种方式。</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解：病毒只能寄生在其他生物的活细胞内，根据它们寄生的细胞不同，可将病毒分为以下三类：动物病毒、植物病毒、细菌病毒。新冠病毒属于动物病毒，新冠病毒与人类的关系是寄生。.</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掌握病毒的结构特征及生活方式。</w:t>
      </w:r>
    </w:p>
    <w:p>
      <w:pPr>
        <w:spacing w:line="360" w:lineRule="auto"/>
        <w:ind w:left="273" w:hanging="273" w:hangingChars="130"/>
        <w:rPr>
          <w:rFonts w:ascii="宋体" w:hAnsi="宋体" w:eastAsia="宋体"/>
        </w:rPr>
      </w:pPr>
      <w:r>
        <w:rPr>
          <w:rFonts w:hint="eastAsia" w:ascii="宋体" w:hAnsi="宋体" w:eastAsia="宋体"/>
          <w:szCs w:val="21"/>
        </w:rPr>
        <w:t>6．草履虫能吞食细菌等微小生物，对净化污水有一定作用。草履虫吞食细菌的结构是（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A．口沟</w:t>
      </w:r>
      <w:r>
        <w:rPr>
          <w:rFonts w:ascii="宋体" w:hAnsi="宋体" w:eastAsia="宋体"/>
        </w:rPr>
        <w:tab/>
      </w:r>
      <w:r>
        <w:rPr>
          <w:rFonts w:hint="eastAsia" w:ascii="宋体" w:hAnsi="宋体" w:eastAsia="宋体"/>
          <w:szCs w:val="21"/>
        </w:rPr>
        <w:t>B．表膜</w:t>
      </w:r>
      <w:r>
        <w:rPr>
          <w:rFonts w:ascii="宋体" w:hAnsi="宋体" w:eastAsia="宋体"/>
        </w:rPr>
        <w:tab/>
      </w:r>
      <w:r>
        <w:rPr>
          <w:rFonts w:hint="eastAsia" w:ascii="宋体" w:hAnsi="宋体" w:eastAsia="宋体"/>
          <w:szCs w:val="21"/>
        </w:rPr>
        <w:t>C．胞肛</w:t>
      </w:r>
      <w:r>
        <w:rPr>
          <w:rFonts w:ascii="宋体" w:hAnsi="宋体" w:eastAsia="宋体"/>
        </w:rPr>
        <w:tab/>
      </w:r>
      <w:r>
        <w:rPr>
          <w:rFonts w:hint="eastAsia" w:ascii="宋体" w:hAnsi="宋体" w:eastAsia="宋体"/>
          <w:szCs w:val="21"/>
        </w:rPr>
        <w:t>D．伸缩泡</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草履虫结构功能如图：</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934585" cy="2847975"/>
            <wp:effectExtent l="0" t="0" r="0" b="0"/>
            <wp:docPr id="2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 "/>
                    <pic:cNvPicPr>
                      <a:picLocks noChangeAspect="1"/>
                    </pic:cNvPicPr>
                  </pic:nvPicPr>
                  <pic:blipFill>
                    <a:blip r:embed="rId26" cstate="print"/>
                    <a:stretch>
                      <a:fillRect/>
                    </a:stretch>
                  </pic:blipFill>
                  <pic:spPr>
                    <a:xfrm>
                      <a:off x="0" y="0"/>
                      <a:ext cx="4934639" cy="2848373"/>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草履虫全身由一个细胞组成，它身体的一侧有一条凹入的小沟，叫“口沟”，相当于草履虫的“嘴巴”。口沟内的密长的纤毛摆动时，能把水里的细菌和有机碎屑作为食物摆进口沟，再进入草履虫体内的食物泡，供其慢慢消化吸收。残渣由一个叫胞肛的小孔排出。</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关于单细胞生物，命题一般针对其代表动物草履虫的结构及生理功能，考查方式一般为识图填空题、选择题等类型。</w:t>
      </w:r>
    </w:p>
    <w:p>
      <w:pPr>
        <w:spacing w:line="360" w:lineRule="auto"/>
        <w:ind w:left="273" w:hanging="273" w:hangingChars="130"/>
        <w:rPr>
          <w:rFonts w:ascii="宋体" w:hAnsi="宋体" w:eastAsia="宋体"/>
        </w:rPr>
      </w:pPr>
      <w:r>
        <w:rPr>
          <w:rFonts w:hint="eastAsia" w:ascii="宋体" w:hAnsi="宋体" w:eastAsia="宋体"/>
          <w:szCs w:val="21"/>
        </w:rPr>
        <w:t>7．在社区植树节“认领一棵树”的活动中，不少家庭都认领了小树苗。在之后的管理和养护过程中，不需要实施的操作是（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A．适时浇水</w:t>
      </w:r>
      <w:r>
        <w:rPr>
          <w:rFonts w:ascii="宋体" w:hAnsi="宋体" w:eastAsia="宋体"/>
        </w:rPr>
        <w:tab/>
      </w:r>
      <w:r>
        <w:rPr>
          <w:rFonts w:hint="eastAsia" w:ascii="宋体" w:hAnsi="宋体" w:eastAsia="宋体"/>
          <w:szCs w:val="21"/>
        </w:rPr>
        <w:t>B．适当施肥</w:t>
      </w:r>
      <w:r>
        <w:rPr>
          <w:rFonts w:ascii="宋体" w:hAnsi="宋体" w:eastAsia="宋体"/>
        </w:rPr>
        <w:tab/>
      </w:r>
      <w:r>
        <w:rPr>
          <w:rFonts w:hint="eastAsia" w:ascii="宋体" w:hAnsi="宋体" w:eastAsia="宋体"/>
          <w:szCs w:val="21"/>
        </w:rPr>
        <w:t>C．防治虫害</w:t>
      </w:r>
      <w:r>
        <w:rPr>
          <w:rFonts w:ascii="宋体" w:hAnsi="宋体" w:eastAsia="宋体"/>
        </w:rPr>
        <w:tab/>
      </w:r>
      <w:r>
        <w:rPr>
          <w:rFonts w:hint="eastAsia" w:ascii="宋体" w:hAnsi="宋体" w:eastAsia="宋体"/>
          <w:szCs w:val="21"/>
        </w:rPr>
        <w:t>D．增强光照</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根据植物生长的条件分析解答。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解：植物生长需要水、无机盐。并且适当灭虫，以利于生长。所以认领小树苗之后的管理和养护过程中，需要适时浇水、适当施肥、防治虫害。不需增强光照。</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了解植物生存的条件是解题的关键。</w:t>
      </w:r>
    </w:p>
    <w:p>
      <w:pPr>
        <w:spacing w:line="360" w:lineRule="auto"/>
        <w:ind w:left="273" w:hanging="273" w:hangingChars="130"/>
        <w:rPr>
          <w:rFonts w:ascii="宋体" w:hAnsi="宋体" w:eastAsia="宋体"/>
        </w:rPr>
      </w:pPr>
      <w:r>
        <w:rPr>
          <w:rFonts w:hint="eastAsia" w:ascii="宋体" w:hAnsi="宋体" w:eastAsia="宋体"/>
          <w:szCs w:val="21"/>
        </w:rPr>
        <w:t>8．吃饭应细嚼慢咽，这能磨碎食物并将食物与唾液充分混合。在口腔内被分解成麦芽糖的物质是（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A．蛋白质</w:t>
      </w:r>
      <w:r>
        <w:rPr>
          <w:rFonts w:ascii="宋体" w:hAnsi="宋体" w:eastAsia="宋体"/>
        </w:rPr>
        <w:tab/>
      </w:r>
      <w:r>
        <w:rPr>
          <w:rFonts w:hint="eastAsia" w:ascii="宋体" w:hAnsi="宋体" w:eastAsia="宋体"/>
          <w:szCs w:val="21"/>
        </w:rPr>
        <w:t>B．脂肪</w:t>
      </w:r>
      <w:r>
        <w:rPr>
          <w:rFonts w:ascii="宋体" w:hAnsi="宋体" w:eastAsia="宋体"/>
        </w:rPr>
        <w:tab/>
      </w:r>
      <w:r>
        <w:rPr>
          <w:rFonts w:hint="eastAsia" w:ascii="宋体" w:hAnsi="宋体" w:eastAsia="宋体"/>
          <w:szCs w:val="21"/>
        </w:rPr>
        <w:t>C．淀粉</w:t>
      </w:r>
      <w:r>
        <w:rPr>
          <w:rFonts w:ascii="宋体" w:hAnsi="宋体" w:eastAsia="宋体"/>
        </w:rPr>
        <w:tab/>
      </w:r>
      <w:r>
        <w:rPr>
          <w:rFonts w:hint="eastAsia" w:ascii="宋体" w:hAnsi="宋体" w:eastAsia="宋体"/>
          <w:szCs w:val="21"/>
        </w:rPr>
        <w:t>D．多肽</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三大营养物质的消化过程：</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487035" cy="1847850"/>
            <wp:effectExtent l="0" t="0" r="0" b="0"/>
            <wp:docPr id="2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 "/>
                    <pic:cNvPicPr>
                      <a:picLocks noChangeAspect="1"/>
                    </pic:cNvPicPr>
                  </pic:nvPicPr>
                  <pic:blipFill>
                    <a:blip r:embed="rId27" cstate="print"/>
                    <a:stretch>
                      <a:fillRect/>
                    </a:stretch>
                  </pic:blipFill>
                  <pic:spPr>
                    <a:xfrm>
                      <a:off x="0" y="0"/>
                      <a:ext cx="5487166" cy="184810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馒头和米饭的主要成分是淀粉。淀粉没有甜味，而麦芽糖具有甜味；唾液腺分泌的唾液通过导管流入口腔，唾液中含有唾液淀粉酶，该酶能够将淀粉初步分解为麦芽糖，在口腔内经过充分咀嚼馒头或米饭后会觉得有甜味，这是淀粉被分解成麦芽糖的结果。</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淀粉在消化道内被消化的情况，是考查重点，复习时应注意。</w:t>
      </w:r>
    </w:p>
    <w:p>
      <w:pPr>
        <w:spacing w:line="360" w:lineRule="auto"/>
        <w:ind w:left="273" w:hanging="273" w:hangingChars="130"/>
        <w:rPr>
          <w:rFonts w:ascii="宋体" w:hAnsi="宋体" w:eastAsia="宋体"/>
        </w:rPr>
      </w:pPr>
      <w:r>
        <w:rPr>
          <w:rFonts w:hint="eastAsia" w:ascii="宋体" w:hAnsi="宋体" w:eastAsia="宋体"/>
          <w:szCs w:val="21"/>
        </w:rPr>
        <w:t>9．二胎妈妈在超市选购奶粉时，想了解奶粉中蛋白质的含量，应查看奶粉包装上的（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A．储存条件</w:t>
      </w:r>
      <w:r>
        <w:rPr>
          <w:rFonts w:ascii="宋体" w:hAnsi="宋体" w:eastAsia="宋体"/>
        </w:rPr>
        <w:tab/>
      </w:r>
      <w:r>
        <w:rPr>
          <w:rFonts w:hint="eastAsia" w:ascii="宋体" w:hAnsi="宋体" w:eastAsia="宋体"/>
          <w:szCs w:val="21"/>
        </w:rPr>
        <w:t>B．生产日期</w:t>
      </w:r>
      <w:r>
        <w:rPr>
          <w:rFonts w:ascii="宋体" w:hAnsi="宋体" w:eastAsia="宋体"/>
        </w:rPr>
        <w:tab/>
      </w:r>
      <w:r>
        <w:rPr>
          <w:rFonts w:hint="eastAsia" w:ascii="宋体" w:hAnsi="宋体" w:eastAsia="宋体"/>
          <w:szCs w:val="21"/>
        </w:rPr>
        <w:t>C．生产厂家</w:t>
      </w:r>
      <w:r>
        <w:rPr>
          <w:rFonts w:ascii="宋体" w:hAnsi="宋体" w:eastAsia="宋体"/>
        </w:rPr>
        <w:tab/>
      </w:r>
      <w:r>
        <w:rPr>
          <w:rFonts w:hint="eastAsia" w:ascii="宋体" w:hAnsi="宋体" w:eastAsia="宋体"/>
          <w:szCs w:val="21"/>
        </w:rPr>
        <w:t>D．营养成分表</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食品安全包括两个方面：一是食品原料的成分和质量问题，二是食品在生产、加工、运输、储存、销售过程中人为改变其性质而产生的安全问题，从食品安全的角度考虑，购买包装食品应仔细阅读说明书。</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食品安全应贯穿于生产、运输、加工、储存、烹饪等安全过程。在购买食品时应阅读食品包装上是否有质量安全图标，营养成分，是否有添加剂，生产日期，保质期，生产厂家和厂家地址等内容。二胎妈妈在超市选购奶粉时，想了解奶粉中蛋白质的含量，应查看奶粉包装上的营养成分表。</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解题的关键是知道食品安全包括哪些方面。</w:t>
      </w:r>
    </w:p>
    <w:p>
      <w:pPr>
        <w:spacing w:line="360" w:lineRule="auto"/>
        <w:ind w:left="273" w:hanging="273" w:hangingChars="130"/>
        <w:rPr>
          <w:rFonts w:ascii="宋体" w:hAnsi="宋体" w:eastAsia="宋体"/>
        </w:rPr>
      </w:pPr>
      <w:r>
        <w:rPr>
          <w:rFonts w:hint="eastAsia" w:ascii="宋体" w:hAnsi="宋体" w:eastAsia="宋体"/>
          <w:szCs w:val="21"/>
        </w:rPr>
        <w:t>10．佩戴一次性口罩需及时更换。长时间佩戴会使口罩变湿，这说明呼吸道能（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A．温暖气体</w:t>
      </w:r>
      <w:r>
        <w:rPr>
          <w:rFonts w:ascii="宋体" w:hAnsi="宋体" w:eastAsia="宋体"/>
        </w:rPr>
        <w:tab/>
      </w:r>
      <w:r>
        <w:rPr>
          <w:rFonts w:hint="eastAsia" w:ascii="宋体" w:hAnsi="宋体" w:eastAsia="宋体"/>
          <w:szCs w:val="21"/>
        </w:rPr>
        <w:t>B．清洁气体</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C．湿润气体</w:t>
      </w:r>
      <w:r>
        <w:rPr>
          <w:rFonts w:ascii="宋体" w:hAnsi="宋体" w:eastAsia="宋体"/>
        </w:rPr>
        <w:tab/>
      </w:r>
      <w:r>
        <w:rPr>
          <w:rFonts w:hint="eastAsia" w:ascii="宋体" w:hAnsi="宋体" w:eastAsia="宋体"/>
          <w:szCs w:val="21"/>
        </w:rPr>
        <w:t>D．保证气体通过</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呼吸系统包括呼吸道和肺两部分．呼吸道的组成由上到下依次是鼻腔、咽、喉、气管和支气管，是气体进入通道，肺是呼吸系统的主要器官，是进行气体交换的场所．</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呼吸道包括鼻腔、咽、喉、气管、支气管，鼻腔能预热吸入的冷空气，鼻腔内的黏液还能杀灭一些细菌并能湿润吸入的空气，鼻毛和鼻腔内的黏液能阻挡和黏住吸入的灰尘和细菌，对吸入的空气起到过滤作用。因此呼吸道对吸入的气体有温暖、湿润和清洁的作用。长时间佩戴会使口罩变湿，这说明呼吸道能湿润气体。</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呼吸道的作用在考试中经常出现，注意掌握．</w:t>
      </w:r>
    </w:p>
    <w:p>
      <w:pPr>
        <w:spacing w:line="360" w:lineRule="auto"/>
        <w:ind w:left="273" w:hanging="273" w:hangingChars="130"/>
        <w:rPr>
          <w:rFonts w:ascii="宋体" w:hAnsi="宋体" w:eastAsia="宋体"/>
        </w:rPr>
      </w:pPr>
      <w:r>
        <w:rPr>
          <w:rFonts w:hint="eastAsia" w:ascii="宋体" w:hAnsi="宋体" w:eastAsia="宋体"/>
          <w:szCs w:val="21"/>
        </w:rPr>
        <w:t>11．某种遗传病患者体内的红细胞呈镰刀状。这种红细胞易破裂，会导致患者（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533525" cy="857250"/>
            <wp:effectExtent l="0" t="0" r="0" b="0"/>
            <wp:docPr id="2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 "/>
                    <pic:cNvPicPr>
                      <a:picLocks noChangeAspect="1"/>
                    </pic:cNvPicPr>
                  </pic:nvPicPr>
                  <pic:blipFill>
                    <a:blip r:embed="rId28" cstate="print"/>
                    <a:stretch>
                      <a:fillRect/>
                    </a:stretch>
                  </pic:blipFill>
                  <pic:spPr>
                    <a:xfrm>
                      <a:off x="0" y="0"/>
                      <a:ext cx="1533739" cy="857370"/>
                    </a:xfrm>
                    <a:prstGeom prst="rect">
                      <a:avLst/>
                    </a:prstGeom>
                  </pic:spPr>
                </pic:pic>
              </a:graphicData>
            </a:graphic>
          </wp:inline>
        </w:drawing>
      </w:r>
    </w:p>
    <w:p>
      <w:pPr>
        <w:spacing w:line="360" w:lineRule="auto"/>
        <w:ind w:firstLine="273" w:firstLineChars="130"/>
        <w:rPr>
          <w:rFonts w:ascii="宋体" w:hAnsi="宋体" w:eastAsia="宋体"/>
        </w:rPr>
      </w:pPr>
      <w:r>
        <w:rPr>
          <w:rFonts w:hint="eastAsia" w:ascii="宋体" w:hAnsi="宋体" w:eastAsia="宋体"/>
          <w:szCs w:val="21"/>
        </w:rPr>
        <w:t>A．运输氧气能力下降，出现贫血症状</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B．吞噬病菌数量增多，出现炎症反应</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C．凝血止血功能丧失，伤口血流不止</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D．代谢废物排出减少，出现中毒症状</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当人体内红细胞数量减少或血红蛋白含量偏低时，人就会出现贫血。</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镰刀型细胞贫血症患者的红细胞呈镰刀状，容易破裂导致贫血。红细胞的功能是运输氧，所以贫血患者血液运输氧的能力降低，致使组织细胞因氧气含量不足影响能量的释放。贫血患者应适当多吃富含蛋白质和铁丰富的食物。</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血液的组成和功能知识点是考查的重点，复习时应该注意。</w:t>
      </w:r>
    </w:p>
    <w:p>
      <w:pPr>
        <w:spacing w:line="360" w:lineRule="auto"/>
        <w:ind w:left="273" w:hanging="273" w:hangingChars="130"/>
        <w:rPr>
          <w:rFonts w:ascii="宋体" w:hAnsi="宋体" w:eastAsia="宋体"/>
        </w:rPr>
      </w:pPr>
      <w:r>
        <w:rPr>
          <w:rFonts w:hint="eastAsia" w:ascii="宋体" w:hAnsi="宋体" w:eastAsia="宋体"/>
          <w:szCs w:val="21"/>
        </w:rPr>
        <w:t>12．良好的行为能有效地保护视力、预防近视。下列行为不利于保护视力的是（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A．定期检查视力</w:t>
      </w:r>
      <w:r>
        <w:rPr>
          <w:rFonts w:ascii="宋体" w:hAnsi="宋体" w:eastAsia="宋体"/>
        </w:rPr>
        <w:tab/>
      </w:r>
      <w:r>
        <w:rPr>
          <w:rFonts w:hint="eastAsia" w:ascii="宋体" w:hAnsi="宋体" w:eastAsia="宋体"/>
          <w:szCs w:val="21"/>
        </w:rPr>
        <w:t>B．长时间使用电子设备</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C．增加户外活动</w:t>
      </w:r>
      <w:r>
        <w:rPr>
          <w:rFonts w:ascii="宋体" w:hAnsi="宋体" w:eastAsia="宋体"/>
        </w:rPr>
        <w:tab/>
      </w:r>
      <w:r>
        <w:rPr>
          <w:rFonts w:hint="eastAsia" w:ascii="宋体" w:hAnsi="宋体" w:eastAsia="宋体"/>
          <w:szCs w:val="21"/>
        </w:rPr>
        <w:t>D．读书写字保持良好坐姿</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有效预防该眼疾的具体措施是：三要是：读书写字的姿势要正确；看书写字40分钟后要到室外活动或向远处眺望一会儿；要认真做眼保健操，所按穴位要准确。五不看是：不要在暗弱光线下和直射的阳光下看书写字；不要躺在床上、在公共汽车上或走路时看书；不要看字体过小、字行过密、字迹印刷不清的读物；做作业不要用淡色铅笔；看电视时间不要太久。</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解：A、定期检查视力，有利于保护眼睛，A正确；</w:t>
      </w:r>
    </w:p>
    <w:p>
      <w:pPr>
        <w:spacing w:line="360" w:lineRule="auto"/>
        <w:ind w:left="273" w:leftChars="130"/>
        <w:rPr>
          <w:rFonts w:ascii="宋体" w:hAnsi="宋体" w:eastAsia="宋体"/>
        </w:rPr>
      </w:pPr>
      <w:r>
        <w:rPr>
          <w:rFonts w:hint="eastAsia" w:ascii="宋体" w:hAnsi="宋体" w:eastAsia="宋体"/>
          <w:szCs w:val="21"/>
        </w:rPr>
        <w:t>B、长时间使用电子设备，不利于保护眼睛，B错误；</w:t>
      </w:r>
    </w:p>
    <w:p>
      <w:pPr>
        <w:spacing w:line="360" w:lineRule="auto"/>
        <w:ind w:left="273" w:leftChars="130"/>
        <w:rPr>
          <w:rFonts w:ascii="宋体" w:hAnsi="宋体" w:eastAsia="宋体"/>
        </w:rPr>
      </w:pPr>
      <w:r>
        <w:rPr>
          <w:rFonts w:hint="eastAsia" w:ascii="宋体" w:hAnsi="宋体" w:eastAsia="宋体"/>
          <w:szCs w:val="21"/>
        </w:rPr>
        <w:t>C、增加户外活动，可以调节肌肉，改善眼疲劳，不利于保护眼睛，C正确；</w:t>
      </w:r>
    </w:p>
    <w:p>
      <w:pPr>
        <w:spacing w:line="360" w:lineRule="auto"/>
        <w:ind w:left="273" w:leftChars="130"/>
        <w:rPr>
          <w:rFonts w:ascii="宋体" w:hAnsi="宋体" w:eastAsia="宋体"/>
        </w:rPr>
      </w:pPr>
      <w:r>
        <w:rPr>
          <w:rFonts w:hint="eastAsia" w:ascii="宋体" w:hAnsi="宋体" w:eastAsia="宋体"/>
          <w:szCs w:val="21"/>
        </w:rPr>
        <w:t>D、读书写字保持良好坐姿，有利于保护眼睛，D正确。</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明确预防近视的方法。</w:t>
      </w:r>
    </w:p>
    <w:p>
      <w:pPr>
        <w:spacing w:line="360" w:lineRule="auto"/>
        <w:ind w:left="273" w:hanging="273" w:hangingChars="130"/>
        <w:rPr>
          <w:rFonts w:ascii="宋体" w:hAnsi="宋体" w:eastAsia="宋体"/>
        </w:rPr>
      </w:pPr>
      <w:r>
        <w:rPr>
          <w:rFonts w:hint="eastAsia" w:ascii="宋体" w:hAnsi="宋体" w:eastAsia="宋体"/>
          <w:szCs w:val="21"/>
        </w:rPr>
        <w:t>13．“未游沧海早知名，有骨还从肉上生。”后一句生动地点出了节肢动物一螃蟹的体表具有（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A．鳞片</w:t>
      </w:r>
      <w:r>
        <w:rPr>
          <w:rFonts w:ascii="宋体" w:hAnsi="宋体" w:eastAsia="宋体"/>
        </w:rPr>
        <w:tab/>
      </w:r>
      <w:r>
        <w:rPr>
          <w:rFonts w:hint="eastAsia" w:ascii="宋体" w:hAnsi="宋体" w:eastAsia="宋体"/>
          <w:szCs w:val="21"/>
        </w:rPr>
        <w:t>B．外骨骼</w:t>
      </w:r>
      <w:r>
        <w:rPr>
          <w:rFonts w:ascii="宋体" w:hAnsi="宋体" w:eastAsia="宋体"/>
        </w:rPr>
        <w:tab/>
      </w:r>
      <w:r>
        <w:rPr>
          <w:rFonts w:hint="eastAsia" w:ascii="宋体" w:hAnsi="宋体" w:eastAsia="宋体"/>
          <w:szCs w:val="21"/>
        </w:rPr>
        <w:t>C．外套膜</w:t>
      </w:r>
      <w:r>
        <w:rPr>
          <w:rFonts w:ascii="宋体" w:hAnsi="宋体" w:eastAsia="宋体"/>
        </w:rPr>
        <w:tab/>
      </w:r>
      <w:r>
        <w:rPr>
          <w:rFonts w:hint="eastAsia" w:ascii="宋体" w:hAnsi="宋体" w:eastAsia="宋体"/>
          <w:szCs w:val="21"/>
        </w:rPr>
        <w:t>D．角质层</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节肢动物的身体许多体节构成的，并且分部，体表有外骨骼，足和触角也分节，节肢动物包括昆虫纲、多足纲、蛛形纲、甲壳纲。</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解：螃蟹属于节肢动物，身体和附肢都分节，体表有外骨骼，可以起到保护和支持，以及减少体内水分的散失的作用，B正确。</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解答此类题目的关键是理解掌握节肢动物的特征以及常见动物。</w:t>
      </w:r>
    </w:p>
    <w:p>
      <w:pPr>
        <w:spacing w:line="360" w:lineRule="auto"/>
        <w:ind w:left="273" w:hanging="273" w:hangingChars="130"/>
        <w:rPr>
          <w:rFonts w:ascii="宋体" w:hAnsi="宋体" w:eastAsia="宋体"/>
        </w:rPr>
      </w:pPr>
      <w:r>
        <w:rPr>
          <w:rFonts w:hint="eastAsia" w:ascii="宋体" w:hAnsi="宋体" w:eastAsia="宋体"/>
          <w:szCs w:val="21"/>
        </w:rPr>
        <w:t>14．气温升高，草丛中会有毒蛇出没，应注意安全。要了解某种毒蛇习性，可查阅（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A．《鱼类学》</w:t>
      </w:r>
      <w:r>
        <w:rPr>
          <w:rFonts w:ascii="宋体" w:hAnsi="宋体" w:eastAsia="宋体"/>
        </w:rPr>
        <w:tab/>
      </w:r>
      <w:r>
        <w:rPr>
          <w:rFonts w:hint="eastAsia" w:ascii="宋体" w:hAnsi="宋体" w:eastAsia="宋体"/>
          <w:szCs w:val="21"/>
        </w:rPr>
        <w:t>B．《昆虫学》</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C．《爬行动物学》</w:t>
      </w:r>
      <w:r>
        <w:rPr>
          <w:rFonts w:ascii="宋体" w:hAnsi="宋体" w:eastAsia="宋体"/>
        </w:rPr>
        <w:tab/>
      </w:r>
      <w:r>
        <w:rPr>
          <w:rFonts w:hint="eastAsia" w:ascii="宋体" w:hAnsi="宋体" w:eastAsia="宋体"/>
          <w:szCs w:val="21"/>
        </w:rPr>
        <w:t>D．《哺乳动物学》</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爬行动物的主要特征：体表覆盖角质鳞片或甲，用肺呼吸，体温不恒定，会随外界的温度变化而变化。心脏只有三个腔，心室里有不完全的隔膜，体内受精，卵生或少数卵胎生。爬行动物的生殖发育都完全脱离了水的限制。</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解：蛇的体表覆盖角质鳞片，可以防止体内水分的蒸发，与陆地生活相适应，用肺呼吸，属于爬行动物；所以要了解某种毒蛇习性，可查阅《爬行动物学》.</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关键是把握爬行动物的特征。</w:t>
      </w:r>
    </w:p>
    <w:p>
      <w:pPr>
        <w:spacing w:line="360" w:lineRule="auto"/>
        <w:ind w:left="273" w:hanging="273" w:hangingChars="130"/>
        <w:rPr>
          <w:rFonts w:ascii="宋体" w:hAnsi="宋体" w:eastAsia="宋体"/>
        </w:rPr>
      </w:pPr>
      <w:r>
        <w:rPr>
          <w:rFonts w:hint="eastAsia" w:ascii="宋体" w:hAnsi="宋体" w:eastAsia="宋体"/>
          <w:szCs w:val="21"/>
        </w:rPr>
        <w:t>15．雄性孔雀会通过开屏跳舞来吸引雌性孔雀蜘蛛，这属于（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A．取食行为</w:t>
      </w:r>
      <w:r>
        <w:rPr>
          <w:rFonts w:ascii="宋体" w:hAnsi="宋体" w:eastAsia="宋体"/>
        </w:rPr>
        <w:tab/>
      </w:r>
      <w:r>
        <w:rPr>
          <w:rFonts w:hint="eastAsia" w:ascii="宋体" w:hAnsi="宋体" w:eastAsia="宋体"/>
          <w:szCs w:val="21"/>
        </w:rPr>
        <w:t>B．繁殖行为</w:t>
      </w:r>
      <w:r>
        <w:rPr>
          <w:rFonts w:ascii="宋体" w:hAnsi="宋体" w:eastAsia="宋体"/>
        </w:rPr>
        <w:tab/>
      </w:r>
      <w:r>
        <w:rPr>
          <w:rFonts w:hint="eastAsia" w:ascii="宋体" w:hAnsi="宋体" w:eastAsia="宋体"/>
          <w:szCs w:val="21"/>
        </w:rPr>
        <w:t>C．攻击行为</w:t>
      </w:r>
      <w:r>
        <w:rPr>
          <w:rFonts w:ascii="宋体" w:hAnsi="宋体" w:eastAsia="宋体"/>
        </w:rPr>
        <w:tab/>
      </w:r>
      <w:r>
        <w:rPr>
          <w:rFonts w:hint="eastAsia" w:ascii="宋体" w:hAnsi="宋体" w:eastAsia="宋体"/>
          <w:szCs w:val="21"/>
        </w:rPr>
        <w:t>D．防御行为</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此题考查的知识点是繁殖行为．解答时可以从繁殖行为的概念、方式方面来切入。</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解：繁殖行为：与动物繁殖有关的一切行为。如占巢、求偶、交配、孵卵、哺育等一系列行为。雄性孔雀会通过开屏跳舞来吸引雌性孔雀，属于求偶行为，也属于繁殖行为。</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解答此类题目的关键是理解的繁殖行为的概念。</w:t>
      </w:r>
    </w:p>
    <w:p>
      <w:pPr>
        <w:spacing w:line="360" w:lineRule="auto"/>
        <w:ind w:left="273" w:hanging="273" w:hangingChars="130"/>
        <w:rPr>
          <w:rFonts w:ascii="宋体" w:hAnsi="宋体" w:eastAsia="宋体"/>
        </w:rPr>
      </w:pPr>
      <w:r>
        <w:rPr>
          <w:rFonts w:hint="eastAsia" w:ascii="宋体" w:hAnsi="宋体" w:eastAsia="宋体"/>
          <w:szCs w:val="21"/>
        </w:rPr>
        <w:t>16．种子传播的方式多种多样，如动物传播、风力传播等。根据果实的形态特点，推测借助风力传播种子的植物是（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800100" cy="542925"/>
            <wp:effectExtent l="0" t="0" r="0" b="0"/>
            <wp:docPr id="2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 "/>
                    <pic:cNvPicPr>
                      <a:picLocks noChangeAspect="1"/>
                    </pic:cNvPicPr>
                  </pic:nvPicPr>
                  <pic:blipFill>
                    <a:blip r:embed="rId29" cstate="print"/>
                    <a:stretch>
                      <a:fillRect/>
                    </a:stretch>
                  </pic:blipFill>
                  <pic:spPr>
                    <a:xfrm>
                      <a:off x="0" y="0"/>
                      <a:ext cx="800212" cy="543001"/>
                    </a:xfrm>
                    <a:prstGeom prst="rect">
                      <a:avLst/>
                    </a:prstGeom>
                  </pic:spPr>
                </pic:pic>
              </a:graphicData>
            </a:graphic>
          </wp:inline>
        </w:drawing>
      </w:r>
      <w:r>
        <w:rPr>
          <w:rFonts w:hint="eastAsia" w:ascii="宋体" w:hAnsi="宋体" w:eastAsia="宋体"/>
          <w:szCs w:val="21"/>
        </w:rPr>
        <w:t xml:space="preserve">      槭树</w:t>
      </w:r>
      <w:r>
        <w:rPr>
          <w:rFonts w:ascii="宋体" w:hAnsi="宋体" w:eastAsia="宋体"/>
        </w:rPr>
        <w:tab/>
      </w:r>
      <w:r>
        <w:rPr>
          <w:rFonts w:hint="eastAsia" w:ascii="宋体" w:hAnsi="宋体" w:eastAsia="宋体"/>
          <w:szCs w:val="21"/>
        </w:rPr>
        <w:t>B．</w:t>
      </w:r>
      <w:r>
        <w:rPr>
          <w:rFonts w:hint="eastAsia" w:ascii="宋体" w:hAnsi="宋体" w:eastAsia="宋体"/>
          <w:szCs w:val="21"/>
        </w:rPr>
        <w:drawing>
          <wp:inline distT="0" distB="0" distL="0" distR="0">
            <wp:extent cx="666750" cy="428625"/>
            <wp:effectExtent l="0" t="0" r="0" b="0"/>
            <wp:docPr id="2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 "/>
                    <pic:cNvPicPr>
                      <a:picLocks noChangeAspect="1"/>
                    </pic:cNvPicPr>
                  </pic:nvPicPr>
                  <pic:blipFill>
                    <a:blip r:embed="rId30" cstate="print"/>
                    <a:stretch>
                      <a:fillRect/>
                    </a:stretch>
                  </pic:blipFill>
                  <pic:spPr>
                    <a:xfrm>
                      <a:off x="0" y="0"/>
                      <a:ext cx="666843" cy="428685"/>
                    </a:xfrm>
                    <a:prstGeom prst="rect">
                      <a:avLst/>
                    </a:prstGeom>
                  </pic:spPr>
                </pic:pic>
              </a:graphicData>
            </a:graphic>
          </wp:inline>
        </w:drawing>
      </w:r>
      <w:r>
        <w:rPr>
          <w:rFonts w:hint="eastAsia" w:ascii="宋体" w:hAnsi="宋体" w:eastAsia="宋体"/>
          <w:szCs w:val="21"/>
        </w:rPr>
        <w:t xml:space="preserve">       苍耳</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w:t>
      </w:r>
      <w:r>
        <w:rPr>
          <w:rFonts w:hint="eastAsia" w:ascii="宋体" w:hAnsi="宋体" w:eastAsia="宋体"/>
          <w:szCs w:val="21"/>
        </w:rPr>
        <w:drawing>
          <wp:inline distT="0" distB="0" distL="0" distR="0">
            <wp:extent cx="704850" cy="676275"/>
            <wp:effectExtent l="0" t="0" r="0" b="0"/>
            <wp:docPr id="2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 "/>
                    <pic:cNvPicPr>
                      <a:picLocks noChangeAspect="1"/>
                    </pic:cNvPicPr>
                  </pic:nvPicPr>
                  <pic:blipFill>
                    <a:blip r:embed="rId31" cstate="print"/>
                    <a:stretch>
                      <a:fillRect/>
                    </a:stretch>
                  </pic:blipFill>
                  <pic:spPr>
                    <a:xfrm>
                      <a:off x="0" y="0"/>
                      <a:ext cx="704948" cy="676369"/>
                    </a:xfrm>
                    <a:prstGeom prst="rect">
                      <a:avLst/>
                    </a:prstGeom>
                  </pic:spPr>
                </pic:pic>
              </a:graphicData>
            </a:graphic>
          </wp:inline>
        </w:drawing>
      </w:r>
      <w:r>
        <w:rPr>
          <w:rFonts w:hint="eastAsia" w:ascii="宋体" w:hAnsi="宋体" w:eastAsia="宋体"/>
          <w:szCs w:val="21"/>
        </w:rPr>
        <w:t xml:space="preserve">         苹果</w:t>
      </w:r>
      <w:r>
        <w:rPr>
          <w:rFonts w:ascii="宋体" w:hAnsi="宋体" w:eastAsia="宋体"/>
        </w:rPr>
        <w:tab/>
      </w:r>
      <w:r>
        <w:rPr>
          <w:rFonts w:hint="eastAsia" w:ascii="宋体" w:hAnsi="宋体" w:eastAsia="宋体"/>
          <w:szCs w:val="21"/>
        </w:rPr>
        <w:t>D．</w:t>
      </w:r>
      <w:r>
        <w:rPr>
          <w:rFonts w:hint="eastAsia" w:ascii="宋体" w:hAnsi="宋体" w:eastAsia="宋体"/>
          <w:szCs w:val="21"/>
        </w:rPr>
        <w:drawing>
          <wp:inline distT="0" distB="0" distL="0" distR="0">
            <wp:extent cx="676275" cy="695325"/>
            <wp:effectExtent l="0" t="0" r="0" b="0"/>
            <wp:docPr id="2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 "/>
                    <pic:cNvPicPr>
                      <a:picLocks noChangeAspect="1"/>
                    </pic:cNvPicPr>
                  </pic:nvPicPr>
                  <pic:blipFill>
                    <a:blip r:embed="rId32" cstate="print"/>
                    <a:stretch>
                      <a:fillRect/>
                    </a:stretch>
                  </pic:blipFill>
                  <pic:spPr>
                    <a:xfrm>
                      <a:off x="0" y="0"/>
                      <a:ext cx="676369" cy="695422"/>
                    </a:xfrm>
                    <a:prstGeom prst="rect">
                      <a:avLst/>
                    </a:prstGeom>
                  </pic:spPr>
                </pic:pic>
              </a:graphicData>
            </a:graphic>
          </wp:inline>
        </w:drawing>
      </w:r>
      <w:r>
        <w:rPr>
          <w:rFonts w:hint="eastAsia" w:ascii="宋体" w:hAnsi="宋体" w:eastAsia="宋体"/>
          <w:szCs w:val="21"/>
        </w:rPr>
        <w:t xml:space="preserve">       鬼针草</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植物散播种子的方式是多种多样的，这是由它们自身的特征所决定的。种子的自然传播方式大体是四种方式，水力传播、风力传播、动物传播、弹射传播。</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果实和种子的结构与种子散播的方式是相适应的。风力传播的种子都轻，带翅或绒毛；弹射传播的植物成熟的果实能自动弹开；水力传播的种子轻，能在水中漂流；动物传播的种子有小刺或多肉好吃。图中的槭树种子带翅借助风力传播；苍耳、苹果、鬼针草果实上面有小刺，容易附着在动物的皮毛上，最有可能传播种子的方式是动物传播。</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本题考查了学生对于常见植物种子传播方式的掌握，结合种子的特点作答。</w:t>
      </w:r>
    </w:p>
    <w:p>
      <w:pPr>
        <w:spacing w:line="360" w:lineRule="auto"/>
        <w:ind w:left="273" w:hanging="273" w:hangingChars="130"/>
        <w:rPr>
          <w:rFonts w:ascii="宋体" w:hAnsi="宋体" w:eastAsia="宋体"/>
        </w:rPr>
      </w:pPr>
      <w:r>
        <w:rPr>
          <w:rFonts w:hint="eastAsia" w:ascii="宋体" w:hAnsi="宋体" w:eastAsia="宋体"/>
          <w:szCs w:val="21"/>
        </w:rPr>
        <w:t>17．“留连戏蝶时时舞，自在娇莺恰恰啼。”若将诗句中的黄莺和蝴蝶分为脊椎动物和无脊椎动物，其分类的依据是（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A．有无脊柱</w:t>
      </w:r>
      <w:r>
        <w:rPr>
          <w:rFonts w:ascii="宋体" w:hAnsi="宋体" w:eastAsia="宋体"/>
        </w:rPr>
        <w:tab/>
      </w:r>
      <w:r>
        <w:rPr>
          <w:rFonts w:hint="eastAsia" w:ascii="宋体" w:hAnsi="宋体" w:eastAsia="宋体"/>
          <w:szCs w:val="21"/>
        </w:rPr>
        <w:t>B．是否恒温</w:t>
      </w:r>
      <w:r>
        <w:rPr>
          <w:rFonts w:ascii="宋体" w:hAnsi="宋体" w:eastAsia="宋体"/>
        </w:rPr>
        <w:tab/>
      </w:r>
      <w:r>
        <w:rPr>
          <w:rFonts w:hint="eastAsia" w:ascii="宋体" w:hAnsi="宋体" w:eastAsia="宋体"/>
          <w:szCs w:val="21"/>
        </w:rPr>
        <w:t>C．有无气囊</w:t>
      </w:r>
      <w:r>
        <w:rPr>
          <w:rFonts w:ascii="宋体" w:hAnsi="宋体" w:eastAsia="宋体"/>
        </w:rPr>
        <w:tab/>
      </w:r>
      <w:r>
        <w:rPr>
          <w:rFonts w:hint="eastAsia" w:ascii="宋体" w:hAnsi="宋体" w:eastAsia="宋体"/>
          <w:szCs w:val="21"/>
        </w:rPr>
        <w:t>D．有无羽毛</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根据体内有无脊柱可以把动物分为脊椎动物和无脊椎动物两大类。</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解：根据动物体内有无脊柱可以把动物分为脊椎动物和无脊椎动物，脊椎动物的体内有脊椎骨构成的脊柱，无脊椎动物的体内没有脊柱，黄莺属于脊椎动物，蝴蝶属于无脊椎动物。</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关键点：脊椎动物和无脊椎动物的分类依据是体内有无脊柱。</w:t>
      </w:r>
    </w:p>
    <w:p>
      <w:pPr>
        <w:spacing w:line="360" w:lineRule="auto"/>
        <w:ind w:left="273" w:hanging="273" w:hangingChars="130"/>
        <w:rPr>
          <w:rFonts w:ascii="宋体" w:hAnsi="宋体" w:eastAsia="宋体"/>
        </w:rPr>
      </w:pPr>
      <w:r>
        <w:rPr>
          <w:rFonts w:hint="eastAsia" w:ascii="宋体" w:hAnsi="宋体" w:eastAsia="宋体"/>
          <w:szCs w:val="21"/>
        </w:rPr>
        <w:t>18．长沙居民常用泡菜坛制作泡菜。在泡菜发酵过程中，使蔬菜中的有机物生成乳酸的是（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A．酵母菌</w:t>
      </w:r>
      <w:r>
        <w:rPr>
          <w:rFonts w:ascii="宋体" w:hAnsi="宋体" w:eastAsia="宋体"/>
        </w:rPr>
        <w:tab/>
      </w:r>
      <w:r>
        <w:rPr>
          <w:rFonts w:hint="eastAsia" w:ascii="宋体" w:hAnsi="宋体" w:eastAsia="宋体"/>
          <w:szCs w:val="21"/>
        </w:rPr>
        <w:t>B．乳酸菌</w:t>
      </w:r>
      <w:r>
        <w:rPr>
          <w:rFonts w:ascii="宋体" w:hAnsi="宋体" w:eastAsia="宋体"/>
        </w:rPr>
        <w:tab/>
      </w:r>
      <w:r>
        <w:rPr>
          <w:rFonts w:hint="eastAsia" w:ascii="宋体" w:hAnsi="宋体" w:eastAsia="宋体"/>
          <w:szCs w:val="21"/>
        </w:rPr>
        <w:t>C．醋酸菌</w:t>
      </w:r>
      <w:r>
        <w:rPr>
          <w:rFonts w:ascii="宋体" w:hAnsi="宋体" w:eastAsia="宋体"/>
        </w:rPr>
        <w:tab/>
      </w:r>
      <w:r>
        <w:rPr>
          <w:rFonts w:hint="eastAsia" w:ascii="宋体" w:hAnsi="宋体" w:eastAsia="宋体"/>
          <w:szCs w:val="21"/>
        </w:rPr>
        <w:t>D．霉菌</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微生物的发酵技术在食品、药品的制作中具有重要意义，如制馒头、面包和酿酒要用到酵母菌，制酸奶和泡菜要用到乳酸菌，制醋要用到醋酸杆菌，利用青霉发酵可以提取出青霉素等．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解：制泡菜要用到乳酸菌，乳酸菌是一种厌氧菌，制作泡菜的原理是乳酸菌在无氧的条件下，乳酸菌发酵把糖类分解成乳酸，使得菜呈现一种特殊的风味，改善菜的品质．</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注意掌握发酵技术在食品制作中的应用，平时注意积累相关的例子．</w:t>
      </w:r>
    </w:p>
    <w:p>
      <w:pPr>
        <w:spacing w:line="360" w:lineRule="auto"/>
        <w:ind w:left="273" w:hanging="273" w:hangingChars="130"/>
        <w:rPr>
          <w:rFonts w:ascii="宋体" w:hAnsi="宋体" w:eastAsia="宋体"/>
        </w:rPr>
      </w:pPr>
      <w:r>
        <w:rPr>
          <w:rFonts w:hint="eastAsia" w:ascii="宋体" w:hAnsi="宋体" w:eastAsia="宋体"/>
          <w:szCs w:val="21"/>
        </w:rPr>
        <w:t>19．《昆虫记》详细描述了卷心菜毛虫的生长发育过程。下列描述能判断卷心菜毛虫为完全变态发育的是（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A．卵是淡橘黄色</w:t>
      </w:r>
      <w:r>
        <w:rPr>
          <w:rFonts w:ascii="宋体" w:hAnsi="宋体" w:eastAsia="宋体"/>
        </w:rPr>
        <w:tab/>
      </w:r>
      <w:r>
        <w:rPr>
          <w:rFonts w:hint="eastAsia" w:ascii="宋体" w:hAnsi="宋体" w:eastAsia="宋体"/>
          <w:szCs w:val="21"/>
        </w:rPr>
        <w:t>B．卵孵化成幼虫</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C．幼虫取食卷心菜</w:t>
      </w:r>
      <w:r>
        <w:rPr>
          <w:rFonts w:ascii="宋体" w:hAnsi="宋体" w:eastAsia="宋体"/>
        </w:rPr>
        <w:tab/>
      </w:r>
      <w:r>
        <w:rPr>
          <w:rFonts w:hint="eastAsia" w:ascii="宋体" w:hAnsi="宋体" w:eastAsia="宋体"/>
          <w:szCs w:val="21"/>
        </w:rPr>
        <w:t>D．幼虫结茧成蛹</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昆虫的发育过程包括完全变态发育和不完全变态发育，完全变态发育包括卵、幼虫、蛹、成虫四个阶段，不完全变态发育包括卵、幼虫、成虫三个阶段，不完全变态发育没有蛹期，据此分析解答。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解：卷心菜毛虫的发育过程是完全变态发育过程，完全变态发育包括卵、幼虫、蛹、成虫四个阶段，能够证明这个过程的是D幼虫结茧成蛹。</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明白昆虫的发育类型是解题的关键。</w:t>
      </w:r>
    </w:p>
    <w:p>
      <w:pPr>
        <w:spacing w:line="360" w:lineRule="auto"/>
        <w:ind w:left="273" w:hanging="273" w:hangingChars="130"/>
        <w:rPr>
          <w:rFonts w:ascii="宋体" w:hAnsi="宋体" w:eastAsia="宋体"/>
        </w:rPr>
      </w:pPr>
      <w:r>
        <w:rPr>
          <w:rFonts w:hint="eastAsia" w:ascii="宋体" w:hAnsi="宋体" w:eastAsia="宋体"/>
          <w:szCs w:val="21"/>
        </w:rPr>
        <w:t>20．食指长于无名指为长食指，反之为短食指，这对相对性状由基因控制。一个长食指的父亲和一个短食指的母亲，他们生了一个长食指的孩子。下列推测正确的是（　　）</w:t>
      </w:r>
    </w:p>
    <w:p>
      <w:pPr>
        <w:spacing w:line="360" w:lineRule="auto"/>
        <w:ind w:firstLine="273" w:firstLineChars="130"/>
        <w:rPr>
          <w:rFonts w:ascii="宋体" w:hAnsi="宋体" w:eastAsia="宋体"/>
        </w:rPr>
      </w:pPr>
      <w:r>
        <w:rPr>
          <w:rFonts w:hint="eastAsia" w:ascii="宋体" w:hAnsi="宋体" w:eastAsia="宋体"/>
          <w:szCs w:val="21"/>
        </w:rPr>
        <w:t>A．长食指一定由显性基因控制</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B．母亲一定含控制长食指的基因</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C．孩子一定含控制长食指的基因</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D．父亲一定不含控制短食指的基因</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生物的性状由基因控制，基因有显性和隐性之分；当细胞内控制某种性状的一对基因都是显性基因或一个是显性、一个是隐性基因时，生物体表现出显性基因控制的性状；当控制某种性状的基因都是隐性时，隐性基因控制的性状才会表现出来．</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解：ABD、仅有题意无法知道这对相对性状的显隐性，因此，“长食指一定由显性基因控制，母亲一定含控制长食指的基因，父亲一定不含控制短食指的基因”，这些说法都不能确定，ABD错误；</w:t>
      </w:r>
    </w:p>
    <w:p>
      <w:pPr>
        <w:spacing w:line="360" w:lineRule="auto"/>
        <w:ind w:left="273" w:leftChars="130"/>
        <w:rPr>
          <w:rFonts w:ascii="宋体" w:hAnsi="宋体" w:eastAsia="宋体"/>
        </w:rPr>
      </w:pPr>
      <w:r>
        <w:rPr>
          <w:rFonts w:hint="eastAsia" w:ascii="宋体" w:hAnsi="宋体" w:eastAsia="宋体"/>
          <w:szCs w:val="21"/>
        </w:rPr>
        <w:t>C、不同的基因控制着生物的不同性状，控制显性性状的基因，称显性基因，控制隐性性状的基因，称隐性基因，因此，长食指的孩子一定含控制长食指的基因，正确。</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当控制某一性状的基因是杂合的时，隐性基因控制的性状不表现，但这个基因仍然会传递给下一代。</w:t>
      </w:r>
    </w:p>
    <w:p>
      <w:pPr>
        <w:spacing w:line="360" w:lineRule="auto"/>
        <w:ind w:left="273" w:hanging="273" w:hangingChars="130"/>
        <w:rPr>
          <w:rFonts w:ascii="宋体" w:hAnsi="宋体" w:eastAsia="宋体"/>
        </w:rPr>
      </w:pPr>
      <w:r>
        <w:rPr>
          <w:rFonts w:hint="eastAsia" w:ascii="宋体" w:hAnsi="宋体" w:eastAsia="宋体"/>
          <w:szCs w:val="21"/>
        </w:rPr>
        <w:t>21．菜农将苦瓜苗作为接穗接到南瓜茎上，提高了苦瓜的产量和品质。这运用了（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A．扦插技术</w:t>
      </w:r>
      <w:r>
        <w:rPr>
          <w:rFonts w:ascii="宋体" w:hAnsi="宋体" w:eastAsia="宋体"/>
        </w:rPr>
        <w:tab/>
      </w:r>
      <w:r>
        <w:rPr>
          <w:rFonts w:hint="eastAsia" w:ascii="宋体" w:hAnsi="宋体" w:eastAsia="宋体"/>
          <w:szCs w:val="21"/>
        </w:rPr>
        <w:t>B．嫁接技术</w:t>
      </w:r>
      <w:r>
        <w:rPr>
          <w:rFonts w:ascii="宋体" w:hAnsi="宋体" w:eastAsia="宋体"/>
        </w:rPr>
        <w:tab/>
      </w:r>
      <w:r>
        <w:rPr>
          <w:rFonts w:hint="eastAsia" w:ascii="宋体" w:hAnsi="宋体" w:eastAsia="宋体"/>
          <w:szCs w:val="21"/>
        </w:rPr>
        <w:t>C．克隆技术</w:t>
      </w:r>
      <w:r>
        <w:rPr>
          <w:rFonts w:ascii="宋体" w:hAnsi="宋体" w:eastAsia="宋体"/>
        </w:rPr>
        <w:tab/>
      </w:r>
      <w:r>
        <w:rPr>
          <w:rFonts w:hint="eastAsia" w:ascii="宋体" w:hAnsi="宋体" w:eastAsia="宋体"/>
          <w:szCs w:val="21"/>
        </w:rPr>
        <w:t>D．转基因技术</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嫁接是指把一个植物体的芽或枝，接在另一个植物体上，使结合在一起的两部分长成一个完整的植物体。</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嫁接属于无性繁殖，没有精子和卵细胞结合成受精卵的过程，后代一般不会出现变异，能保持嫁接上去的接穗优良性状的稳定，而砧木一般不会对接穗的遗传性产生影响，所以菜农将苦瓜苗作为接穗接到南瓜茎上，提高了苦瓜的产量和品质，这运用了嫁接。</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解题的关键是理解嫁接的特点。</w:t>
      </w:r>
    </w:p>
    <w:p>
      <w:pPr>
        <w:spacing w:line="360" w:lineRule="auto"/>
        <w:ind w:left="273" w:hanging="273" w:hangingChars="130"/>
        <w:rPr>
          <w:rFonts w:ascii="宋体" w:hAnsi="宋体" w:eastAsia="宋体"/>
        </w:rPr>
      </w:pPr>
      <w:r>
        <w:rPr>
          <w:rFonts w:hint="eastAsia" w:ascii="宋体" w:hAnsi="宋体" w:eastAsia="宋体"/>
          <w:szCs w:val="21"/>
        </w:rPr>
        <w:t>22．新冠肺炎仍在全球肆虐，疫苗接种刻不容缓。在接种疫苗过程中不可取的做法是（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A．接种时全程佩戴口罩</w:t>
      </w:r>
      <w:r>
        <w:rPr>
          <w:rFonts w:ascii="宋体" w:hAnsi="宋体" w:eastAsia="宋体"/>
        </w:rPr>
        <w:tab/>
      </w:r>
      <w:r>
        <w:rPr>
          <w:rFonts w:hint="eastAsia" w:ascii="宋体" w:hAnsi="宋体" w:eastAsia="宋体"/>
          <w:szCs w:val="21"/>
        </w:rPr>
        <w:t>B．接种疫苗前后按时作息</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C．保持接种部位的清洁</w:t>
      </w:r>
      <w:r>
        <w:rPr>
          <w:rFonts w:ascii="宋体" w:hAnsi="宋体" w:eastAsia="宋体"/>
        </w:rPr>
        <w:tab/>
      </w:r>
      <w:r>
        <w:rPr>
          <w:rFonts w:hint="eastAsia" w:ascii="宋体" w:hAnsi="宋体" w:eastAsia="宋体"/>
          <w:szCs w:val="21"/>
        </w:rPr>
        <w:t>D．隐瞒发热症状接种疫苗</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划免疫是指根据某些传染病的发生规律，将各种安全有效的疫苗，按照科学免疫的程序，有计划地给儿童接种，以达到预防、控制和消灭相应传染病的目的，这种有计划地进行预防接种，简称计划免疫．</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解：在接种疫苗过程中应该做到：接种时全程佩戴口罩，接种疫苗前后按时作息，保持接种部位的清洁，这样才能保证接种疫苗的成功率。</w:t>
      </w:r>
    </w:p>
    <w:p>
      <w:pPr>
        <w:spacing w:line="360" w:lineRule="auto"/>
        <w:ind w:left="273" w:leftChars="130"/>
        <w:rPr>
          <w:rFonts w:ascii="宋体" w:hAnsi="宋体" w:eastAsia="宋体"/>
        </w:rPr>
      </w:pPr>
      <w:r>
        <w:rPr>
          <w:rFonts w:hint="eastAsia" w:ascii="宋体" w:hAnsi="宋体" w:eastAsia="宋体"/>
          <w:szCs w:val="21"/>
        </w:rPr>
        <w:t>如果有发热症状不能立即接种疫苗，以免病情加重。等到体温正常，身体状况良好时才能接种。故D符合题意。</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计划免疫是预防传染病的一种简便易行的手段，对于保护儿童的健康和生命，提高人口素质，造福子孙后代，具有十分重要的意义。</w:t>
      </w:r>
    </w:p>
    <w:p>
      <w:pPr>
        <w:spacing w:line="360" w:lineRule="auto"/>
        <w:ind w:left="273" w:hanging="273" w:hangingChars="130"/>
        <w:rPr>
          <w:rFonts w:ascii="宋体" w:hAnsi="宋体" w:eastAsia="宋体"/>
        </w:rPr>
      </w:pPr>
      <w:r>
        <w:rPr>
          <w:rFonts w:hint="eastAsia" w:ascii="宋体" w:hAnsi="宋体" w:eastAsia="宋体"/>
          <w:szCs w:val="21"/>
        </w:rPr>
        <w:t>23．比较法是研究生物进化的常用方法。比较鲸和鹰的骨骼形态及排列，可推测两者（　　）</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1495425" cy="1276350"/>
            <wp:effectExtent l="0" t="0" r="0" b="0"/>
            <wp:docPr id="2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 "/>
                    <pic:cNvPicPr>
                      <a:picLocks noChangeAspect="1"/>
                    </pic:cNvPicPr>
                  </pic:nvPicPr>
                  <pic:blipFill>
                    <a:blip r:embed="rId33" cstate="print"/>
                    <a:stretch>
                      <a:fillRect/>
                    </a:stretch>
                  </pic:blipFill>
                  <pic:spPr>
                    <a:xfrm>
                      <a:off x="0" y="0"/>
                      <a:ext cx="1495634" cy="1276528"/>
                    </a:xfrm>
                    <a:prstGeom prst="rect">
                      <a:avLst/>
                    </a:prstGeom>
                  </pic:spPr>
                </pic:pic>
              </a:graphicData>
            </a:graphic>
          </wp:inline>
        </w:drawing>
      </w:r>
    </w:p>
    <w:p>
      <w:pPr>
        <w:tabs>
          <w:tab w:val="left" w:pos="4400"/>
        </w:tabs>
        <w:spacing w:line="360" w:lineRule="auto"/>
        <w:ind w:firstLine="273" w:firstLineChars="130"/>
        <w:rPr>
          <w:rFonts w:ascii="宋体" w:hAnsi="宋体" w:eastAsia="宋体"/>
        </w:rPr>
      </w:pPr>
      <w:r>
        <w:rPr>
          <w:rFonts w:hint="eastAsia" w:ascii="宋体" w:hAnsi="宋体" w:eastAsia="宋体"/>
          <w:szCs w:val="21"/>
        </w:rPr>
        <w:t>A．运动方式相同</w:t>
      </w:r>
      <w:r>
        <w:rPr>
          <w:rFonts w:ascii="宋体" w:hAnsi="宋体" w:eastAsia="宋体"/>
        </w:rPr>
        <w:tab/>
      </w:r>
      <w:r>
        <w:rPr>
          <w:rFonts w:hint="eastAsia" w:ascii="宋体" w:hAnsi="宋体" w:eastAsia="宋体"/>
          <w:szCs w:val="21"/>
        </w:rPr>
        <w:t>B．食物来源相同</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C．有共同的祖先</w:t>
      </w:r>
      <w:r>
        <w:rPr>
          <w:rFonts w:ascii="宋体" w:hAnsi="宋体" w:eastAsia="宋体"/>
        </w:rPr>
        <w:tab/>
      </w:r>
      <w:r>
        <w:rPr>
          <w:rFonts w:hint="eastAsia" w:ascii="宋体" w:hAnsi="宋体" w:eastAsia="宋体"/>
          <w:szCs w:val="21"/>
        </w:rPr>
        <w:t>D．生活环境相同</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同源器官指不同生物的某些器官在基本结构、各部分和生物体的相互关系以及胚胎发育的过程彼此相同，但在外形上有时并不相似，功能上也有差别。</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脊椎动物的前肢：如鸟的翅膀、蝙蝠的翼手、鲸的胸鳍、马的前肢以及人的上肢，这些动物在不同的环境中生活，向着不同的方向进化发展，产生了表面形态上的分歧，具有不同的外形，功能也并不尽同，但却有相同的基本结构，内部骨骼都是由肱骨、前臂骨（桡骨、尺骨）、腕骨、掌骨和指骨组成；各部分骨块和动物身体的相对位置相同，在胚胎发育上从相同的胚胎原基以相似的过程发育而来。因此，它们的一致性证明这些动物是从共同的祖先进化来的，故选项C正确。</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解答此类题目的关键是知道同源器官的概念。</w:t>
      </w:r>
    </w:p>
    <w:p>
      <w:pPr>
        <w:spacing w:line="360" w:lineRule="auto"/>
        <w:ind w:left="273" w:hanging="273" w:hangingChars="130"/>
        <w:rPr>
          <w:rFonts w:ascii="宋体" w:hAnsi="宋体" w:eastAsia="宋体"/>
        </w:rPr>
      </w:pPr>
      <w:r>
        <w:rPr>
          <w:rFonts w:hint="eastAsia" w:ascii="宋体" w:hAnsi="宋体" w:eastAsia="宋体"/>
          <w:szCs w:val="21"/>
        </w:rPr>
        <w:t>24．心情愉快是青少年心理健康的核心。当遇到不顺心的事情时，以下行为不恰当的是（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A．向家长和朋友倾诉</w:t>
      </w:r>
      <w:r>
        <w:rPr>
          <w:rFonts w:ascii="宋体" w:hAnsi="宋体" w:eastAsia="宋体"/>
        </w:rPr>
        <w:tab/>
      </w:r>
      <w:r>
        <w:rPr>
          <w:rFonts w:hint="eastAsia" w:ascii="宋体" w:hAnsi="宋体" w:eastAsia="宋体"/>
          <w:szCs w:val="21"/>
        </w:rPr>
        <w:t>B．憋在心里闷闷不乐</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C．适度泄自己的烦恼</w:t>
      </w:r>
      <w:r>
        <w:rPr>
          <w:rFonts w:ascii="宋体" w:hAnsi="宋体" w:eastAsia="宋体"/>
        </w:rPr>
        <w:tab/>
      </w:r>
      <w:r>
        <w:rPr>
          <w:rFonts w:hint="eastAsia" w:ascii="宋体" w:hAnsi="宋体" w:eastAsia="宋体"/>
          <w:szCs w:val="21"/>
        </w:rPr>
        <w:t>D．做自己感兴趣的事情</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心情愉快是儿童青少年心理健康的核心．调节自己的情绪可概括为：一、转移注意力．二、宣泄．三、自我安慰，据此答题．</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良好的情绪和适度的情绪反应，表示青少年的身心处于积极的健康状态。但是，在日常生活中，遇到不顺心的事，每个人都会或多或少地出现一些情绪问题，如紧张、生气、烦恼等。当出现这些问题时，我们可以试着用以下三种方法来调节自己的情绪。</w:t>
      </w:r>
    </w:p>
    <w:p>
      <w:pPr>
        <w:spacing w:line="360" w:lineRule="auto"/>
        <w:ind w:left="273" w:leftChars="130"/>
        <w:rPr>
          <w:rFonts w:ascii="宋体" w:hAnsi="宋体" w:eastAsia="宋体"/>
        </w:rPr>
      </w:pPr>
      <w:r>
        <w:rPr>
          <w:rFonts w:hint="eastAsia" w:ascii="宋体" w:hAnsi="宋体" w:eastAsia="宋体"/>
          <w:szCs w:val="21"/>
        </w:rPr>
        <w:t>方法一：当情绪不好时，有意识地转移话题，或者做点别的事情，如听音乐、看电视、打球、下棋、外出跑步等，来分散自己的注意力，这样可以使情绪得到缓解。</w:t>
      </w:r>
    </w:p>
    <w:p>
      <w:pPr>
        <w:spacing w:line="360" w:lineRule="auto"/>
        <w:ind w:left="273" w:leftChars="130"/>
        <w:rPr>
          <w:rFonts w:ascii="宋体" w:hAnsi="宋体" w:eastAsia="宋体"/>
        </w:rPr>
      </w:pPr>
      <w:r>
        <w:rPr>
          <w:rFonts w:hint="eastAsia" w:ascii="宋体" w:hAnsi="宋体" w:eastAsia="宋体"/>
          <w:szCs w:val="21"/>
        </w:rPr>
        <w:t>方法二：把自己心中的烦恼向亲人或知心的朋友诉说甚至大哭一场，把积压在内心的烦恼宣泄出来，这样也会有利于身心健康。但是，要注意宣泄的对象、地点和场合；方法也要适当，避免伤害别人。</w:t>
      </w:r>
    </w:p>
    <w:p>
      <w:pPr>
        <w:spacing w:line="360" w:lineRule="auto"/>
        <w:ind w:left="273" w:leftChars="130"/>
        <w:rPr>
          <w:rFonts w:ascii="宋体" w:hAnsi="宋体" w:eastAsia="宋体"/>
        </w:rPr>
      </w:pPr>
      <w:r>
        <w:rPr>
          <w:rFonts w:hint="eastAsia" w:ascii="宋体" w:hAnsi="宋体" w:eastAsia="宋体"/>
          <w:szCs w:val="21"/>
        </w:rPr>
        <w:t>方法三：当你想得到一件东西，或者想做某件事而未能成功时，为了减少内心的失望，可以找一个适当的理由来安慰自己，这样可以帮助你在挫折面前接受现实，保持较为乐观的态度。</w:t>
      </w:r>
    </w:p>
    <w:p>
      <w:pPr>
        <w:spacing w:line="360" w:lineRule="auto"/>
        <w:ind w:left="273" w:leftChars="130"/>
        <w:rPr>
          <w:rFonts w:ascii="宋体" w:hAnsi="宋体" w:eastAsia="宋体"/>
        </w:rPr>
      </w:pPr>
      <w:r>
        <w:rPr>
          <w:rFonts w:hint="eastAsia" w:ascii="宋体" w:hAnsi="宋体" w:eastAsia="宋体"/>
          <w:szCs w:val="21"/>
        </w:rPr>
        <w:t>综上所述当你遇到挫折或者不顺心的事情时，不应憋在心里，闷闷不乐。故ACD做法正确，B不恰当。</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调节自己的情绪可概括为：一、转移注意力．二、宣泄．三、自我安慰．</w:t>
      </w:r>
    </w:p>
    <w:p>
      <w:pPr>
        <w:spacing w:line="360" w:lineRule="auto"/>
        <w:ind w:left="273" w:hanging="273" w:hangingChars="130"/>
        <w:rPr>
          <w:rFonts w:ascii="宋体" w:hAnsi="宋体" w:eastAsia="宋体"/>
        </w:rPr>
      </w:pPr>
      <w:r>
        <w:rPr>
          <w:rFonts w:hint="eastAsia" w:ascii="宋体" w:hAnsi="宋体" w:eastAsia="宋体"/>
          <w:szCs w:val="21"/>
        </w:rPr>
        <w:t>25．目前，各种短视频平台催生了很多火热的“主播”，但直播内容良莠不齐。以下直播行为不合法的是（　　）</w:t>
      </w:r>
    </w:p>
    <w:p>
      <w:pPr>
        <w:spacing w:line="360" w:lineRule="auto"/>
        <w:ind w:firstLine="273" w:firstLineChars="130"/>
        <w:rPr>
          <w:rFonts w:ascii="宋体" w:hAnsi="宋体" w:eastAsia="宋体"/>
        </w:rPr>
      </w:pPr>
      <w:r>
        <w:rPr>
          <w:rFonts w:hint="eastAsia" w:ascii="宋体" w:hAnsi="宋体" w:eastAsia="宋体"/>
          <w:szCs w:val="21"/>
        </w:rPr>
        <w:t>A．医疗救护者演示心肺复苏步骤</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B．禁毒民警宣传新型毒品危害</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C．保健医生介绍吸烟酒的危害</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D．美食博主烹饪野生保护动物</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保护生物多样性的措施：</w:t>
      </w:r>
    </w:p>
    <w:p>
      <w:pPr>
        <w:spacing w:line="360" w:lineRule="auto"/>
        <w:ind w:left="273" w:leftChars="130"/>
        <w:rPr>
          <w:rFonts w:ascii="宋体" w:hAnsi="宋体" w:eastAsia="宋体"/>
        </w:rPr>
      </w:pPr>
      <w:r>
        <w:rPr>
          <w:rFonts w:hint="eastAsia" w:ascii="宋体" w:hAnsi="宋体" w:eastAsia="宋体"/>
          <w:szCs w:val="21"/>
        </w:rPr>
        <w:t>（1）就地保护：主要形式是建立自然保护区，是保护生物多样性最有效的措施。</w:t>
      </w:r>
    </w:p>
    <w:p>
      <w:pPr>
        <w:spacing w:line="360" w:lineRule="auto"/>
        <w:ind w:left="273" w:leftChars="130"/>
        <w:rPr>
          <w:rFonts w:ascii="宋体" w:hAnsi="宋体" w:eastAsia="宋体"/>
        </w:rPr>
      </w:pPr>
      <w:r>
        <w:rPr>
          <w:rFonts w:hint="eastAsia" w:ascii="宋体" w:hAnsi="宋体" w:eastAsia="宋体"/>
          <w:szCs w:val="21"/>
        </w:rPr>
        <w:t>（2）迁地保护：将濒危生物迁出原地，移入动物园、植物园、水族馆和濒危动物繁育中心，进行特殊的保护和管理，是对就地保护的补充。</w:t>
      </w:r>
    </w:p>
    <w:p>
      <w:pPr>
        <w:spacing w:line="360" w:lineRule="auto"/>
        <w:ind w:left="273" w:leftChars="130"/>
        <w:rPr>
          <w:rFonts w:ascii="宋体" w:hAnsi="宋体" w:eastAsia="宋体"/>
        </w:rPr>
      </w:pPr>
      <w:r>
        <w:rPr>
          <w:rFonts w:hint="eastAsia" w:ascii="宋体" w:hAnsi="宋体" w:eastAsia="宋体"/>
          <w:szCs w:val="21"/>
        </w:rPr>
        <w:t>（3）建立濒危物种种质库，保护珍贵的遗传资源。</w:t>
      </w:r>
    </w:p>
    <w:p>
      <w:pPr>
        <w:spacing w:line="360" w:lineRule="auto"/>
        <w:ind w:left="273" w:leftChars="130"/>
        <w:rPr>
          <w:rFonts w:ascii="宋体" w:hAnsi="宋体" w:eastAsia="宋体"/>
        </w:rPr>
      </w:pPr>
      <w:r>
        <w:rPr>
          <w:rFonts w:hint="eastAsia" w:ascii="宋体" w:hAnsi="宋体" w:eastAsia="宋体"/>
          <w:szCs w:val="21"/>
        </w:rPr>
        <w:t>（4）加强教育和法制管理，提高公民的环境保护意识。</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解：ABC、医疗救护者演示心肺复苏步骤、禁毒民警宣传新型毒品危害、保健医生介绍吸烟酒的危害都是合法的，ABC不符合题意；</w:t>
      </w:r>
    </w:p>
    <w:p>
      <w:pPr>
        <w:spacing w:line="360" w:lineRule="auto"/>
        <w:ind w:left="273" w:leftChars="130"/>
        <w:rPr>
          <w:rFonts w:ascii="宋体" w:hAnsi="宋体" w:eastAsia="宋体"/>
        </w:rPr>
      </w:pPr>
      <w:r>
        <w:rPr>
          <w:rFonts w:hint="eastAsia" w:ascii="宋体" w:hAnsi="宋体" w:eastAsia="宋体"/>
          <w:szCs w:val="21"/>
        </w:rPr>
        <w:t>D、保护野生动物，有助于保护生物的多样性，可见美食博主烹饪野生保护动物是违法的，D符合题意。</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熟记保护生物多样性的基本措施是解题关键。其中最有效的措施是就地保护，认识保护生物多样性对人类的重要作用。</w:t>
      </w:r>
    </w:p>
    <w:p>
      <w:pPr>
        <w:spacing w:line="360" w:lineRule="auto"/>
        <w:rPr>
          <w:rFonts w:ascii="宋体" w:hAnsi="宋体" w:eastAsia="宋体"/>
        </w:rPr>
      </w:pPr>
      <w:r>
        <w:rPr>
          <w:rFonts w:hint="eastAsia" w:ascii="宋体" w:hAnsi="宋体" w:eastAsia="宋体"/>
          <w:b/>
          <w:szCs w:val="21"/>
        </w:rPr>
        <w:t>二、识图作答题(每小题5分，共15分)</w:t>
      </w:r>
    </w:p>
    <w:p>
      <w:pPr>
        <w:spacing w:line="360" w:lineRule="auto"/>
        <w:ind w:left="273" w:hanging="273" w:hangingChars="130"/>
        <w:rPr>
          <w:rFonts w:ascii="宋体" w:hAnsi="宋体" w:eastAsia="宋体"/>
        </w:rPr>
      </w:pPr>
      <w:r>
        <w:rPr>
          <w:rFonts w:hint="eastAsia" w:ascii="宋体" w:hAnsi="宋体" w:eastAsia="宋体"/>
          <w:szCs w:val="21"/>
        </w:rPr>
        <w:t>26．（5分）细胞是生物体结构和功能的基本单位。如图为人体细胞的概念图，请写出标号所代表的内容：</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867150" cy="2133600"/>
            <wp:effectExtent l="0" t="0" r="0" b="0"/>
            <wp:docPr id="2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 "/>
                    <pic:cNvPicPr>
                      <a:picLocks noChangeAspect="1"/>
                    </pic:cNvPicPr>
                  </pic:nvPicPr>
                  <pic:blipFill>
                    <a:blip r:embed="rId34" cstate="print"/>
                    <a:stretch>
                      <a:fillRect/>
                    </a:stretch>
                  </pic:blipFill>
                  <pic:spPr>
                    <a:xfrm>
                      <a:off x="0" y="0"/>
                      <a:ext cx="3867690" cy="213389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①</w:t>
      </w:r>
      <w:r>
        <w:rPr>
          <w:rFonts w:hint="eastAsia" w:ascii="宋体" w:hAnsi="宋体" w:eastAsia="宋体"/>
          <w:szCs w:val="21"/>
          <w:u w:val="single"/>
        </w:rPr>
        <w:t>　细胞分裂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②</w:t>
      </w:r>
      <w:r>
        <w:rPr>
          <w:rFonts w:hint="eastAsia" w:ascii="宋体" w:hAnsi="宋体" w:eastAsia="宋体"/>
          <w:szCs w:val="21"/>
          <w:u w:val="single"/>
        </w:rPr>
        <w:t>　无机物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③</w:t>
      </w:r>
      <w:r>
        <w:rPr>
          <w:rFonts w:hint="eastAsia" w:ascii="宋体" w:hAnsi="宋体" w:eastAsia="宋体"/>
          <w:szCs w:val="21"/>
          <w:u w:val="single"/>
        </w:rPr>
        <w:t>　细胞膜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④</w:t>
      </w:r>
      <w:r>
        <w:rPr>
          <w:rFonts w:hint="eastAsia" w:ascii="宋体" w:hAnsi="宋体" w:eastAsia="宋体"/>
          <w:szCs w:val="21"/>
          <w:u w:val="single"/>
        </w:rPr>
        <w:t>　呼吸作用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⑤</w:t>
      </w:r>
      <w:r>
        <w:rPr>
          <w:rFonts w:hint="eastAsia" w:ascii="宋体" w:hAnsi="宋体" w:eastAsia="宋体"/>
          <w:szCs w:val="21"/>
          <w:u w:val="single"/>
        </w:rPr>
        <w:t>　控制中心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细胞既是生物生命活动的结构上的基本单位，又是功能上的基本单位。从结构上看，除病毒外生物都是由细胞组成的。从功能上看，细胞能独立的与外界进行物质交换，是代谢的基本单位，具有分裂、遗传的功能，是有机体生长发育的基础。</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人体的生长发育是从一个细胞一受精卵开始的，受精卵首先进行细胞分裂使细胞数量增多，经过细胞生长使细胞长大，生长过程中通常会发生分化。细胞分化的结果，就形成了组织。故①代表细胞分裂。</w:t>
      </w:r>
    </w:p>
    <w:p>
      <w:pPr>
        <w:spacing w:line="360" w:lineRule="auto"/>
        <w:ind w:left="273" w:leftChars="130"/>
        <w:rPr>
          <w:rFonts w:ascii="宋体" w:hAnsi="宋体" w:eastAsia="宋体"/>
        </w:rPr>
      </w:pPr>
      <w:r>
        <w:rPr>
          <w:rFonts w:hint="eastAsia" w:ascii="宋体" w:hAnsi="宋体" w:eastAsia="宋体"/>
          <w:szCs w:val="21"/>
        </w:rPr>
        <w:t>（2）人体细胞是由有机物和无机物两种物质构成的。有机物包括糖类、蛋白质、脂肪、核酸等，无机物主要包括水和无机盐。故②代表无机物。</w:t>
      </w:r>
    </w:p>
    <w:p>
      <w:pPr>
        <w:spacing w:line="360" w:lineRule="auto"/>
        <w:ind w:left="273" w:leftChars="130"/>
        <w:rPr>
          <w:rFonts w:ascii="宋体" w:hAnsi="宋体" w:eastAsia="宋体"/>
        </w:rPr>
      </w:pPr>
      <w:r>
        <w:rPr>
          <w:rFonts w:hint="eastAsia" w:ascii="宋体" w:hAnsi="宋体" w:eastAsia="宋体"/>
          <w:szCs w:val="21"/>
        </w:rPr>
        <w:t>（3）人体细胞基本结构主要由细胞膜、细胞质、细胞核构成。其中细胞膜具有选择渗透性，主要是起到控制物质进出细胞和保护作用；细胞质中含有线粒体，线粒体是进行呼吸作用的主要场所，故④代表呼吸作用；细胞核含有遗传物质，是细胞遗传性和细胞代谢活动的控制中心，故⑤代表控制中心。</w:t>
      </w:r>
    </w:p>
    <w:p>
      <w:pPr>
        <w:spacing w:line="360" w:lineRule="auto"/>
        <w:ind w:left="273" w:leftChars="130"/>
        <w:rPr>
          <w:rFonts w:ascii="宋体" w:hAnsi="宋体" w:eastAsia="宋体"/>
        </w:rPr>
      </w:pPr>
      <w:r>
        <w:rPr>
          <w:rFonts w:hint="eastAsia" w:ascii="宋体" w:hAnsi="宋体" w:eastAsia="宋体"/>
          <w:szCs w:val="21"/>
        </w:rPr>
        <w:t>故答案为：①细胞分裂；</w:t>
      </w:r>
    </w:p>
    <w:p>
      <w:pPr>
        <w:spacing w:line="360" w:lineRule="auto"/>
        <w:ind w:left="273" w:leftChars="130"/>
        <w:rPr>
          <w:rFonts w:ascii="宋体" w:hAnsi="宋体" w:eastAsia="宋体"/>
        </w:rPr>
      </w:pPr>
      <w:r>
        <w:rPr>
          <w:rFonts w:hint="eastAsia" w:ascii="宋体" w:hAnsi="宋体" w:eastAsia="宋体"/>
          <w:szCs w:val="21"/>
        </w:rPr>
        <w:t>②无机物；</w:t>
      </w:r>
    </w:p>
    <w:p>
      <w:pPr>
        <w:spacing w:line="360" w:lineRule="auto"/>
        <w:ind w:left="273" w:leftChars="130"/>
        <w:rPr>
          <w:rFonts w:ascii="宋体" w:hAnsi="宋体" w:eastAsia="宋体"/>
        </w:rPr>
      </w:pPr>
      <w:r>
        <w:rPr>
          <w:rFonts w:hint="eastAsia" w:ascii="宋体" w:hAnsi="宋体" w:eastAsia="宋体"/>
          <w:szCs w:val="21"/>
        </w:rPr>
        <w:t>③细胞膜；</w:t>
      </w:r>
    </w:p>
    <w:p>
      <w:pPr>
        <w:spacing w:line="360" w:lineRule="auto"/>
        <w:ind w:left="273" w:leftChars="130"/>
        <w:rPr>
          <w:rFonts w:ascii="宋体" w:hAnsi="宋体" w:eastAsia="宋体"/>
        </w:rPr>
      </w:pPr>
      <w:r>
        <w:rPr>
          <w:rFonts w:hint="eastAsia" w:ascii="宋体" w:hAnsi="宋体" w:eastAsia="宋体"/>
          <w:szCs w:val="21"/>
        </w:rPr>
        <w:t>④呼吸作用；</w:t>
      </w:r>
    </w:p>
    <w:p>
      <w:pPr>
        <w:spacing w:line="360" w:lineRule="auto"/>
        <w:ind w:left="273" w:leftChars="130"/>
        <w:rPr>
          <w:rFonts w:ascii="宋体" w:hAnsi="宋体" w:eastAsia="宋体"/>
        </w:rPr>
      </w:pPr>
      <w:r>
        <w:rPr>
          <w:rFonts w:hint="eastAsia" w:ascii="宋体" w:hAnsi="宋体" w:eastAsia="宋体"/>
          <w:szCs w:val="21"/>
        </w:rPr>
        <w:t>⑤控制中心（遗传信息库）。</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正确地理解细胞是生命活动的基本结构和功能单位，是解题的关键。</w:t>
      </w:r>
    </w:p>
    <w:p>
      <w:pPr>
        <w:spacing w:line="360" w:lineRule="auto"/>
        <w:ind w:left="273" w:hanging="273" w:hangingChars="130"/>
        <w:rPr>
          <w:rFonts w:ascii="宋体" w:hAnsi="宋体" w:eastAsia="宋体"/>
        </w:rPr>
      </w:pPr>
      <w:r>
        <w:rPr>
          <w:rFonts w:hint="eastAsia" w:ascii="宋体" w:hAnsi="宋体" w:eastAsia="宋体"/>
          <w:szCs w:val="21"/>
        </w:rPr>
        <w:t>27．（5分）如图为玉米种子结构，萌发和生长过程的示意图，据图回答：</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10735" cy="1457325"/>
            <wp:effectExtent l="0" t="0" r="0" b="0"/>
            <wp:docPr id="2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 "/>
                    <pic:cNvPicPr>
                      <a:picLocks noChangeAspect="1"/>
                    </pic:cNvPicPr>
                  </pic:nvPicPr>
                  <pic:blipFill>
                    <a:blip r:embed="rId15" cstate="print"/>
                    <a:stretch>
                      <a:fillRect/>
                    </a:stretch>
                  </pic:blipFill>
                  <pic:spPr>
                    <a:xfrm>
                      <a:off x="0" y="0"/>
                      <a:ext cx="4610744" cy="145752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（1）玉米果皮和种皮的作用是 </w:t>
      </w:r>
      <w:r>
        <w:rPr>
          <w:rFonts w:hint="eastAsia" w:ascii="宋体" w:hAnsi="宋体" w:eastAsia="宋体"/>
          <w:szCs w:val="21"/>
          <w:u w:val="single"/>
        </w:rPr>
        <w:t>　保护幼嫩的胚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（2）玉米种子中储存营养物质的结构是 </w:t>
      </w:r>
      <w:r>
        <w:rPr>
          <w:rFonts w:hint="eastAsia" w:ascii="宋体" w:hAnsi="宋体" w:eastAsia="宋体"/>
          <w:szCs w:val="21"/>
          <w:u w:val="single"/>
        </w:rPr>
        <w:t>　A　</w:t>
      </w:r>
      <w:r>
        <w:rPr>
          <w:rFonts w:hint="eastAsia" w:ascii="宋体" w:hAnsi="宋体" w:eastAsia="宋体"/>
          <w:szCs w:val="21"/>
        </w:rPr>
        <w:t>（填字母），能为种子萌发提供营养。</w:t>
      </w:r>
    </w:p>
    <w:p>
      <w:pPr>
        <w:spacing w:line="360" w:lineRule="auto"/>
        <w:ind w:left="273" w:leftChars="130"/>
        <w:rPr>
          <w:rFonts w:ascii="宋体" w:hAnsi="宋体" w:eastAsia="宋体"/>
        </w:rPr>
      </w:pPr>
      <w:r>
        <w:rPr>
          <w:rFonts w:hint="eastAsia" w:ascii="宋体" w:hAnsi="宋体" w:eastAsia="宋体"/>
          <w:szCs w:val="21"/>
        </w:rPr>
        <w:t xml:space="preserve">（3）C是 </w:t>
      </w:r>
      <w:r>
        <w:rPr>
          <w:rFonts w:hint="eastAsia" w:ascii="宋体" w:hAnsi="宋体" w:eastAsia="宋体"/>
          <w:szCs w:val="21"/>
          <w:u w:val="single"/>
        </w:rPr>
        <w:t>　胚芽　</w:t>
      </w:r>
      <w:r>
        <w:rPr>
          <w:rFonts w:hint="eastAsia" w:ascii="宋体" w:hAnsi="宋体" w:eastAsia="宋体"/>
          <w:szCs w:val="21"/>
        </w:rPr>
        <w:t>（填名称），萌发时可发育成芽，芽进一步发育成玉米的茎和叶。</w:t>
      </w:r>
    </w:p>
    <w:p>
      <w:pPr>
        <w:spacing w:line="360" w:lineRule="auto"/>
        <w:ind w:left="273" w:leftChars="130"/>
        <w:rPr>
          <w:rFonts w:ascii="宋体" w:hAnsi="宋体" w:eastAsia="宋体"/>
        </w:rPr>
      </w:pPr>
      <w:r>
        <w:rPr>
          <w:rFonts w:hint="eastAsia" w:ascii="宋体" w:hAnsi="宋体" w:eastAsia="宋体"/>
          <w:szCs w:val="21"/>
        </w:rPr>
        <w:t xml:space="preserve">（4）玉米种子萌发所需要的环境条件有适宜的温度、一定的水分和充足的 </w:t>
      </w:r>
      <w:r>
        <w:rPr>
          <w:rFonts w:hint="eastAsia" w:ascii="宋体" w:hAnsi="宋体" w:eastAsia="宋体"/>
          <w:szCs w:val="21"/>
          <w:u w:val="single"/>
        </w:rPr>
        <w:t>　空气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（5）玉米的花为单性花，为弥补自然状态下传粉的不足，人们常对玉米进行 </w:t>
      </w:r>
      <w:r>
        <w:rPr>
          <w:rFonts w:hint="eastAsia" w:ascii="宋体" w:hAnsi="宋体" w:eastAsia="宋体"/>
          <w:szCs w:val="21"/>
          <w:u w:val="single"/>
        </w:rPr>
        <w:t>　人工辅助授粉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玉米种子包括果皮和种皮、胚和胚乳，胚包括B子叶、C胚芽、D胚轴、E胚根；A是胚乳，储存营养物质，据此分析解答。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解：（1）玉米最外层是果皮和种皮，具有保护幼嫩的胚的作用；</w:t>
      </w:r>
    </w:p>
    <w:p>
      <w:pPr>
        <w:spacing w:line="360" w:lineRule="auto"/>
        <w:ind w:left="273" w:leftChars="130"/>
        <w:rPr>
          <w:rFonts w:ascii="宋体" w:hAnsi="宋体" w:eastAsia="宋体"/>
        </w:rPr>
      </w:pPr>
      <w:r>
        <w:rPr>
          <w:rFonts w:hint="eastAsia" w:ascii="宋体" w:hAnsi="宋体" w:eastAsia="宋体"/>
          <w:szCs w:val="21"/>
        </w:rPr>
        <w:t>（2）A是胚乳，储存丰富的营养物质，在种子萌发的过程中，为种子提供营养。</w:t>
      </w:r>
    </w:p>
    <w:p>
      <w:pPr>
        <w:spacing w:line="360" w:lineRule="auto"/>
        <w:ind w:left="273" w:leftChars="130"/>
        <w:rPr>
          <w:rFonts w:ascii="宋体" w:hAnsi="宋体" w:eastAsia="宋体"/>
        </w:rPr>
      </w:pPr>
      <w:r>
        <w:rPr>
          <w:rFonts w:hint="eastAsia" w:ascii="宋体" w:hAnsi="宋体" w:eastAsia="宋体"/>
          <w:szCs w:val="21"/>
        </w:rPr>
        <w:t>（3）在种子萌发过程中，首先是E胚根突破种皮发育成根，然后是D胚轴伸长发育成根和茎的连结部分，最后是C胚芽发育成茎和叶。</w:t>
      </w:r>
    </w:p>
    <w:p>
      <w:pPr>
        <w:spacing w:line="360" w:lineRule="auto"/>
        <w:ind w:left="273" w:leftChars="130"/>
        <w:rPr>
          <w:rFonts w:ascii="宋体" w:hAnsi="宋体" w:eastAsia="宋体"/>
        </w:rPr>
      </w:pPr>
      <w:r>
        <w:rPr>
          <w:rFonts w:hint="eastAsia" w:ascii="宋体" w:hAnsi="宋体" w:eastAsia="宋体"/>
          <w:szCs w:val="21"/>
        </w:rPr>
        <w:t>（4）种子的萌发需要一定的外界条件，如适宜的温度、一定的水分和充足的空气。</w:t>
      </w:r>
    </w:p>
    <w:p>
      <w:pPr>
        <w:spacing w:line="360" w:lineRule="auto"/>
        <w:ind w:left="273" w:leftChars="130"/>
        <w:rPr>
          <w:rFonts w:ascii="宋体" w:hAnsi="宋体" w:eastAsia="宋体"/>
        </w:rPr>
      </w:pPr>
      <w:r>
        <w:rPr>
          <w:rFonts w:hint="eastAsia" w:ascii="宋体" w:hAnsi="宋体" w:eastAsia="宋体"/>
          <w:szCs w:val="21"/>
        </w:rPr>
        <w:t>（5）玉米是单性花，为弥补自然状态下的传粉不足，常对玉米进行人工辅助授粉。</w:t>
      </w:r>
    </w:p>
    <w:p>
      <w:pPr>
        <w:spacing w:line="360" w:lineRule="auto"/>
        <w:ind w:left="273" w:leftChars="130"/>
        <w:rPr>
          <w:rFonts w:ascii="宋体" w:hAnsi="宋体" w:eastAsia="宋体"/>
        </w:rPr>
      </w:pPr>
      <w:r>
        <w:rPr>
          <w:rFonts w:hint="eastAsia" w:ascii="宋体" w:hAnsi="宋体" w:eastAsia="宋体"/>
          <w:szCs w:val="21"/>
        </w:rPr>
        <w:t>故答案为：（1）保护幼嫩的胚；</w:t>
      </w:r>
    </w:p>
    <w:p>
      <w:pPr>
        <w:spacing w:line="360" w:lineRule="auto"/>
        <w:ind w:left="273" w:leftChars="130"/>
        <w:rPr>
          <w:rFonts w:ascii="宋体" w:hAnsi="宋体" w:eastAsia="宋体"/>
        </w:rPr>
      </w:pPr>
      <w:r>
        <w:rPr>
          <w:rFonts w:hint="eastAsia" w:ascii="宋体" w:hAnsi="宋体" w:eastAsia="宋体"/>
          <w:szCs w:val="21"/>
        </w:rPr>
        <w:t>（2）A；</w:t>
      </w:r>
    </w:p>
    <w:p>
      <w:pPr>
        <w:spacing w:line="360" w:lineRule="auto"/>
        <w:ind w:left="273" w:leftChars="130"/>
        <w:rPr>
          <w:rFonts w:ascii="宋体" w:hAnsi="宋体" w:eastAsia="宋体"/>
        </w:rPr>
      </w:pPr>
      <w:r>
        <w:rPr>
          <w:rFonts w:hint="eastAsia" w:ascii="宋体" w:hAnsi="宋体" w:eastAsia="宋体"/>
          <w:szCs w:val="21"/>
        </w:rPr>
        <w:t>（3）胚芽；</w:t>
      </w:r>
    </w:p>
    <w:p>
      <w:pPr>
        <w:spacing w:line="360" w:lineRule="auto"/>
        <w:ind w:left="273" w:leftChars="130"/>
        <w:rPr>
          <w:rFonts w:ascii="宋体" w:hAnsi="宋体" w:eastAsia="宋体"/>
        </w:rPr>
      </w:pPr>
      <w:r>
        <w:rPr>
          <w:rFonts w:hint="eastAsia" w:ascii="宋体" w:hAnsi="宋体" w:eastAsia="宋体"/>
          <w:szCs w:val="21"/>
        </w:rPr>
        <w:t>（4）空气；</w:t>
      </w:r>
    </w:p>
    <w:p>
      <w:pPr>
        <w:spacing w:line="360" w:lineRule="auto"/>
        <w:ind w:left="273" w:leftChars="130"/>
        <w:rPr>
          <w:rFonts w:ascii="宋体" w:hAnsi="宋体" w:eastAsia="宋体"/>
        </w:rPr>
      </w:pPr>
      <w:r>
        <w:rPr>
          <w:rFonts w:hint="eastAsia" w:ascii="宋体" w:hAnsi="宋体" w:eastAsia="宋体"/>
          <w:szCs w:val="21"/>
        </w:rPr>
        <w:t>（5）人工辅助授粉。</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明白玉米种子的结构和功能是解题的关键。</w:t>
      </w:r>
    </w:p>
    <w:p>
      <w:pPr>
        <w:spacing w:line="360" w:lineRule="auto"/>
        <w:ind w:left="273" w:hanging="273" w:hangingChars="130"/>
        <w:rPr>
          <w:rFonts w:ascii="宋体" w:hAnsi="宋体" w:eastAsia="宋体"/>
        </w:rPr>
      </w:pPr>
      <w:r>
        <w:rPr>
          <w:rFonts w:hint="eastAsia" w:ascii="宋体" w:hAnsi="宋体" w:eastAsia="宋体"/>
          <w:szCs w:val="21"/>
        </w:rPr>
        <w:t>28．（5分）图甲为胎儿生长发育示意图，图乙为鸡卵的结构图，据图回答：</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839335" cy="2114550"/>
            <wp:effectExtent l="0" t="0" r="0" b="0"/>
            <wp:docPr id="3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 "/>
                    <pic:cNvPicPr>
                      <a:picLocks noChangeAspect="1"/>
                    </pic:cNvPicPr>
                  </pic:nvPicPr>
                  <pic:blipFill>
                    <a:blip r:embed="rId35" cstate="print"/>
                    <a:stretch>
                      <a:fillRect/>
                    </a:stretch>
                  </pic:blipFill>
                  <pic:spPr>
                    <a:xfrm>
                      <a:off x="0" y="0"/>
                      <a:ext cx="4839376" cy="211484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（1）图甲中，胎儿发育的场所是 </w:t>
      </w:r>
      <w:r>
        <w:rPr>
          <w:rFonts w:hint="eastAsia" w:ascii="宋体" w:hAnsi="宋体" w:eastAsia="宋体"/>
          <w:szCs w:val="21"/>
          <w:u w:val="single"/>
        </w:rPr>
        <w:t>　子宫　</w:t>
      </w:r>
      <w:r>
        <w:rPr>
          <w:rFonts w:hint="eastAsia" w:ascii="宋体" w:hAnsi="宋体" w:eastAsia="宋体"/>
          <w:szCs w:val="21"/>
        </w:rPr>
        <w:t xml:space="preserve">（填名称）；①是 </w:t>
      </w:r>
      <w:r>
        <w:rPr>
          <w:rFonts w:hint="eastAsia" w:ascii="宋体" w:hAnsi="宋体" w:eastAsia="宋体"/>
          <w:szCs w:val="21"/>
          <w:u w:val="single"/>
        </w:rPr>
        <w:t>　胎盘　</w:t>
      </w:r>
      <w:r>
        <w:rPr>
          <w:rFonts w:hint="eastAsia" w:ascii="宋体" w:hAnsi="宋体" w:eastAsia="宋体"/>
          <w:szCs w:val="21"/>
        </w:rPr>
        <w:t>（填名称），它是胎儿和母体交换物质的器官。</w:t>
      </w:r>
    </w:p>
    <w:p>
      <w:pPr>
        <w:spacing w:line="360" w:lineRule="auto"/>
        <w:ind w:left="273" w:leftChars="130"/>
        <w:rPr>
          <w:rFonts w:ascii="宋体" w:hAnsi="宋体" w:eastAsia="宋体"/>
        </w:rPr>
      </w:pPr>
      <w:r>
        <w:rPr>
          <w:rFonts w:hint="eastAsia" w:ascii="宋体" w:hAnsi="宋体" w:eastAsia="宋体"/>
          <w:szCs w:val="21"/>
        </w:rPr>
        <w:t xml:space="preserve">（2）图乙中，卵黄是 </w:t>
      </w:r>
      <w:r>
        <w:rPr>
          <w:rFonts w:hint="eastAsia" w:ascii="宋体" w:hAnsi="宋体" w:eastAsia="宋体"/>
          <w:szCs w:val="21"/>
          <w:u w:val="single"/>
        </w:rPr>
        <w:t>　A　</w:t>
      </w:r>
      <w:r>
        <w:rPr>
          <w:rFonts w:hint="eastAsia" w:ascii="宋体" w:hAnsi="宋体" w:eastAsia="宋体"/>
          <w:szCs w:val="21"/>
        </w:rPr>
        <w:t xml:space="preserve">（填字母），其贮存的营养物质供胚胎发育需要。鸡卵的卵壳上有很多 </w:t>
      </w:r>
      <w:r>
        <w:rPr>
          <w:rFonts w:hint="eastAsia" w:ascii="宋体" w:hAnsi="宋体" w:eastAsia="宋体"/>
          <w:szCs w:val="21"/>
          <w:u w:val="single"/>
        </w:rPr>
        <w:t>　气孔　</w:t>
      </w:r>
      <w:r>
        <w:rPr>
          <w:rFonts w:hint="eastAsia" w:ascii="宋体" w:hAnsi="宋体" w:eastAsia="宋体"/>
          <w:szCs w:val="21"/>
        </w:rPr>
        <w:t>（填名称），可以保证胚胎发育时能够进行气体交换。</w:t>
      </w:r>
    </w:p>
    <w:p>
      <w:pPr>
        <w:spacing w:line="360" w:lineRule="auto"/>
        <w:ind w:left="273" w:leftChars="130"/>
        <w:rPr>
          <w:rFonts w:ascii="宋体" w:hAnsi="宋体" w:eastAsia="宋体"/>
        </w:rPr>
      </w:pPr>
      <w:r>
        <w:rPr>
          <w:rFonts w:hint="eastAsia" w:ascii="宋体" w:hAnsi="宋体" w:eastAsia="宋体"/>
          <w:szCs w:val="21"/>
        </w:rPr>
        <w:t xml:space="preserve">（3）虽然人类与鸟类的生殖方式有差异，但也存在一些共同特点，如胚胎发育都需要获取营养物质和 </w:t>
      </w:r>
      <w:r>
        <w:rPr>
          <w:rFonts w:hint="eastAsia" w:ascii="宋体" w:hAnsi="宋体" w:eastAsia="宋体"/>
          <w:szCs w:val="21"/>
          <w:u w:val="single"/>
        </w:rPr>
        <w:t>　氧（氧气）　</w:t>
      </w:r>
      <w:r>
        <w:rPr>
          <w:rFonts w:hint="eastAsia" w:ascii="宋体" w:hAnsi="宋体" w:eastAsia="宋体"/>
          <w:szCs w:val="21"/>
        </w:rPr>
        <w:t>，并排出废物。</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图甲中①胎盘、②脐带，图乙中A卵黄、B系带、C气室、D卵白。</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胎儿在母体子宫内发育。胎儿通过胎盘、脐带从母体获得所需要的营养物质和氧气，同时胎儿产生的二氧化碳等废物，也是通过胎盘经母体排出体外的，因此甲图中胎儿通过①胎盘从母体获得所需要的营养物质和氧。</w:t>
      </w:r>
    </w:p>
    <w:p>
      <w:pPr>
        <w:spacing w:line="360" w:lineRule="auto"/>
        <w:ind w:left="273" w:leftChars="130"/>
        <w:rPr>
          <w:rFonts w:ascii="宋体" w:hAnsi="宋体" w:eastAsia="宋体"/>
        </w:rPr>
      </w:pPr>
      <w:r>
        <w:rPr>
          <w:rFonts w:hint="eastAsia" w:ascii="宋体" w:hAnsi="宋体" w:eastAsia="宋体"/>
          <w:szCs w:val="21"/>
        </w:rPr>
        <w:t>（2）图乙中，A是卵黄，卵壳有许多肉眼看不见的气孔，以保证胚胎发育时能够进行气体交换。</w:t>
      </w:r>
    </w:p>
    <w:p>
      <w:pPr>
        <w:spacing w:line="360" w:lineRule="auto"/>
        <w:ind w:left="273" w:leftChars="130"/>
        <w:rPr>
          <w:rFonts w:ascii="宋体" w:hAnsi="宋体" w:eastAsia="宋体"/>
        </w:rPr>
      </w:pPr>
      <w:r>
        <w:rPr>
          <w:rFonts w:hint="eastAsia" w:ascii="宋体" w:hAnsi="宋体" w:eastAsia="宋体"/>
          <w:szCs w:val="21"/>
        </w:rPr>
        <w:t>（3）人类与鸟类的胚胎发育都需要获取营养物质和氧（氧气），并排出废物。</w:t>
      </w:r>
    </w:p>
    <w:p>
      <w:pPr>
        <w:spacing w:line="360" w:lineRule="auto"/>
        <w:ind w:left="273" w:leftChars="130"/>
        <w:rPr>
          <w:rFonts w:ascii="宋体" w:hAnsi="宋体" w:eastAsia="宋体"/>
        </w:rPr>
      </w:pPr>
      <w:r>
        <w:rPr>
          <w:rFonts w:hint="eastAsia" w:ascii="宋体" w:hAnsi="宋体" w:eastAsia="宋体"/>
          <w:szCs w:val="21"/>
        </w:rPr>
        <w:t>故答案为：</w:t>
      </w:r>
    </w:p>
    <w:p>
      <w:pPr>
        <w:spacing w:line="360" w:lineRule="auto"/>
        <w:ind w:left="273" w:leftChars="130"/>
        <w:rPr>
          <w:rFonts w:ascii="宋体" w:hAnsi="宋体" w:eastAsia="宋体"/>
        </w:rPr>
      </w:pPr>
      <w:r>
        <w:rPr>
          <w:rFonts w:hint="eastAsia" w:ascii="宋体" w:hAnsi="宋体" w:eastAsia="宋体"/>
          <w:szCs w:val="21"/>
        </w:rPr>
        <w:t>（1）子宫；胎盘</w:t>
      </w:r>
    </w:p>
    <w:p>
      <w:pPr>
        <w:spacing w:line="360" w:lineRule="auto"/>
        <w:ind w:left="273" w:leftChars="130"/>
        <w:rPr>
          <w:rFonts w:ascii="宋体" w:hAnsi="宋体" w:eastAsia="宋体"/>
        </w:rPr>
      </w:pPr>
      <w:r>
        <w:rPr>
          <w:rFonts w:hint="eastAsia" w:ascii="宋体" w:hAnsi="宋体" w:eastAsia="宋体"/>
          <w:szCs w:val="21"/>
        </w:rPr>
        <w:t>（2）A；气孔</w:t>
      </w:r>
    </w:p>
    <w:p>
      <w:pPr>
        <w:spacing w:line="360" w:lineRule="auto"/>
        <w:ind w:left="273" w:leftChars="130"/>
        <w:rPr>
          <w:rFonts w:ascii="宋体" w:hAnsi="宋体" w:eastAsia="宋体"/>
        </w:rPr>
      </w:pPr>
      <w:r>
        <w:rPr>
          <w:rFonts w:hint="eastAsia" w:ascii="宋体" w:hAnsi="宋体" w:eastAsia="宋体"/>
          <w:szCs w:val="21"/>
        </w:rPr>
        <w:t>（3）氧（氧气）</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熟练掌握常见生物的生殖和发育的相关基础知识是解题的关键。</w:t>
      </w:r>
    </w:p>
    <w:p>
      <w:pPr>
        <w:spacing w:line="360" w:lineRule="auto"/>
        <w:rPr>
          <w:rFonts w:ascii="宋体" w:hAnsi="宋体" w:eastAsia="宋体"/>
        </w:rPr>
      </w:pPr>
      <w:r>
        <w:rPr>
          <w:rFonts w:hint="eastAsia" w:ascii="宋体" w:hAnsi="宋体" w:eastAsia="宋体"/>
          <w:b/>
          <w:szCs w:val="21"/>
        </w:rPr>
        <w:t>三、探究实践题(每小题5分，共15分)</w:t>
      </w:r>
    </w:p>
    <w:p>
      <w:pPr>
        <w:spacing w:line="360" w:lineRule="auto"/>
        <w:ind w:left="273" w:hanging="273" w:hangingChars="130"/>
        <w:rPr>
          <w:rFonts w:ascii="宋体" w:hAnsi="宋体" w:eastAsia="宋体"/>
        </w:rPr>
      </w:pPr>
      <w:r>
        <w:rPr>
          <w:rFonts w:hint="eastAsia" w:ascii="宋体" w:hAnsi="宋体" w:eastAsia="宋体"/>
          <w:szCs w:val="21"/>
        </w:rPr>
        <w:t>29．（5分）2021年5月，国务院第七次全国人口普查领导小组通报了2020年全国人口共141178万人，与2010年（第六次全国人口普查数据）的133972万人相比，增加7206万人。结合2016年﹣2019年国家统计局抽样调查后公布的统计数据，近五年全国城乡人口及性别构成统计数据如表所示：</w:t>
      </w:r>
    </w:p>
    <w:p>
      <w:pPr>
        <w:spacing w:line="360" w:lineRule="auto"/>
        <w:ind w:left="273" w:leftChars="130"/>
        <w:rPr>
          <w:rFonts w:ascii="宋体" w:hAnsi="宋体" w:eastAsia="宋体"/>
        </w:rPr>
      </w:pPr>
      <w:r>
        <w:rPr>
          <w:rFonts w:hint="eastAsia" w:ascii="宋体" w:hAnsi="宋体" w:eastAsia="宋体"/>
          <w:szCs w:val="21"/>
        </w:rPr>
        <w:t>2016年﹣2020年全国人口统计数据</w:t>
      </w:r>
    </w:p>
    <w:tbl>
      <w:tblPr>
        <w:tblStyle w:val="6"/>
        <w:tblW w:w="0" w:type="auto"/>
        <w:tblInd w:w="280" w:type="dxa"/>
        <w:tblLayout w:type="autofit"/>
        <w:tblCellMar>
          <w:top w:w="30" w:type="dxa"/>
          <w:left w:w="30" w:type="dxa"/>
          <w:bottom w:w="30" w:type="dxa"/>
          <w:right w:w="30" w:type="dxa"/>
        </w:tblCellMar>
      </w:tblPr>
      <w:tblGrid>
        <w:gridCol w:w="1900"/>
        <w:gridCol w:w="1957"/>
        <w:gridCol w:w="1975"/>
        <w:gridCol w:w="925"/>
        <w:gridCol w:w="925"/>
        <w:gridCol w:w="925"/>
        <w:gridCol w:w="925"/>
      </w:tblGrid>
      <w:tr>
        <w:tc>
          <w:tcPr>
            <w:tcW w:w="4500" w:type="dxa"/>
            <w:gridSpan w:val="2"/>
          </w:tcPr>
          <w:p>
            <w:pPr>
              <w:spacing w:line="360" w:lineRule="auto"/>
              <w:rPr>
                <w:rFonts w:ascii="宋体" w:hAnsi="宋体" w:eastAsia="宋体"/>
              </w:rPr>
            </w:pPr>
            <w:r>
              <w:rPr>
                <w:rFonts w:hint="eastAsia" w:ascii="宋体" w:hAnsi="宋体" w:eastAsia="宋体"/>
                <w:szCs w:val="21"/>
              </w:rPr>
              <w:t>具体指标</w:t>
            </w:r>
          </w:p>
        </w:tc>
        <w:tc>
          <w:tcPr>
            <w:tcW w:w="975" w:type="dxa"/>
          </w:tcPr>
          <w:p>
            <w:pPr>
              <w:spacing w:line="360" w:lineRule="auto"/>
              <w:rPr>
                <w:rFonts w:ascii="宋体" w:hAnsi="宋体" w:eastAsia="宋体"/>
              </w:rPr>
            </w:pPr>
            <w:r>
              <w:rPr>
                <w:rFonts w:hint="eastAsia" w:ascii="宋体" w:hAnsi="宋体" w:eastAsia="宋体"/>
                <w:szCs w:val="21"/>
              </w:rPr>
              <w:t>2016年</w:t>
            </w:r>
          </w:p>
        </w:tc>
        <w:tc>
          <w:tcPr>
            <w:tcW w:w="975" w:type="dxa"/>
          </w:tcPr>
          <w:p>
            <w:pPr>
              <w:spacing w:line="360" w:lineRule="auto"/>
              <w:rPr>
                <w:rFonts w:ascii="宋体" w:hAnsi="宋体" w:eastAsia="宋体"/>
              </w:rPr>
            </w:pPr>
            <w:r>
              <w:rPr>
                <w:rFonts w:hint="eastAsia" w:ascii="宋体" w:hAnsi="宋体" w:eastAsia="宋体"/>
                <w:szCs w:val="21"/>
              </w:rPr>
              <w:t>2017年</w:t>
            </w:r>
          </w:p>
        </w:tc>
        <w:tc>
          <w:tcPr>
            <w:tcW w:w="975" w:type="dxa"/>
          </w:tcPr>
          <w:p>
            <w:pPr>
              <w:spacing w:line="360" w:lineRule="auto"/>
              <w:rPr>
                <w:rFonts w:ascii="宋体" w:hAnsi="宋体" w:eastAsia="宋体"/>
              </w:rPr>
            </w:pPr>
            <w:r>
              <w:rPr>
                <w:rFonts w:hint="eastAsia" w:ascii="宋体" w:hAnsi="宋体" w:eastAsia="宋体"/>
                <w:szCs w:val="21"/>
              </w:rPr>
              <w:t>2018年</w:t>
            </w:r>
          </w:p>
        </w:tc>
        <w:tc>
          <w:tcPr>
            <w:tcW w:w="975" w:type="dxa"/>
          </w:tcPr>
          <w:p>
            <w:pPr>
              <w:spacing w:line="360" w:lineRule="auto"/>
              <w:rPr>
                <w:rFonts w:ascii="宋体" w:hAnsi="宋体" w:eastAsia="宋体"/>
              </w:rPr>
            </w:pPr>
            <w:r>
              <w:rPr>
                <w:rFonts w:hint="eastAsia" w:ascii="宋体" w:hAnsi="宋体" w:eastAsia="宋体"/>
                <w:szCs w:val="21"/>
              </w:rPr>
              <w:t>2019年</w:t>
            </w:r>
          </w:p>
        </w:tc>
        <w:tc>
          <w:tcPr>
            <w:tcW w:w="975" w:type="dxa"/>
          </w:tcPr>
          <w:p>
            <w:pPr>
              <w:spacing w:line="360" w:lineRule="auto"/>
              <w:rPr>
                <w:rFonts w:ascii="宋体" w:hAnsi="宋体" w:eastAsia="宋体"/>
              </w:rPr>
            </w:pPr>
            <w:r>
              <w:rPr>
                <w:rFonts w:hint="eastAsia" w:ascii="宋体" w:hAnsi="宋体" w:eastAsia="宋体"/>
                <w:szCs w:val="21"/>
              </w:rPr>
              <w:t>2020年</w:t>
            </w:r>
          </w:p>
        </w:tc>
      </w:tr>
      <w:tr>
        <w:tc>
          <w:tcPr>
            <w:tcW w:w="4500" w:type="dxa"/>
            <w:gridSpan w:val="2"/>
          </w:tcPr>
          <w:p>
            <w:pPr>
              <w:spacing w:line="360" w:lineRule="auto"/>
              <w:rPr>
                <w:rFonts w:ascii="宋体" w:hAnsi="宋体" w:eastAsia="宋体"/>
              </w:rPr>
            </w:pPr>
            <w:r>
              <w:rPr>
                <w:rFonts w:hint="eastAsia" w:ascii="宋体" w:hAnsi="宋体" w:eastAsia="宋体"/>
                <w:szCs w:val="21"/>
              </w:rPr>
              <w:t>年末总人口（万人）</w:t>
            </w:r>
          </w:p>
        </w:tc>
        <w:tc>
          <w:tcPr>
            <w:tcW w:w="2250" w:type="dxa"/>
          </w:tcPr>
          <w:p>
            <w:pPr>
              <w:spacing w:line="360" w:lineRule="auto"/>
              <w:rPr>
                <w:rFonts w:ascii="宋体" w:hAnsi="宋体" w:eastAsia="宋体"/>
              </w:rPr>
            </w:pPr>
            <w:r>
              <w:rPr>
                <w:rFonts w:hint="eastAsia" w:ascii="宋体" w:hAnsi="宋体" w:eastAsia="宋体"/>
                <w:szCs w:val="21"/>
              </w:rPr>
              <w:t>138271</w:t>
            </w:r>
          </w:p>
        </w:tc>
        <w:tc>
          <w:tcPr>
            <w:tcW w:w="975" w:type="dxa"/>
          </w:tcPr>
          <w:p>
            <w:pPr>
              <w:spacing w:line="360" w:lineRule="auto"/>
              <w:rPr>
                <w:rFonts w:ascii="宋体" w:hAnsi="宋体" w:eastAsia="宋体"/>
              </w:rPr>
            </w:pPr>
            <w:r>
              <w:rPr>
                <w:rFonts w:hint="eastAsia" w:ascii="宋体" w:hAnsi="宋体" w:eastAsia="宋体"/>
                <w:szCs w:val="21"/>
              </w:rPr>
              <w:t>139008</w:t>
            </w:r>
          </w:p>
        </w:tc>
        <w:tc>
          <w:tcPr>
            <w:tcW w:w="975" w:type="dxa"/>
          </w:tcPr>
          <w:p>
            <w:pPr>
              <w:spacing w:line="360" w:lineRule="auto"/>
              <w:rPr>
                <w:rFonts w:ascii="宋体" w:hAnsi="宋体" w:eastAsia="宋体"/>
              </w:rPr>
            </w:pPr>
            <w:r>
              <w:rPr>
                <w:rFonts w:hint="eastAsia" w:ascii="宋体" w:hAnsi="宋体" w:eastAsia="宋体"/>
                <w:szCs w:val="21"/>
              </w:rPr>
              <w:t>139538</w:t>
            </w:r>
          </w:p>
        </w:tc>
        <w:tc>
          <w:tcPr>
            <w:tcW w:w="975" w:type="dxa"/>
          </w:tcPr>
          <w:p>
            <w:pPr>
              <w:spacing w:line="360" w:lineRule="auto"/>
              <w:rPr>
                <w:rFonts w:ascii="宋体" w:hAnsi="宋体" w:eastAsia="宋体"/>
              </w:rPr>
            </w:pPr>
            <w:r>
              <w:rPr>
                <w:rFonts w:hint="eastAsia" w:ascii="宋体" w:hAnsi="宋体" w:eastAsia="宋体"/>
                <w:szCs w:val="21"/>
              </w:rPr>
              <w:t>140005</w:t>
            </w:r>
          </w:p>
        </w:tc>
        <w:tc>
          <w:tcPr>
            <w:tcW w:w="975" w:type="dxa"/>
          </w:tcPr>
          <w:p>
            <w:pPr>
              <w:spacing w:line="360" w:lineRule="auto"/>
              <w:rPr>
                <w:rFonts w:ascii="宋体" w:hAnsi="宋体" w:eastAsia="宋体"/>
              </w:rPr>
            </w:pPr>
            <w:r>
              <w:rPr>
                <w:rFonts w:hint="eastAsia" w:ascii="宋体" w:hAnsi="宋体" w:eastAsia="宋体"/>
                <w:szCs w:val="21"/>
              </w:rPr>
              <w:t>141178</w:t>
            </w:r>
          </w:p>
        </w:tc>
      </w:tr>
      <w:tr>
        <w:tc>
          <w:tcPr>
            <w:tcW w:w="2250" w:type="dxa"/>
            <w:vMerge w:val="restart"/>
          </w:tcPr>
          <w:p>
            <w:pPr>
              <w:spacing w:line="360" w:lineRule="auto"/>
              <w:rPr>
                <w:rFonts w:ascii="宋体" w:hAnsi="宋体" w:eastAsia="宋体"/>
              </w:rPr>
            </w:pPr>
            <w:r>
              <w:rPr>
                <w:rFonts w:hint="eastAsia" w:ascii="宋体" w:hAnsi="宋体" w:eastAsia="宋体"/>
                <w:szCs w:val="21"/>
              </w:rPr>
              <w:t>城乡人口</w:t>
            </w:r>
          </w:p>
        </w:tc>
        <w:tc>
          <w:tcPr>
            <w:tcW w:w="2250" w:type="dxa"/>
          </w:tcPr>
          <w:p>
            <w:pPr>
              <w:spacing w:line="360" w:lineRule="auto"/>
              <w:rPr>
                <w:rFonts w:ascii="宋体" w:hAnsi="宋体" w:eastAsia="宋体"/>
              </w:rPr>
            </w:pPr>
            <w:r>
              <w:rPr>
                <w:rFonts w:hint="eastAsia" w:ascii="宋体" w:hAnsi="宋体" w:eastAsia="宋体"/>
                <w:szCs w:val="21"/>
              </w:rPr>
              <w:t>城镇人口（万人）</w:t>
            </w:r>
          </w:p>
        </w:tc>
        <w:tc>
          <w:tcPr>
            <w:tcW w:w="975" w:type="dxa"/>
          </w:tcPr>
          <w:p>
            <w:pPr>
              <w:spacing w:line="360" w:lineRule="auto"/>
              <w:rPr>
                <w:rFonts w:ascii="宋体" w:hAnsi="宋体" w:eastAsia="宋体"/>
              </w:rPr>
            </w:pPr>
            <w:r>
              <w:rPr>
                <w:rFonts w:hint="eastAsia" w:ascii="宋体" w:hAnsi="宋体" w:eastAsia="宋体"/>
                <w:szCs w:val="21"/>
              </w:rPr>
              <w:t>79298</w:t>
            </w:r>
          </w:p>
        </w:tc>
        <w:tc>
          <w:tcPr>
            <w:tcW w:w="975" w:type="dxa"/>
          </w:tcPr>
          <w:p>
            <w:pPr>
              <w:spacing w:line="360" w:lineRule="auto"/>
              <w:rPr>
                <w:rFonts w:ascii="宋体" w:hAnsi="宋体" w:eastAsia="宋体"/>
              </w:rPr>
            </w:pPr>
            <w:r>
              <w:rPr>
                <w:rFonts w:hint="eastAsia" w:ascii="宋体" w:hAnsi="宋体" w:eastAsia="宋体"/>
                <w:szCs w:val="21"/>
              </w:rPr>
              <w:t>81347</w:t>
            </w:r>
          </w:p>
        </w:tc>
        <w:tc>
          <w:tcPr>
            <w:tcW w:w="975" w:type="dxa"/>
          </w:tcPr>
          <w:p>
            <w:pPr>
              <w:spacing w:line="360" w:lineRule="auto"/>
              <w:rPr>
                <w:rFonts w:ascii="宋体" w:hAnsi="宋体" w:eastAsia="宋体"/>
              </w:rPr>
            </w:pPr>
            <w:r>
              <w:rPr>
                <w:rFonts w:hint="eastAsia" w:ascii="宋体" w:hAnsi="宋体" w:eastAsia="宋体"/>
                <w:szCs w:val="21"/>
              </w:rPr>
              <w:t>83137</w:t>
            </w:r>
          </w:p>
        </w:tc>
        <w:tc>
          <w:tcPr>
            <w:tcW w:w="975" w:type="dxa"/>
          </w:tcPr>
          <w:p>
            <w:pPr>
              <w:spacing w:line="360" w:lineRule="auto"/>
              <w:rPr>
                <w:rFonts w:ascii="宋体" w:hAnsi="宋体" w:eastAsia="宋体"/>
              </w:rPr>
            </w:pPr>
            <w:r>
              <w:rPr>
                <w:rFonts w:hint="eastAsia" w:ascii="宋体" w:hAnsi="宋体" w:eastAsia="宋体"/>
                <w:szCs w:val="21"/>
              </w:rPr>
              <w:t>84843</w:t>
            </w:r>
          </w:p>
        </w:tc>
        <w:tc>
          <w:tcPr>
            <w:tcW w:w="975" w:type="dxa"/>
          </w:tcPr>
          <w:p>
            <w:pPr>
              <w:spacing w:line="360" w:lineRule="auto"/>
              <w:rPr>
                <w:rFonts w:ascii="宋体" w:hAnsi="宋体" w:eastAsia="宋体"/>
              </w:rPr>
            </w:pPr>
            <w:r>
              <w:rPr>
                <w:rFonts w:hint="eastAsia" w:ascii="宋体" w:hAnsi="宋体" w:eastAsia="宋体"/>
                <w:szCs w:val="21"/>
              </w:rPr>
              <w:t>90199</w:t>
            </w:r>
          </w:p>
        </w:tc>
      </w:tr>
      <w:tr>
        <w:tc>
          <w:tcPr>
            <w:tcW w:w="2250" w:type="dxa"/>
            <w:vMerge w:val="continue"/>
          </w:tcPr>
          <w:p>
            <w:pPr>
              <w:spacing w:line="360" w:lineRule="auto"/>
              <w:rPr>
                <w:rFonts w:ascii="宋体" w:hAnsi="宋体" w:eastAsia="宋体"/>
              </w:rPr>
            </w:pPr>
          </w:p>
        </w:tc>
        <w:tc>
          <w:tcPr>
            <w:tcW w:w="2250" w:type="dxa"/>
          </w:tcPr>
          <w:p>
            <w:pPr>
              <w:spacing w:line="360" w:lineRule="auto"/>
              <w:rPr>
                <w:rFonts w:ascii="宋体" w:hAnsi="宋体" w:eastAsia="宋体"/>
              </w:rPr>
            </w:pPr>
            <w:r>
              <w:rPr>
                <w:rFonts w:hint="eastAsia" w:ascii="宋体" w:hAnsi="宋体" w:eastAsia="宋体"/>
                <w:szCs w:val="21"/>
              </w:rPr>
              <w:t>乡村人口（万人）</w:t>
            </w:r>
          </w:p>
        </w:tc>
        <w:tc>
          <w:tcPr>
            <w:tcW w:w="975" w:type="dxa"/>
          </w:tcPr>
          <w:p>
            <w:pPr>
              <w:spacing w:line="360" w:lineRule="auto"/>
              <w:rPr>
                <w:rFonts w:ascii="宋体" w:hAnsi="宋体" w:eastAsia="宋体"/>
              </w:rPr>
            </w:pPr>
            <w:r>
              <w:rPr>
                <w:rFonts w:hint="eastAsia" w:ascii="宋体" w:hAnsi="宋体" w:eastAsia="宋体"/>
                <w:szCs w:val="21"/>
              </w:rPr>
              <w:t>58973</w:t>
            </w:r>
          </w:p>
        </w:tc>
        <w:tc>
          <w:tcPr>
            <w:tcW w:w="975" w:type="dxa"/>
          </w:tcPr>
          <w:p>
            <w:pPr>
              <w:spacing w:line="360" w:lineRule="auto"/>
              <w:rPr>
                <w:rFonts w:ascii="宋体" w:hAnsi="宋体" w:eastAsia="宋体"/>
              </w:rPr>
            </w:pPr>
            <w:r>
              <w:rPr>
                <w:rFonts w:hint="eastAsia" w:ascii="宋体" w:hAnsi="宋体" w:eastAsia="宋体"/>
                <w:szCs w:val="21"/>
              </w:rPr>
              <w:t>57661</w:t>
            </w:r>
          </w:p>
        </w:tc>
        <w:tc>
          <w:tcPr>
            <w:tcW w:w="975" w:type="dxa"/>
          </w:tcPr>
          <w:p>
            <w:pPr>
              <w:spacing w:line="360" w:lineRule="auto"/>
              <w:rPr>
                <w:rFonts w:ascii="宋体" w:hAnsi="宋体" w:eastAsia="宋体"/>
              </w:rPr>
            </w:pPr>
            <w:r>
              <w:rPr>
                <w:rFonts w:hint="eastAsia" w:ascii="宋体" w:hAnsi="宋体" w:eastAsia="宋体"/>
                <w:szCs w:val="21"/>
              </w:rPr>
              <w:t>56401</w:t>
            </w:r>
          </w:p>
        </w:tc>
        <w:tc>
          <w:tcPr>
            <w:tcW w:w="975" w:type="dxa"/>
          </w:tcPr>
          <w:p>
            <w:pPr>
              <w:spacing w:line="360" w:lineRule="auto"/>
              <w:rPr>
                <w:rFonts w:ascii="宋体" w:hAnsi="宋体" w:eastAsia="宋体"/>
              </w:rPr>
            </w:pPr>
            <w:r>
              <w:rPr>
                <w:rFonts w:hint="eastAsia" w:ascii="宋体" w:hAnsi="宋体" w:eastAsia="宋体"/>
                <w:szCs w:val="21"/>
              </w:rPr>
              <w:t>55162</w:t>
            </w:r>
          </w:p>
        </w:tc>
        <w:tc>
          <w:tcPr>
            <w:tcW w:w="975" w:type="dxa"/>
          </w:tcPr>
          <w:p>
            <w:pPr>
              <w:spacing w:line="360" w:lineRule="auto"/>
              <w:rPr>
                <w:rFonts w:ascii="宋体" w:hAnsi="宋体" w:eastAsia="宋体"/>
              </w:rPr>
            </w:pPr>
            <w:r>
              <w:rPr>
                <w:rFonts w:hint="eastAsia" w:ascii="宋体" w:hAnsi="宋体" w:eastAsia="宋体"/>
                <w:szCs w:val="21"/>
              </w:rPr>
              <w:t>50979</w:t>
            </w:r>
          </w:p>
        </w:tc>
      </w:tr>
      <w:tr>
        <w:tc>
          <w:tcPr>
            <w:tcW w:w="2250" w:type="dxa"/>
            <w:vMerge w:val="restart"/>
          </w:tcPr>
          <w:p>
            <w:pPr>
              <w:spacing w:line="360" w:lineRule="auto"/>
              <w:rPr>
                <w:rFonts w:ascii="宋体" w:hAnsi="宋体" w:eastAsia="宋体"/>
              </w:rPr>
            </w:pPr>
            <w:r>
              <w:rPr>
                <w:rFonts w:hint="eastAsia" w:ascii="宋体" w:hAnsi="宋体" w:eastAsia="宋体"/>
                <w:szCs w:val="21"/>
              </w:rPr>
              <w:t>性别构成</w:t>
            </w:r>
          </w:p>
        </w:tc>
        <w:tc>
          <w:tcPr>
            <w:tcW w:w="2250" w:type="dxa"/>
          </w:tcPr>
          <w:p>
            <w:pPr>
              <w:spacing w:line="360" w:lineRule="auto"/>
              <w:rPr>
                <w:rFonts w:ascii="宋体" w:hAnsi="宋体" w:eastAsia="宋体"/>
              </w:rPr>
            </w:pPr>
            <w:r>
              <w:rPr>
                <w:rFonts w:hint="eastAsia" w:ascii="宋体" w:hAnsi="宋体" w:eastAsia="宋体"/>
                <w:szCs w:val="21"/>
              </w:rPr>
              <w:t>男性人口（万人）</w:t>
            </w:r>
          </w:p>
        </w:tc>
        <w:tc>
          <w:tcPr>
            <w:tcW w:w="975" w:type="dxa"/>
          </w:tcPr>
          <w:p>
            <w:pPr>
              <w:spacing w:line="360" w:lineRule="auto"/>
              <w:rPr>
                <w:rFonts w:ascii="宋体" w:hAnsi="宋体" w:eastAsia="宋体"/>
              </w:rPr>
            </w:pPr>
            <w:r>
              <w:rPr>
                <w:rFonts w:hint="eastAsia" w:ascii="宋体" w:hAnsi="宋体" w:eastAsia="宋体"/>
                <w:szCs w:val="21"/>
              </w:rPr>
              <w:t>70815</w:t>
            </w:r>
          </w:p>
        </w:tc>
        <w:tc>
          <w:tcPr>
            <w:tcW w:w="975" w:type="dxa"/>
          </w:tcPr>
          <w:p>
            <w:pPr>
              <w:spacing w:line="360" w:lineRule="auto"/>
              <w:rPr>
                <w:rFonts w:ascii="宋体" w:hAnsi="宋体" w:eastAsia="宋体"/>
              </w:rPr>
            </w:pPr>
            <w:r>
              <w:rPr>
                <w:rFonts w:hint="eastAsia" w:ascii="宋体" w:hAnsi="宋体" w:eastAsia="宋体"/>
                <w:szCs w:val="21"/>
              </w:rPr>
              <w:t>71137</w:t>
            </w:r>
          </w:p>
        </w:tc>
        <w:tc>
          <w:tcPr>
            <w:tcW w:w="975" w:type="dxa"/>
          </w:tcPr>
          <w:p>
            <w:pPr>
              <w:spacing w:line="360" w:lineRule="auto"/>
              <w:rPr>
                <w:rFonts w:ascii="宋体" w:hAnsi="宋体" w:eastAsia="宋体"/>
              </w:rPr>
            </w:pPr>
            <w:r>
              <w:rPr>
                <w:rFonts w:hint="eastAsia" w:ascii="宋体" w:hAnsi="宋体" w:eastAsia="宋体"/>
                <w:szCs w:val="21"/>
              </w:rPr>
              <w:t>71351</w:t>
            </w:r>
          </w:p>
        </w:tc>
        <w:tc>
          <w:tcPr>
            <w:tcW w:w="975" w:type="dxa"/>
          </w:tcPr>
          <w:p>
            <w:pPr>
              <w:spacing w:line="360" w:lineRule="auto"/>
              <w:rPr>
                <w:rFonts w:ascii="宋体" w:hAnsi="宋体" w:eastAsia="宋体"/>
              </w:rPr>
            </w:pPr>
            <w:r>
              <w:rPr>
                <w:rFonts w:hint="eastAsia" w:ascii="宋体" w:hAnsi="宋体" w:eastAsia="宋体"/>
                <w:szCs w:val="21"/>
              </w:rPr>
              <w:t>71527</w:t>
            </w:r>
          </w:p>
        </w:tc>
        <w:tc>
          <w:tcPr>
            <w:tcW w:w="975" w:type="dxa"/>
          </w:tcPr>
          <w:p>
            <w:pPr>
              <w:spacing w:line="360" w:lineRule="auto"/>
              <w:rPr>
                <w:rFonts w:ascii="宋体" w:hAnsi="宋体" w:eastAsia="宋体"/>
              </w:rPr>
            </w:pPr>
            <w:r>
              <w:rPr>
                <w:rFonts w:hint="eastAsia" w:ascii="宋体" w:hAnsi="宋体" w:eastAsia="宋体"/>
                <w:szCs w:val="21"/>
              </w:rPr>
              <w:t>72334</w:t>
            </w:r>
          </w:p>
        </w:tc>
      </w:tr>
      <w:tr>
        <w:tc>
          <w:tcPr>
            <w:tcW w:w="2250" w:type="dxa"/>
            <w:vMerge w:val="continue"/>
          </w:tcPr>
          <w:p>
            <w:pPr>
              <w:spacing w:line="360" w:lineRule="auto"/>
              <w:rPr>
                <w:rFonts w:ascii="宋体" w:hAnsi="宋体" w:eastAsia="宋体"/>
              </w:rPr>
            </w:pPr>
          </w:p>
        </w:tc>
        <w:tc>
          <w:tcPr>
            <w:tcW w:w="2250" w:type="dxa"/>
          </w:tcPr>
          <w:p>
            <w:pPr>
              <w:spacing w:line="360" w:lineRule="auto"/>
              <w:rPr>
                <w:rFonts w:ascii="宋体" w:hAnsi="宋体" w:eastAsia="宋体"/>
              </w:rPr>
            </w:pPr>
            <w:r>
              <w:rPr>
                <w:rFonts w:hint="eastAsia" w:ascii="宋体" w:hAnsi="宋体" w:eastAsia="宋体"/>
                <w:szCs w:val="21"/>
              </w:rPr>
              <w:t>女性人口（万人）</w:t>
            </w:r>
          </w:p>
        </w:tc>
        <w:tc>
          <w:tcPr>
            <w:tcW w:w="975" w:type="dxa"/>
          </w:tcPr>
          <w:p>
            <w:pPr>
              <w:spacing w:line="360" w:lineRule="auto"/>
              <w:rPr>
                <w:rFonts w:ascii="宋体" w:hAnsi="宋体" w:eastAsia="宋体"/>
              </w:rPr>
            </w:pPr>
            <w:r>
              <w:rPr>
                <w:rFonts w:hint="eastAsia" w:ascii="宋体" w:hAnsi="宋体" w:eastAsia="宋体"/>
                <w:szCs w:val="21"/>
              </w:rPr>
              <w:t>67456</w:t>
            </w:r>
          </w:p>
        </w:tc>
        <w:tc>
          <w:tcPr>
            <w:tcW w:w="975" w:type="dxa"/>
          </w:tcPr>
          <w:p>
            <w:pPr>
              <w:spacing w:line="360" w:lineRule="auto"/>
              <w:rPr>
                <w:rFonts w:ascii="宋体" w:hAnsi="宋体" w:eastAsia="宋体"/>
              </w:rPr>
            </w:pPr>
            <w:r>
              <w:rPr>
                <w:rFonts w:hint="eastAsia" w:ascii="宋体" w:hAnsi="宋体" w:eastAsia="宋体"/>
                <w:szCs w:val="21"/>
              </w:rPr>
              <w:t>67871</w:t>
            </w:r>
          </w:p>
        </w:tc>
        <w:tc>
          <w:tcPr>
            <w:tcW w:w="975" w:type="dxa"/>
          </w:tcPr>
          <w:p>
            <w:pPr>
              <w:spacing w:line="360" w:lineRule="auto"/>
              <w:rPr>
                <w:rFonts w:ascii="宋体" w:hAnsi="宋体" w:eastAsia="宋体"/>
              </w:rPr>
            </w:pPr>
            <w:r>
              <w:rPr>
                <w:rFonts w:hint="eastAsia" w:ascii="宋体" w:hAnsi="宋体" w:eastAsia="宋体"/>
                <w:szCs w:val="21"/>
              </w:rPr>
              <w:t>68187</w:t>
            </w:r>
          </w:p>
        </w:tc>
        <w:tc>
          <w:tcPr>
            <w:tcW w:w="975" w:type="dxa"/>
          </w:tcPr>
          <w:p>
            <w:pPr>
              <w:spacing w:line="360" w:lineRule="auto"/>
              <w:rPr>
                <w:rFonts w:ascii="宋体" w:hAnsi="宋体" w:eastAsia="宋体"/>
              </w:rPr>
            </w:pPr>
            <w:r>
              <w:rPr>
                <w:rFonts w:hint="eastAsia" w:ascii="宋体" w:hAnsi="宋体" w:eastAsia="宋体"/>
                <w:szCs w:val="21"/>
              </w:rPr>
              <w:t>68478</w:t>
            </w:r>
          </w:p>
        </w:tc>
        <w:tc>
          <w:tcPr>
            <w:tcW w:w="975" w:type="dxa"/>
          </w:tcPr>
          <w:p>
            <w:pPr>
              <w:spacing w:line="360" w:lineRule="auto"/>
              <w:rPr>
                <w:rFonts w:ascii="宋体" w:hAnsi="宋体" w:eastAsia="宋体"/>
              </w:rPr>
            </w:pPr>
            <w:r>
              <w:rPr>
                <w:rFonts w:hint="eastAsia" w:ascii="宋体" w:hAnsi="宋体" w:eastAsia="宋体"/>
                <w:szCs w:val="21"/>
              </w:rPr>
              <w:t>68844</w:t>
            </w:r>
          </w:p>
        </w:tc>
      </w:tr>
      <w:tr>
        <w:tc>
          <w:tcPr>
            <w:tcW w:w="2250" w:type="dxa"/>
            <w:vMerge w:val="continue"/>
          </w:tcPr>
          <w:p>
            <w:pPr>
              <w:spacing w:line="360" w:lineRule="auto"/>
              <w:rPr>
                <w:rFonts w:ascii="宋体" w:hAnsi="宋体" w:eastAsia="宋体"/>
              </w:rPr>
            </w:pPr>
          </w:p>
        </w:tc>
        <w:tc>
          <w:tcPr>
            <w:tcW w:w="2250" w:type="dxa"/>
          </w:tcPr>
          <w:p>
            <w:pPr>
              <w:spacing w:line="360" w:lineRule="auto"/>
              <w:rPr>
                <w:rFonts w:ascii="宋体" w:hAnsi="宋体" w:eastAsia="宋体"/>
              </w:rPr>
            </w:pPr>
            <w:r>
              <w:rPr>
                <w:rFonts w:hint="eastAsia" w:ascii="宋体" w:hAnsi="宋体" w:eastAsia="宋体"/>
                <w:szCs w:val="21"/>
              </w:rPr>
              <w:t>性别比（女＝100）</w:t>
            </w:r>
          </w:p>
        </w:tc>
        <w:tc>
          <w:tcPr>
            <w:tcW w:w="975" w:type="dxa"/>
          </w:tcPr>
          <w:p>
            <w:pPr>
              <w:spacing w:line="360" w:lineRule="auto"/>
              <w:rPr>
                <w:rFonts w:ascii="宋体" w:hAnsi="宋体" w:eastAsia="宋体"/>
              </w:rPr>
            </w:pPr>
            <w:r>
              <w:rPr>
                <w:rFonts w:hint="eastAsia" w:ascii="宋体" w:hAnsi="宋体" w:eastAsia="宋体"/>
                <w:szCs w:val="21"/>
              </w:rPr>
              <w:t>104.98</w:t>
            </w:r>
          </w:p>
        </w:tc>
        <w:tc>
          <w:tcPr>
            <w:tcW w:w="975" w:type="dxa"/>
          </w:tcPr>
          <w:p>
            <w:pPr>
              <w:spacing w:line="360" w:lineRule="auto"/>
              <w:rPr>
                <w:rFonts w:ascii="宋体" w:hAnsi="宋体" w:eastAsia="宋体"/>
              </w:rPr>
            </w:pPr>
            <w:r>
              <w:rPr>
                <w:rFonts w:hint="eastAsia" w:ascii="宋体" w:hAnsi="宋体" w:eastAsia="宋体"/>
                <w:szCs w:val="21"/>
              </w:rPr>
              <w:t>104.81</w:t>
            </w:r>
          </w:p>
        </w:tc>
        <w:tc>
          <w:tcPr>
            <w:tcW w:w="975" w:type="dxa"/>
          </w:tcPr>
          <w:p>
            <w:pPr>
              <w:spacing w:line="360" w:lineRule="auto"/>
              <w:rPr>
                <w:rFonts w:ascii="宋体" w:hAnsi="宋体" w:eastAsia="宋体"/>
              </w:rPr>
            </w:pPr>
            <w:r>
              <w:rPr>
                <w:rFonts w:hint="eastAsia" w:ascii="宋体" w:hAnsi="宋体" w:eastAsia="宋体"/>
                <w:szCs w:val="21"/>
              </w:rPr>
              <w:t>104.64</w:t>
            </w:r>
          </w:p>
        </w:tc>
        <w:tc>
          <w:tcPr>
            <w:tcW w:w="975" w:type="dxa"/>
          </w:tcPr>
          <w:p>
            <w:pPr>
              <w:spacing w:line="360" w:lineRule="auto"/>
              <w:rPr>
                <w:rFonts w:ascii="宋体" w:hAnsi="宋体" w:eastAsia="宋体"/>
              </w:rPr>
            </w:pPr>
            <w:r>
              <w:rPr>
                <w:rFonts w:hint="eastAsia" w:ascii="宋体" w:hAnsi="宋体" w:eastAsia="宋体"/>
                <w:szCs w:val="21"/>
              </w:rPr>
              <w:t>104.46</w:t>
            </w:r>
          </w:p>
        </w:tc>
        <w:tc>
          <w:tcPr>
            <w:tcW w:w="975" w:type="dxa"/>
          </w:tcPr>
          <w:p>
            <w:pPr>
              <w:spacing w:line="360" w:lineRule="auto"/>
              <w:rPr>
                <w:rFonts w:ascii="宋体" w:hAnsi="宋体" w:eastAsia="宋体"/>
              </w:rPr>
            </w:pPr>
            <w:r>
              <w:rPr>
                <w:rFonts w:hint="eastAsia" w:ascii="宋体" w:hAnsi="宋体" w:eastAsia="宋体"/>
                <w:szCs w:val="21"/>
              </w:rPr>
              <w:t>105.07</w:t>
            </w:r>
          </w:p>
        </w:tc>
      </w:tr>
    </w:tbl>
    <w:p>
      <w:pPr>
        <w:spacing w:line="360" w:lineRule="auto"/>
        <w:ind w:left="273" w:leftChars="130"/>
        <w:rPr>
          <w:rFonts w:ascii="宋体" w:hAnsi="宋体" w:eastAsia="宋体"/>
        </w:rPr>
      </w:pPr>
      <w:r>
        <w:rPr>
          <w:rFonts w:hint="eastAsia" w:ascii="宋体" w:hAnsi="宋体" w:eastAsia="宋体"/>
          <w:szCs w:val="21"/>
        </w:rPr>
        <w:t>主释：①全国人口是指大陆31个省、自治区、直辖市和现役军人的人口，不包括居住在31个省、自治区、直辖市的港澳台居民和外籍人员。②2016年﹣2019年为1‰人口变动调查样本数据推算而来，2020年为普查数据。③表中数据的处理遵循四舍五入的原则。</w:t>
      </w:r>
    </w:p>
    <w:p>
      <w:pPr>
        <w:spacing w:line="360" w:lineRule="auto"/>
        <w:ind w:left="273" w:leftChars="130"/>
        <w:rPr>
          <w:rFonts w:ascii="宋体" w:hAnsi="宋体" w:eastAsia="宋体"/>
        </w:rPr>
      </w:pPr>
      <w:r>
        <w:rPr>
          <w:rFonts w:hint="eastAsia" w:ascii="宋体" w:hAnsi="宋体" w:eastAsia="宋体"/>
          <w:szCs w:val="21"/>
        </w:rPr>
        <w:t xml:space="preserve">（1）从全国人口统计数据可知，全国人口在 </w:t>
      </w:r>
      <w:r>
        <w:rPr>
          <w:rFonts w:hint="eastAsia" w:ascii="宋体" w:hAnsi="宋体" w:eastAsia="宋体"/>
          <w:szCs w:val="21"/>
          <w:u w:val="single"/>
        </w:rPr>
        <w:t>　2019　</w:t>
      </w:r>
      <w:r>
        <w:rPr>
          <w:rFonts w:hint="eastAsia" w:ascii="宋体" w:hAnsi="宋体" w:eastAsia="宋体"/>
          <w:szCs w:val="21"/>
        </w:rPr>
        <w:t xml:space="preserve">年达到14亿，近五年全国城镇人口数量逐年 </w:t>
      </w:r>
      <w:r>
        <w:rPr>
          <w:rFonts w:hint="eastAsia" w:ascii="宋体" w:hAnsi="宋体" w:eastAsia="宋体"/>
          <w:szCs w:val="21"/>
          <w:u w:val="single"/>
        </w:rPr>
        <w:t>　增加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（2）依据全国人口统计数据，绘制2016年﹣2020年全国人口性别比曲线图。</w:t>
      </w:r>
    </w:p>
    <w:p>
      <w:pPr>
        <w:spacing w:line="360" w:lineRule="auto"/>
        <w:ind w:left="273" w:leftChars="130"/>
        <w:rPr>
          <w:rFonts w:ascii="宋体" w:hAnsi="宋体" w:eastAsia="宋体"/>
        </w:rPr>
      </w:pPr>
      <w:r>
        <w:rPr>
          <w:rFonts w:hint="eastAsia" w:ascii="宋体" w:hAnsi="宋体" w:eastAsia="宋体"/>
          <w:szCs w:val="21"/>
        </w:rPr>
        <w:t>（3）2020年全国人口性别比为105.07，而2019年全国人口性别比为104.46。这两年的统计数据存在明显差异的原因是什么？</w:t>
      </w:r>
      <w:r>
        <w:rPr>
          <w:rFonts w:hint="eastAsia" w:ascii="宋体" w:hAnsi="宋体" w:eastAsia="宋体"/>
          <w:szCs w:val="21"/>
          <w:u w:val="single"/>
        </w:rPr>
        <w:t>　2019为抽样调查数据，存在一定误差，2020年为普查数据，更为准确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495550" cy="1266825"/>
            <wp:effectExtent l="0" t="0" r="0" b="0"/>
            <wp:docPr id="3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 "/>
                    <pic:cNvPicPr>
                      <a:picLocks noChangeAspect="1"/>
                    </pic:cNvPicPr>
                  </pic:nvPicPr>
                  <pic:blipFill>
                    <a:blip r:embed="rId36" cstate="print"/>
                    <a:stretch>
                      <a:fillRect/>
                    </a:stretch>
                  </pic:blipFill>
                  <pic:spPr>
                    <a:xfrm>
                      <a:off x="0" y="0"/>
                      <a:ext cx="2495898" cy="1267002"/>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此题考查的是控制人口增长的原因，人口问题已成为当今社会发展和经济繁荣的主要制约因素之一。</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解：（1）从全国人口统计数据可知，全国人口在2019年达到14亿，近五年全国城镇人口数量逐年增加。</w:t>
      </w:r>
    </w:p>
    <w:p>
      <w:pPr>
        <w:spacing w:line="360" w:lineRule="auto"/>
        <w:ind w:left="273" w:leftChars="130"/>
        <w:rPr>
          <w:rFonts w:ascii="宋体" w:hAnsi="宋体" w:eastAsia="宋体"/>
        </w:rPr>
      </w:pPr>
      <w:r>
        <w:rPr>
          <w:rFonts w:hint="eastAsia" w:ascii="宋体" w:hAnsi="宋体" w:eastAsia="宋体"/>
          <w:szCs w:val="21"/>
        </w:rPr>
        <w:t>（2）依据全国人口统计数据，绘制2016年﹣2020年全国人口性别比曲线图。见下图：</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229100" cy="1943100"/>
            <wp:effectExtent l="0" t="0" r="0" b="0"/>
            <wp:docPr id="3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 "/>
                    <pic:cNvPicPr>
                      <a:picLocks noChangeAspect="1"/>
                    </pic:cNvPicPr>
                  </pic:nvPicPr>
                  <pic:blipFill>
                    <a:blip r:embed="rId37" cstate="print"/>
                    <a:stretch>
                      <a:fillRect/>
                    </a:stretch>
                  </pic:blipFill>
                  <pic:spPr>
                    <a:xfrm>
                      <a:off x="0" y="0"/>
                      <a:ext cx="4229691" cy="1943371"/>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（3）由于2019为抽样调查数据，存在一定误差，2020年为普查数据，更为准确，这两年的统计数据存在明显差异的原因，因此2020年全国人口性别比为105.07，而2019年全国人口性别比为104.46。</w:t>
      </w:r>
    </w:p>
    <w:p>
      <w:pPr>
        <w:spacing w:line="360" w:lineRule="auto"/>
        <w:ind w:left="273" w:leftChars="130"/>
        <w:rPr>
          <w:rFonts w:ascii="宋体" w:hAnsi="宋体" w:eastAsia="宋体"/>
        </w:rPr>
      </w:pPr>
      <w:r>
        <w:rPr>
          <w:rFonts w:hint="eastAsia" w:ascii="宋体" w:hAnsi="宋体" w:eastAsia="宋体"/>
          <w:szCs w:val="21"/>
        </w:rPr>
        <w:t>故答案为：</w:t>
      </w:r>
    </w:p>
    <w:p>
      <w:pPr>
        <w:spacing w:line="360" w:lineRule="auto"/>
        <w:ind w:left="273" w:leftChars="130"/>
        <w:rPr>
          <w:rFonts w:ascii="宋体" w:hAnsi="宋体" w:eastAsia="宋体"/>
        </w:rPr>
      </w:pPr>
      <w:r>
        <w:rPr>
          <w:rFonts w:hint="eastAsia" w:ascii="宋体" w:hAnsi="宋体" w:eastAsia="宋体"/>
          <w:szCs w:val="21"/>
        </w:rPr>
        <w:t>（1）2019；增加</w:t>
      </w:r>
    </w:p>
    <w:p>
      <w:pPr>
        <w:spacing w:line="360" w:lineRule="auto"/>
        <w:ind w:left="273" w:leftChars="130"/>
        <w:rPr>
          <w:rFonts w:ascii="宋体" w:hAnsi="宋体" w:eastAsia="宋体"/>
        </w:rPr>
      </w:pPr>
      <w:r>
        <w:rPr>
          <w:rFonts w:hint="eastAsia" w:ascii="宋体" w:hAnsi="宋体" w:eastAsia="宋体"/>
          <w:szCs w:val="21"/>
        </w:rPr>
        <w:t>（2）见下图：</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229100" cy="1943100"/>
            <wp:effectExtent l="0" t="0" r="0" b="0"/>
            <wp:docPr id="3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 "/>
                    <pic:cNvPicPr>
                      <a:picLocks noChangeAspect="1"/>
                    </pic:cNvPicPr>
                  </pic:nvPicPr>
                  <pic:blipFill>
                    <a:blip r:embed="rId37" cstate="print"/>
                    <a:stretch>
                      <a:fillRect/>
                    </a:stretch>
                  </pic:blipFill>
                  <pic:spPr>
                    <a:xfrm>
                      <a:off x="0" y="0"/>
                      <a:ext cx="4229691" cy="1943371"/>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（3）2019为抽样调查数据，存在一定误差，2020年为普查数据，更为准确</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此题考查的知识点是人口与环境的关系。</w:t>
      </w:r>
    </w:p>
    <w:p>
      <w:pPr>
        <w:spacing w:line="360" w:lineRule="auto"/>
        <w:ind w:left="273" w:hanging="273" w:hangingChars="130"/>
        <w:rPr>
          <w:rFonts w:ascii="宋体" w:hAnsi="宋体" w:eastAsia="宋体"/>
        </w:rPr>
      </w:pPr>
      <w:r>
        <w:rPr>
          <w:rFonts w:hint="eastAsia" w:ascii="宋体" w:hAnsi="宋体" w:eastAsia="宋体"/>
          <w:szCs w:val="21"/>
        </w:rPr>
        <w:t>30．（5分）某兴趣小组利用移液管、吸管和矿泉水瓶设计了一个简易的装置（如图甲所示），用于探究环境因素对植物蒸腾作用的影响。实验设计及实验结果如图乙所示。</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848860" cy="1400175"/>
            <wp:effectExtent l="0" t="0" r="0" b="0"/>
            <wp:docPr id="3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 "/>
                    <pic:cNvPicPr>
                      <a:picLocks noChangeAspect="1"/>
                    </pic:cNvPicPr>
                  </pic:nvPicPr>
                  <pic:blipFill>
                    <a:blip r:embed="rId38" cstate="print"/>
                    <a:stretch>
                      <a:fillRect/>
                    </a:stretch>
                  </pic:blipFill>
                  <pic:spPr>
                    <a:xfrm>
                      <a:off x="0" y="0"/>
                      <a:ext cx="4848902" cy="140037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（1）本实验使用了若干海桐枝条，这些枝条应长势一致，</w:t>
      </w:r>
      <w:r>
        <w:rPr>
          <w:rFonts w:hint="eastAsia" w:ascii="宋体" w:hAnsi="宋体" w:eastAsia="宋体"/>
          <w:szCs w:val="21"/>
          <w:u w:val="single"/>
        </w:rPr>
        <w:t>　叶片数量　</w:t>
      </w:r>
      <w:r>
        <w:rPr>
          <w:rFonts w:hint="eastAsia" w:ascii="宋体" w:hAnsi="宋体" w:eastAsia="宋体"/>
          <w:szCs w:val="21"/>
        </w:rPr>
        <w:t xml:space="preserve">相同。根据图乙实验设计可知，起对照作用的是第 </w:t>
      </w:r>
      <w:r>
        <w:rPr>
          <w:rFonts w:hint="eastAsia" w:ascii="宋体" w:hAnsi="宋体" w:eastAsia="宋体"/>
          <w:szCs w:val="21"/>
          <w:u w:val="single"/>
        </w:rPr>
        <w:t>　①　</w:t>
      </w:r>
      <w:r>
        <w:rPr>
          <w:rFonts w:hint="eastAsia" w:ascii="宋体" w:hAnsi="宋体" w:eastAsia="宋体"/>
          <w:szCs w:val="21"/>
        </w:rPr>
        <w:t>组（填序号）。</w:t>
      </w:r>
    </w:p>
    <w:p>
      <w:pPr>
        <w:spacing w:line="360" w:lineRule="auto"/>
        <w:ind w:left="273" w:leftChars="130"/>
        <w:rPr>
          <w:rFonts w:ascii="宋体" w:hAnsi="宋体" w:eastAsia="宋体"/>
        </w:rPr>
      </w:pPr>
      <w:r>
        <w:rPr>
          <w:rFonts w:hint="eastAsia" w:ascii="宋体" w:hAnsi="宋体" w:eastAsia="宋体"/>
          <w:szCs w:val="21"/>
        </w:rPr>
        <w:t xml:space="preserve">（2）分析①、②、③组的实验结果，得出的结论是风速越快，植物的蒸腾作用 </w:t>
      </w:r>
      <w:r>
        <w:rPr>
          <w:rFonts w:hint="eastAsia" w:ascii="宋体" w:hAnsi="宋体" w:eastAsia="宋体"/>
          <w:szCs w:val="21"/>
          <w:u w:val="single"/>
        </w:rPr>
        <w:t>　越强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（3）分析①、④、⑤组的实验结果，得出的结论是：</w:t>
      </w:r>
      <w:r>
        <w:rPr>
          <w:rFonts w:hint="eastAsia" w:ascii="宋体" w:hAnsi="宋体" w:eastAsia="宋体"/>
          <w:szCs w:val="21"/>
          <w:u w:val="single"/>
        </w:rPr>
        <w:t>　光照越强，蒸腾作用越强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蒸腾作用是水分以气体状态从植物体内散失到体外大气中的过程。</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解：（1）本实验使用了若干海桐枝条，这些枝条应长势一致，叶片数量相同。①组不做处理起对照作用。</w:t>
      </w:r>
    </w:p>
    <w:p>
      <w:pPr>
        <w:spacing w:line="360" w:lineRule="auto"/>
        <w:ind w:left="273" w:leftChars="130"/>
        <w:rPr>
          <w:rFonts w:ascii="宋体" w:hAnsi="宋体" w:eastAsia="宋体"/>
        </w:rPr>
      </w:pPr>
      <w:r>
        <w:rPr>
          <w:rFonts w:hint="eastAsia" w:ascii="宋体" w:hAnsi="宋体" w:eastAsia="宋体"/>
          <w:szCs w:val="21"/>
        </w:rPr>
        <w:t>（2）分析①、②、③组的实验结果，得出的结论是风速越快，植物的蒸腾作用越强。</w:t>
      </w:r>
    </w:p>
    <w:p>
      <w:pPr>
        <w:spacing w:line="360" w:lineRule="auto"/>
        <w:ind w:left="273" w:leftChars="130"/>
        <w:rPr>
          <w:rFonts w:ascii="宋体" w:hAnsi="宋体" w:eastAsia="宋体"/>
        </w:rPr>
      </w:pPr>
      <w:r>
        <w:rPr>
          <w:rFonts w:hint="eastAsia" w:ascii="宋体" w:hAnsi="宋体" w:eastAsia="宋体"/>
          <w:szCs w:val="21"/>
        </w:rPr>
        <w:t>（3）分析①、④、⑤组的实验结果，得出的结论是：光照越强，蒸腾作用越强。</w:t>
      </w:r>
    </w:p>
    <w:p>
      <w:pPr>
        <w:spacing w:line="360" w:lineRule="auto"/>
        <w:ind w:left="273" w:leftChars="130"/>
        <w:rPr>
          <w:rFonts w:ascii="宋体" w:hAnsi="宋体" w:eastAsia="宋体"/>
        </w:rPr>
      </w:pPr>
      <w:r>
        <w:rPr>
          <w:rFonts w:hint="eastAsia" w:ascii="宋体" w:hAnsi="宋体" w:eastAsia="宋体"/>
          <w:szCs w:val="21"/>
        </w:rPr>
        <w:t>故答案为：</w:t>
      </w:r>
    </w:p>
    <w:p>
      <w:pPr>
        <w:spacing w:line="360" w:lineRule="auto"/>
        <w:ind w:left="273" w:leftChars="130"/>
        <w:rPr>
          <w:rFonts w:ascii="宋体" w:hAnsi="宋体" w:eastAsia="宋体"/>
        </w:rPr>
      </w:pPr>
      <w:r>
        <w:rPr>
          <w:rFonts w:hint="eastAsia" w:ascii="宋体" w:hAnsi="宋体" w:eastAsia="宋体"/>
          <w:szCs w:val="21"/>
        </w:rPr>
        <w:t>（1）叶片数量；①</w:t>
      </w:r>
    </w:p>
    <w:p>
      <w:pPr>
        <w:spacing w:line="360" w:lineRule="auto"/>
        <w:ind w:left="273" w:leftChars="130"/>
        <w:rPr>
          <w:rFonts w:ascii="宋体" w:hAnsi="宋体" w:eastAsia="宋体"/>
        </w:rPr>
      </w:pPr>
      <w:r>
        <w:rPr>
          <w:rFonts w:hint="eastAsia" w:ascii="宋体" w:hAnsi="宋体" w:eastAsia="宋体"/>
          <w:szCs w:val="21"/>
        </w:rPr>
        <w:t>（2）越强</w:t>
      </w:r>
    </w:p>
    <w:p>
      <w:pPr>
        <w:spacing w:line="360" w:lineRule="auto"/>
        <w:ind w:left="273" w:leftChars="130"/>
        <w:rPr>
          <w:rFonts w:ascii="宋体" w:hAnsi="宋体" w:eastAsia="宋体"/>
        </w:rPr>
      </w:pPr>
      <w:r>
        <w:rPr>
          <w:rFonts w:hint="eastAsia" w:ascii="宋体" w:hAnsi="宋体" w:eastAsia="宋体"/>
          <w:szCs w:val="21"/>
        </w:rPr>
        <w:t>（3）光照越强，蒸腾作用越强</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熟练掌握探究植物的蒸腾作用的实验，关键是理解植物体内的水通过蒸腾作用散失到空气中，进行的主要器官是叶。</w:t>
      </w:r>
    </w:p>
    <w:p>
      <w:pPr>
        <w:spacing w:line="360" w:lineRule="auto"/>
        <w:ind w:left="273" w:hanging="273" w:hangingChars="130"/>
        <w:rPr>
          <w:rFonts w:ascii="宋体" w:hAnsi="宋体" w:eastAsia="宋体"/>
        </w:rPr>
      </w:pPr>
      <w:r>
        <w:rPr>
          <w:rFonts w:hint="eastAsia" w:ascii="宋体" w:hAnsi="宋体" w:eastAsia="宋体"/>
          <w:szCs w:val="21"/>
        </w:rPr>
        <w:t>31．（5分）在学校科技节模型设计比赛中，“未来发明家”团队展示了他们的一个设计作品，如图所示：</w:t>
      </w:r>
    </w:p>
    <w:p>
      <w:pPr>
        <w:spacing w:line="360" w:lineRule="auto"/>
        <w:ind w:left="273" w:leftChars="130"/>
        <w:rPr>
          <w:rFonts w:ascii="宋体" w:hAnsi="宋体" w:eastAsia="宋体"/>
        </w:rPr>
      </w:pPr>
      <w:r>
        <w:rPr>
          <w:rFonts w:hint="eastAsia" w:ascii="宋体" w:hAnsi="宋体" w:eastAsia="宋体"/>
          <w:szCs w:val="21"/>
        </w:rPr>
        <w:t>“缩手反射模型”简要说明</w:t>
      </w:r>
    </w:p>
    <w:p>
      <w:pPr>
        <w:spacing w:line="360" w:lineRule="auto"/>
        <w:ind w:left="273" w:leftChars="130"/>
        <w:rPr>
          <w:rFonts w:ascii="宋体" w:hAnsi="宋体" w:eastAsia="宋体"/>
        </w:rPr>
      </w:pPr>
      <w:r>
        <w:rPr>
          <w:rFonts w:hint="eastAsia" w:ascii="宋体" w:hAnsi="宋体" w:eastAsia="宋体"/>
          <w:szCs w:val="21"/>
        </w:rPr>
        <w:t>①两块轻质铝材用轴承连，既牢固又灵活；</w:t>
      </w:r>
    </w:p>
    <w:p>
      <w:pPr>
        <w:spacing w:line="360" w:lineRule="auto"/>
        <w:ind w:left="273" w:leftChars="130"/>
        <w:rPr>
          <w:rFonts w:ascii="宋体" w:hAnsi="宋体" w:eastAsia="宋体"/>
        </w:rPr>
      </w:pPr>
      <w:r>
        <w:rPr>
          <w:rFonts w:hint="eastAsia" w:ascii="宋体" w:hAnsi="宋体" w:eastAsia="宋体"/>
          <w:szCs w:val="21"/>
        </w:rPr>
        <w:t>②“气动人工肌肉”通入高压空气可实现收缩；</w:t>
      </w:r>
    </w:p>
    <w:p>
      <w:pPr>
        <w:spacing w:line="360" w:lineRule="auto"/>
        <w:ind w:left="273" w:leftChars="130"/>
        <w:rPr>
          <w:rFonts w:ascii="宋体" w:hAnsi="宋体" w:eastAsia="宋体"/>
        </w:rPr>
      </w:pPr>
      <w:r>
        <w:rPr>
          <w:rFonts w:hint="eastAsia" w:ascii="宋体" w:hAnsi="宋体" w:eastAsia="宋体"/>
          <w:szCs w:val="21"/>
        </w:rPr>
        <w:t>③触碰感应装置后，控制系统能控制应气动人工肌肉的收缩和舒张，</w:t>
      </w:r>
    </w:p>
    <w:p>
      <w:pPr>
        <w:spacing w:line="360" w:lineRule="auto"/>
        <w:ind w:left="273" w:leftChars="130"/>
        <w:rPr>
          <w:rFonts w:ascii="宋体" w:hAnsi="宋体" w:eastAsia="宋体"/>
        </w:rPr>
      </w:pPr>
      <w:r>
        <w:rPr>
          <w:rFonts w:hint="eastAsia" w:ascii="宋体" w:hAnsi="宋体" w:eastAsia="宋体"/>
          <w:szCs w:val="21"/>
        </w:rPr>
        <w:t xml:space="preserve">（1）该设计图中，轻质铝材相当于运动系统中的 </w:t>
      </w:r>
      <w:r>
        <w:rPr>
          <w:rFonts w:hint="eastAsia" w:ascii="宋体" w:hAnsi="宋体" w:eastAsia="宋体"/>
          <w:szCs w:val="21"/>
          <w:u w:val="single"/>
        </w:rPr>
        <w:t>　骨　</w:t>
      </w:r>
      <w:r>
        <w:rPr>
          <w:rFonts w:hint="eastAsia" w:ascii="宋体" w:hAnsi="宋体" w:eastAsia="宋体"/>
          <w:szCs w:val="21"/>
        </w:rPr>
        <w:t xml:space="preserve">，感应装置相当于反射弧中的 </w:t>
      </w:r>
      <w:r>
        <w:rPr>
          <w:rFonts w:hint="eastAsia" w:ascii="宋体" w:hAnsi="宋体" w:eastAsia="宋体"/>
          <w:szCs w:val="21"/>
          <w:u w:val="single"/>
        </w:rPr>
        <w:t>　感受器　</w:t>
      </w:r>
      <w:r>
        <w:rPr>
          <w:rFonts w:hint="eastAsia" w:ascii="宋体" w:hAnsi="宋体" w:eastAsia="宋体"/>
          <w:szCs w:val="21"/>
        </w:rPr>
        <w:t xml:space="preserve">；当触碰感应装置后，控制系统控制气动人工肌肉 </w:t>
      </w:r>
      <w:r>
        <w:rPr>
          <w:rFonts w:hint="eastAsia" w:ascii="宋体" w:hAnsi="宋体" w:eastAsia="宋体"/>
          <w:szCs w:val="21"/>
          <w:u w:val="single"/>
        </w:rPr>
        <w:t>　A　</w:t>
      </w:r>
      <w:r>
        <w:rPr>
          <w:rFonts w:hint="eastAsia" w:ascii="宋体" w:hAnsi="宋体" w:eastAsia="宋体"/>
          <w:szCs w:val="21"/>
        </w:rPr>
        <w:t>（填字母）收缩，另一个气动人工肌肉舒张，这样就完成了缩手反射。</w:t>
      </w:r>
    </w:p>
    <w:p>
      <w:pPr>
        <w:spacing w:line="360" w:lineRule="auto"/>
        <w:ind w:left="273" w:leftChars="130"/>
        <w:rPr>
          <w:rFonts w:ascii="宋体" w:hAnsi="宋体" w:eastAsia="宋体"/>
        </w:rPr>
      </w:pPr>
      <w:r>
        <w:rPr>
          <w:rFonts w:hint="eastAsia" w:ascii="宋体" w:hAnsi="宋体" w:eastAsia="宋体"/>
          <w:szCs w:val="21"/>
        </w:rPr>
        <w:t xml:space="preserve">（2）某同学在听完介绍后，提出了建议：缩手反射除肘关节以外，还有 </w:t>
      </w:r>
      <w:r>
        <w:rPr>
          <w:rFonts w:hint="eastAsia" w:ascii="宋体" w:hAnsi="宋体" w:eastAsia="宋体"/>
          <w:szCs w:val="21"/>
          <w:u w:val="single"/>
        </w:rPr>
        <w:t>　肩　</w:t>
      </w:r>
      <w:r>
        <w:rPr>
          <w:rFonts w:hint="eastAsia" w:ascii="宋体" w:hAnsi="宋体" w:eastAsia="宋体"/>
          <w:szCs w:val="21"/>
        </w:rPr>
        <w:t>关节参与，因此该模型还可以完善。</w:t>
      </w:r>
    </w:p>
    <w:p>
      <w:pPr>
        <w:spacing w:line="360" w:lineRule="auto"/>
        <w:ind w:left="273" w:leftChars="130"/>
        <w:rPr>
          <w:rFonts w:ascii="宋体" w:hAnsi="宋体" w:eastAsia="宋体"/>
        </w:rPr>
      </w:pPr>
      <w:r>
        <w:rPr>
          <w:rFonts w:hint="eastAsia" w:ascii="宋体" w:hAnsi="宋体" w:eastAsia="宋体"/>
          <w:szCs w:val="21"/>
        </w:rPr>
        <w:t xml:space="preserve">（3）科创老师给予了该团队高度肯定，他认为该模型有智能化假肢的雏形。只是智能化假肢的结构更复杂，并且其控制系统需与人体的 </w:t>
      </w:r>
      <w:r>
        <w:rPr>
          <w:rFonts w:hint="eastAsia" w:ascii="宋体" w:hAnsi="宋体" w:eastAsia="宋体"/>
          <w:szCs w:val="21"/>
          <w:u w:val="single"/>
        </w:rPr>
        <w:t>　大脑　</w:t>
      </w:r>
      <w:r>
        <w:rPr>
          <w:rFonts w:hint="eastAsia" w:ascii="宋体" w:hAnsi="宋体" w:eastAsia="宋体"/>
          <w:szCs w:val="21"/>
        </w:rPr>
        <w:t>连接，这样人体就能控制智能化假肢完成各种动作。</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543175" cy="1381125"/>
            <wp:effectExtent l="0" t="0" r="0" b="0"/>
            <wp:docPr id="3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 "/>
                    <pic:cNvPicPr>
                      <a:picLocks noChangeAspect="1"/>
                    </pic:cNvPicPr>
                  </pic:nvPicPr>
                  <pic:blipFill>
                    <a:blip r:embed="rId39" cstate="print"/>
                    <a:stretch>
                      <a:fillRect/>
                    </a:stretch>
                  </pic:blipFill>
                  <pic:spPr>
                    <a:xfrm>
                      <a:off x="0" y="0"/>
                      <a:ext cx="2543530" cy="1381318"/>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人体完成一个运动都要有神经系统的调节，有骨、骨骼肌、关节的共同参与，多组肌肉的协调作用，才能完成。气动人工肌肉A相当于肱二头肌，气动人工肌肉B相当于肱三头肌。</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人体运动系统由骨、关节和骨骼肌组成。由图可知，该设计图中，轻质铝材相当于运动系统中的骨，感应装置相当于反射弧中的感受器，当触碰感应装置后，控制系统控制气动人工肌肉A（肱二头肌）收缩，另一个气动人工肌肉舒张，这样就完成了缩手反射。</w:t>
      </w:r>
    </w:p>
    <w:p>
      <w:pPr>
        <w:spacing w:line="360" w:lineRule="auto"/>
        <w:ind w:left="273" w:leftChars="130"/>
        <w:rPr>
          <w:rFonts w:ascii="宋体" w:hAnsi="宋体" w:eastAsia="宋体"/>
        </w:rPr>
      </w:pPr>
      <w:r>
        <w:rPr>
          <w:rFonts w:hint="eastAsia" w:ascii="宋体" w:hAnsi="宋体" w:eastAsia="宋体"/>
          <w:szCs w:val="21"/>
        </w:rPr>
        <w:t>（2）任何一个动作的产生，都是骨骼肌接受神经传来的刺激收缩，牵引着它所附着的骨，绕着关节运动，从而产生各种动作。缩手属于屈肘运动，除肘关节以外，还有肩关节参与。</w:t>
      </w:r>
    </w:p>
    <w:p>
      <w:pPr>
        <w:spacing w:line="360" w:lineRule="auto"/>
        <w:ind w:left="273" w:leftChars="130"/>
        <w:rPr>
          <w:rFonts w:ascii="宋体" w:hAnsi="宋体" w:eastAsia="宋体"/>
        </w:rPr>
      </w:pPr>
      <w:r>
        <w:rPr>
          <w:rFonts w:hint="eastAsia" w:ascii="宋体" w:hAnsi="宋体" w:eastAsia="宋体"/>
          <w:szCs w:val="21"/>
        </w:rPr>
        <w:t>（3）人体完成一个运动都要有神经系统的调节，有骨、骨骼肌、关节的共同参与，多组肌肉的协调作用，才能完成。科创老师给予了该团队高度肯定，他认为该模型有智能化假肢的雏形。只是智能化假肢的结构更复杂，并且其控制系统需与人体的大脑（神经系统）连接，这样人体就能控制智能化假肢完成各种动作。</w:t>
      </w:r>
    </w:p>
    <w:p>
      <w:pPr>
        <w:spacing w:line="360" w:lineRule="auto"/>
        <w:ind w:left="273" w:leftChars="130"/>
        <w:rPr>
          <w:rFonts w:ascii="宋体" w:hAnsi="宋体" w:eastAsia="宋体"/>
        </w:rPr>
      </w:pPr>
      <w:r>
        <w:rPr>
          <w:rFonts w:hint="eastAsia" w:ascii="宋体" w:hAnsi="宋体" w:eastAsia="宋体"/>
          <w:szCs w:val="21"/>
        </w:rPr>
        <w:t>故答案为：（1）骨；感受器；A；（2）肩；（3）大脑（神经系统）</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本题考查骨、关节和骨骼肌在运动中的协调配合关系。</w:t>
      </w:r>
    </w:p>
    <w:p>
      <w:pPr>
        <w:spacing w:line="360" w:lineRule="auto"/>
        <w:rPr>
          <w:rFonts w:ascii="宋体" w:hAnsi="宋体" w:eastAsia="宋体"/>
        </w:rPr>
      </w:pPr>
      <w:r>
        <w:rPr>
          <w:rFonts w:hint="eastAsia" w:ascii="宋体" w:hAnsi="宋体" w:eastAsia="宋体"/>
          <w:b/>
          <w:szCs w:val="21"/>
        </w:rPr>
        <w:t>四、分析说明题(32小题7分、33小题6分、34小题7分，共20分)</w:t>
      </w:r>
    </w:p>
    <w:p>
      <w:pPr>
        <w:spacing w:line="360" w:lineRule="auto"/>
        <w:ind w:left="273" w:hanging="273" w:hangingChars="130"/>
        <w:rPr>
          <w:rFonts w:ascii="宋体" w:hAnsi="宋体" w:eastAsia="宋体"/>
        </w:rPr>
      </w:pPr>
      <w:r>
        <w:rPr>
          <w:rFonts w:hint="eastAsia" w:ascii="宋体" w:hAnsi="宋体" w:eastAsia="宋体"/>
          <w:szCs w:val="21"/>
        </w:rPr>
        <w:t>32．（7分）2020年我国脱贫攻坚战取得全面胜利，创造了又一个彪炳史册的人间奇迹。在此期间，科研工作者和农业技术人员投身产业扶贫一线推动了农业现代化建设和乡村振兴。</w:t>
      </w:r>
    </w:p>
    <w:p>
      <w:pPr>
        <w:spacing w:line="360" w:lineRule="auto"/>
        <w:ind w:left="273" w:leftChars="130"/>
        <w:rPr>
          <w:rFonts w:ascii="宋体" w:hAnsi="宋体" w:eastAsia="宋体"/>
        </w:rPr>
      </w:pPr>
      <w:r>
        <w:rPr>
          <w:rFonts w:hint="eastAsia" w:ascii="宋体" w:hAnsi="宋体" w:eastAsia="宋体"/>
          <w:szCs w:val="21"/>
        </w:rPr>
        <w:t xml:space="preserve">（1）李玉院士倡导的“北耳南扩”“南菇北移”等食用菌产业发展战略被习近平总书记点赞“小木耳，大产业”。木耳、蘑菇等食用菌都属于 </w:t>
      </w:r>
      <w:r>
        <w:rPr>
          <w:rFonts w:hint="eastAsia" w:ascii="宋体" w:hAnsi="宋体" w:eastAsia="宋体"/>
          <w:szCs w:val="21"/>
          <w:u w:val="single"/>
        </w:rPr>
        <w:t>　真菌　</w:t>
      </w:r>
      <w:r>
        <w:rPr>
          <w:rFonts w:hint="eastAsia" w:ascii="宋体" w:hAnsi="宋体" w:eastAsia="宋体"/>
          <w:szCs w:val="21"/>
        </w:rPr>
        <w:t xml:space="preserve">，它们作为生态系统中的 </w:t>
      </w:r>
      <w:r>
        <w:rPr>
          <w:rFonts w:hint="eastAsia" w:ascii="宋体" w:hAnsi="宋体" w:eastAsia="宋体"/>
          <w:szCs w:val="21"/>
          <w:u w:val="single"/>
        </w:rPr>
        <w:t>　分解者　</w:t>
      </w:r>
      <w:r>
        <w:rPr>
          <w:rFonts w:hint="eastAsia" w:ascii="宋体" w:hAnsi="宋体" w:eastAsia="宋体"/>
          <w:szCs w:val="21"/>
        </w:rPr>
        <w:t>，能利用秸秆等废弃物中的有机物，实现农业废弃物的资源化。</w:t>
      </w:r>
    </w:p>
    <w:p>
      <w:pPr>
        <w:spacing w:line="360" w:lineRule="auto"/>
        <w:ind w:left="273" w:leftChars="130"/>
        <w:rPr>
          <w:rFonts w:ascii="宋体" w:hAnsi="宋体" w:eastAsia="宋体"/>
        </w:rPr>
      </w:pPr>
      <w:r>
        <w:rPr>
          <w:rFonts w:hint="eastAsia" w:ascii="宋体" w:hAnsi="宋体" w:eastAsia="宋体"/>
          <w:szCs w:val="21"/>
        </w:rPr>
        <w:t xml:space="preserve">（2）农业技术人员深入田间，指导农民合理密植，以充分利用 </w:t>
      </w:r>
      <w:r>
        <w:rPr>
          <w:rFonts w:hint="eastAsia" w:ascii="宋体" w:hAnsi="宋体" w:eastAsia="宋体"/>
          <w:szCs w:val="21"/>
          <w:u w:val="single"/>
        </w:rPr>
        <w:t>　光照　</w:t>
      </w:r>
      <w:r>
        <w:rPr>
          <w:rFonts w:hint="eastAsia" w:ascii="宋体" w:hAnsi="宋体" w:eastAsia="宋体"/>
          <w:szCs w:val="21"/>
        </w:rPr>
        <w:t xml:space="preserve">；利用5G技术遥控无人机进行施肥，为农作物的生长提供 </w:t>
      </w:r>
      <w:r>
        <w:rPr>
          <w:rFonts w:hint="eastAsia" w:ascii="宋体" w:hAnsi="宋体" w:eastAsia="宋体"/>
          <w:szCs w:val="21"/>
          <w:u w:val="single"/>
        </w:rPr>
        <w:t>　无机盐　</w:t>
      </w:r>
      <w:r>
        <w:rPr>
          <w:rFonts w:hint="eastAsia" w:ascii="宋体" w:hAnsi="宋体" w:eastAsia="宋体"/>
          <w:szCs w:val="21"/>
        </w:rPr>
        <w:t>。这些措施都能促进农作物生长，提高粮食产量。</w:t>
      </w:r>
    </w:p>
    <w:p>
      <w:pPr>
        <w:spacing w:line="360" w:lineRule="auto"/>
        <w:ind w:left="273" w:leftChars="130"/>
        <w:rPr>
          <w:rFonts w:ascii="宋体" w:hAnsi="宋体" w:eastAsia="宋体"/>
        </w:rPr>
      </w:pPr>
      <w:r>
        <w:rPr>
          <w:rFonts w:hint="eastAsia" w:ascii="宋体" w:hAnsi="宋体" w:eastAsia="宋体"/>
          <w:szCs w:val="21"/>
        </w:rPr>
        <w:t>（3）农业技术人员在生产巡查中发现一株植株高大、稻穗饱满的水稻，他猜测这与叶肉细胞的形态大小有关。他想通过观察，以比较该株水稻与其它水稻叶肉细胞的形态大小是否存在差异，应如何操作？</w:t>
      </w:r>
      <w:r>
        <w:rPr>
          <w:rFonts w:hint="eastAsia" w:ascii="宋体" w:hAnsi="宋体" w:eastAsia="宋体"/>
          <w:szCs w:val="21"/>
          <w:u w:val="single"/>
        </w:rPr>
        <w:t>　取两株水稻相通部位的叶片制成临时切片，在相同物镜和目镜下，用显微镜观察比较叶肉细胞的形态大小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能量在沿着食物链流动的过程中是逐级递减的，一般只有10%﹣20%的能量能够流入下一个营养级．食物链反映的是生产者与消费者之间吃与被吃的关系，所以食物链中不应该出现分解者和非生物部分．食物链的正确写法是：生产者→初级消费者→次级消费者…注意起始点是生产者．</w:t>
      </w:r>
    </w:p>
    <w:p>
      <w:pPr>
        <w:spacing w:line="360" w:lineRule="auto"/>
        <w:ind w:left="273" w:leftChars="130"/>
        <w:rPr>
          <w:rFonts w:ascii="宋体" w:hAnsi="宋体" w:eastAsia="宋体"/>
        </w:rPr>
      </w:pPr>
      <w:r>
        <w:rPr>
          <w:rFonts w:hint="eastAsia" w:ascii="宋体" w:hAnsi="宋体" w:eastAsia="宋体"/>
          <w:szCs w:val="21"/>
        </w:rPr>
        <w:t>（2）一个完整的生态系统包括生物部分和非生物部分，非生物部分包括阳光、空气、水、温度等，生物部分由生产者（植物）、消费者（动物）和分解者（细菌、真菌）组成．</w:t>
      </w:r>
    </w:p>
    <w:p>
      <w:pPr>
        <w:spacing w:line="360" w:lineRule="auto"/>
        <w:ind w:left="273" w:leftChars="130"/>
        <w:rPr>
          <w:rFonts w:ascii="宋体" w:hAnsi="宋体" w:eastAsia="宋体"/>
        </w:rPr>
      </w:pPr>
      <w:r>
        <w:rPr>
          <w:rFonts w:hint="eastAsia" w:ascii="宋体" w:hAnsi="宋体" w:eastAsia="宋体"/>
          <w:szCs w:val="21"/>
        </w:rPr>
        <w:t>（3）生态系统具有一定的自动调节能力，但这种自动调节能力有一定限度，如果外界干扰超过了这个限度，生态系统就会遭到破坏．</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生态系统包括生物成分和非生物成分。生物成分包括生产者、消费者和分解者。生产者主要指绿色植物，能够通过光合作用制造有机物，为自身和生物圈中的其他生物提供物质和能量；消费者主要指各种动物，在促进生物圈中的物质循环起重要作用；分解者是指细菌和真菌等营腐生生活的微生物，它们能将动植物残体中的有机物分解成无机物归还无机环境，促进了物质的循环。木耳、蘑菇等食用菌都是营腐生生活的真菌，在生态系统中属于分解者。</w:t>
      </w:r>
    </w:p>
    <w:p>
      <w:pPr>
        <w:spacing w:line="360" w:lineRule="auto"/>
        <w:ind w:left="273" w:leftChars="130"/>
        <w:rPr>
          <w:rFonts w:ascii="宋体" w:hAnsi="宋体" w:eastAsia="宋体"/>
        </w:rPr>
      </w:pPr>
      <w:r>
        <w:rPr>
          <w:rFonts w:hint="eastAsia" w:ascii="宋体" w:hAnsi="宋体" w:eastAsia="宋体"/>
          <w:szCs w:val="21"/>
        </w:rPr>
        <w:t>（2）光合作用的强弱与光照时间和二氧化碳的浓度有关，农业技术人员深入田间，指导农民合理密植，充分利用光照，提高光合作用效率。植物的生长需要多种无机盐，植物需要量最大的无机盐是含氮、含磷、含钾的无机盐，肥料给农作物的生长提供无机盐。</w:t>
      </w:r>
    </w:p>
    <w:p>
      <w:pPr>
        <w:spacing w:line="360" w:lineRule="auto"/>
        <w:ind w:left="273" w:leftChars="130"/>
        <w:rPr>
          <w:rFonts w:ascii="宋体" w:hAnsi="宋体" w:eastAsia="宋体"/>
        </w:rPr>
      </w:pPr>
      <w:r>
        <w:rPr>
          <w:rFonts w:hint="eastAsia" w:ascii="宋体" w:hAnsi="宋体" w:eastAsia="宋体"/>
          <w:szCs w:val="21"/>
        </w:rPr>
        <w:t>农作物通过光合作用将太阳能转化为储存在有机物中的化学能，多途径利用农作物实现了能量的多级利用，提高了该生态系统的能量利用率．</w:t>
      </w:r>
    </w:p>
    <w:p>
      <w:pPr>
        <w:spacing w:line="360" w:lineRule="auto"/>
        <w:ind w:left="273" w:leftChars="130"/>
        <w:rPr>
          <w:rFonts w:ascii="宋体" w:hAnsi="宋体" w:eastAsia="宋体"/>
        </w:rPr>
      </w:pPr>
      <w:r>
        <w:rPr>
          <w:rFonts w:hint="eastAsia" w:ascii="宋体" w:hAnsi="宋体" w:eastAsia="宋体"/>
          <w:szCs w:val="21"/>
        </w:rPr>
        <w:t>（3）农业技术人员在生产巡查中发现一株植株高大、稻穗饱满的水稻，他猜测这与叶肉细胞的形态大小有关。他想通过观察，以比较该株水稻与其它水稻叶肉细胞的形态大小是否存在差异，做了以下操作：取两株水稻相通部位的叶片制成临时切片，在相同物镜和目镜下，用显微镜观察比较叶肉细胞的形态大小。</w:t>
      </w:r>
    </w:p>
    <w:p>
      <w:pPr>
        <w:spacing w:line="360" w:lineRule="auto"/>
        <w:ind w:left="273" w:leftChars="130"/>
        <w:rPr>
          <w:rFonts w:ascii="宋体" w:hAnsi="宋体" w:eastAsia="宋体"/>
        </w:rPr>
      </w:pPr>
      <w:r>
        <w:rPr>
          <w:rFonts w:hint="eastAsia" w:ascii="宋体" w:hAnsi="宋体" w:eastAsia="宋体"/>
          <w:szCs w:val="21"/>
        </w:rPr>
        <w:t>故答案为：（1）真菌；分解者；</w:t>
      </w:r>
    </w:p>
    <w:p>
      <w:pPr>
        <w:spacing w:line="360" w:lineRule="auto"/>
        <w:ind w:left="273" w:leftChars="130"/>
        <w:rPr>
          <w:rFonts w:ascii="宋体" w:hAnsi="宋体" w:eastAsia="宋体"/>
        </w:rPr>
      </w:pPr>
      <w:r>
        <w:rPr>
          <w:rFonts w:hint="eastAsia" w:ascii="宋体" w:hAnsi="宋体" w:eastAsia="宋体"/>
          <w:szCs w:val="21"/>
        </w:rPr>
        <w:t>（2）光照；无机盐；</w:t>
      </w:r>
    </w:p>
    <w:p>
      <w:pPr>
        <w:spacing w:line="360" w:lineRule="auto"/>
        <w:ind w:left="273" w:leftChars="130"/>
        <w:rPr>
          <w:rFonts w:ascii="宋体" w:hAnsi="宋体" w:eastAsia="宋体"/>
        </w:rPr>
      </w:pPr>
      <w:r>
        <w:rPr>
          <w:rFonts w:hint="eastAsia" w:ascii="宋体" w:hAnsi="宋体" w:eastAsia="宋体"/>
          <w:szCs w:val="21"/>
        </w:rPr>
        <w:t>（3）取两株水稻相通部位的叶片制成临时切片，在相同物镜和目镜下，用显微镜观察比较叶肉细胞的形态大小。</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解答此类题目的关键是理解掌握生态系统的组成以及无机盐对植物生活的意义，可结合着具体的实例掌握。</w:t>
      </w:r>
    </w:p>
    <w:p>
      <w:pPr>
        <w:spacing w:line="360" w:lineRule="auto"/>
        <w:ind w:left="273" w:hanging="273" w:hangingChars="130"/>
        <w:rPr>
          <w:rFonts w:ascii="宋体" w:hAnsi="宋体" w:eastAsia="宋体"/>
        </w:rPr>
      </w:pPr>
      <w:r>
        <w:rPr>
          <w:rFonts w:hint="eastAsia" w:ascii="宋体" w:hAnsi="宋体" w:eastAsia="宋体"/>
          <w:szCs w:val="21"/>
        </w:rPr>
        <w:t>33．（6分）研究表明，超重和肥胖是心血管疾病、糖尿病、高血压、癌症等重要的危险因素。请根据以下信息，回答问题：</w:t>
      </w:r>
    </w:p>
    <w:tbl>
      <w:tblPr>
        <w:tblStyle w:val="6"/>
        <w:tblW w:w="0" w:type="auto"/>
        <w:tblInd w:w="280" w:type="dxa"/>
        <w:tblLayout w:type="autofit"/>
        <w:tblCellMar>
          <w:top w:w="30" w:type="dxa"/>
          <w:left w:w="30" w:type="dxa"/>
          <w:bottom w:w="30" w:type="dxa"/>
          <w:right w:w="30" w:type="dxa"/>
        </w:tblCellMar>
      </w:tblPr>
      <w:tblGrid>
        <w:gridCol w:w="2315"/>
        <w:gridCol w:w="2315"/>
        <w:gridCol w:w="2451"/>
        <w:gridCol w:w="2451"/>
      </w:tblGrid>
      <w:tr>
        <w:tc>
          <w:tcPr>
            <w:tcW w:w="15420" w:type="dxa"/>
            <w:gridSpan w:val="4"/>
          </w:tcPr>
          <w:p>
            <w:pPr>
              <w:spacing w:line="360" w:lineRule="auto"/>
              <w:rPr>
                <w:rFonts w:ascii="宋体" w:hAnsi="宋体" w:eastAsia="宋体"/>
              </w:rPr>
            </w:pPr>
            <w:r>
              <w:rPr>
                <w:rFonts w:hint="eastAsia" w:ascii="宋体" w:hAnsi="宋体" w:eastAsia="宋体"/>
                <w:szCs w:val="21"/>
              </w:rPr>
              <w:t>2018年我国八年级学生和成人超重和肥胖率</w:t>
            </w:r>
          </w:p>
        </w:tc>
      </w:tr>
      <w:tr>
        <w:tblPrEx>
          <w:tblCellMar>
            <w:top w:w="30" w:type="dxa"/>
            <w:left w:w="30" w:type="dxa"/>
            <w:bottom w:w="30" w:type="dxa"/>
            <w:right w:w="30" w:type="dxa"/>
          </w:tblCellMar>
        </w:tblPrEx>
        <w:tc>
          <w:tcPr>
            <w:tcW w:w="3855" w:type="dxa"/>
          </w:tcPr>
          <w:p>
            <w:pPr>
              <w:spacing w:line="360" w:lineRule="auto"/>
              <w:rPr>
                <w:rFonts w:ascii="宋体" w:hAnsi="宋体" w:eastAsia="宋体"/>
              </w:rPr>
            </w:pPr>
            <w:r>
              <w:rPr>
                <w:rFonts w:hint="eastAsia" w:ascii="宋体" w:hAnsi="宋体" w:eastAsia="宋体"/>
                <w:szCs w:val="21"/>
              </w:rPr>
              <w:t>年龄段</w:t>
            </w:r>
          </w:p>
        </w:tc>
        <w:tc>
          <w:tcPr>
            <w:tcW w:w="3855" w:type="dxa"/>
          </w:tcPr>
          <w:p>
            <w:pPr>
              <w:spacing w:line="360" w:lineRule="auto"/>
              <w:rPr>
                <w:rFonts w:ascii="宋体" w:hAnsi="宋体" w:eastAsia="宋体"/>
              </w:rPr>
            </w:pPr>
            <w:r>
              <w:rPr>
                <w:rFonts w:hint="eastAsia" w:ascii="宋体" w:hAnsi="宋体" w:eastAsia="宋体"/>
                <w:szCs w:val="21"/>
              </w:rPr>
              <w:t>性别</w:t>
            </w:r>
          </w:p>
        </w:tc>
        <w:tc>
          <w:tcPr>
            <w:tcW w:w="3855" w:type="dxa"/>
          </w:tcPr>
          <w:p>
            <w:pPr>
              <w:spacing w:line="360" w:lineRule="auto"/>
              <w:rPr>
                <w:rFonts w:ascii="宋体" w:hAnsi="宋体" w:eastAsia="宋体"/>
              </w:rPr>
            </w:pPr>
            <w:r>
              <w:rPr>
                <w:rFonts w:hint="eastAsia" w:ascii="宋体" w:hAnsi="宋体" w:eastAsia="宋体"/>
                <w:szCs w:val="21"/>
              </w:rPr>
              <w:t>超重率</w:t>
            </w:r>
          </w:p>
        </w:tc>
        <w:tc>
          <w:tcPr>
            <w:tcW w:w="3855" w:type="dxa"/>
          </w:tcPr>
          <w:p>
            <w:pPr>
              <w:spacing w:line="360" w:lineRule="auto"/>
              <w:rPr>
                <w:rFonts w:ascii="宋体" w:hAnsi="宋体" w:eastAsia="宋体"/>
              </w:rPr>
            </w:pPr>
            <w:r>
              <w:rPr>
                <w:rFonts w:hint="eastAsia" w:ascii="宋体" w:hAnsi="宋体" w:eastAsia="宋体"/>
                <w:szCs w:val="21"/>
              </w:rPr>
              <w:t>肥胖</w:t>
            </w:r>
          </w:p>
        </w:tc>
      </w:tr>
      <w:tr>
        <w:tc>
          <w:tcPr>
            <w:tcW w:w="3855" w:type="dxa"/>
          </w:tcPr>
          <w:p>
            <w:pPr>
              <w:spacing w:line="360" w:lineRule="auto"/>
              <w:rPr>
                <w:rFonts w:ascii="宋体" w:hAnsi="宋体" w:eastAsia="宋体"/>
              </w:rPr>
            </w:pPr>
            <w:r>
              <w:rPr>
                <w:rFonts w:hint="eastAsia" w:ascii="宋体" w:hAnsi="宋体" w:eastAsia="宋体"/>
                <w:szCs w:val="21"/>
              </w:rPr>
              <w:t>八年级</w:t>
            </w:r>
          </w:p>
        </w:tc>
        <w:tc>
          <w:tcPr>
            <w:tcW w:w="3855" w:type="dxa"/>
          </w:tcPr>
          <w:p>
            <w:pPr>
              <w:spacing w:line="360" w:lineRule="auto"/>
              <w:rPr>
                <w:rFonts w:ascii="宋体" w:hAnsi="宋体" w:eastAsia="宋体"/>
              </w:rPr>
            </w:pPr>
            <w:r>
              <w:rPr>
                <w:rFonts w:hint="eastAsia" w:ascii="宋体" w:hAnsi="宋体" w:eastAsia="宋体"/>
                <w:szCs w:val="21"/>
              </w:rPr>
              <w:t>男</w:t>
            </w:r>
          </w:p>
        </w:tc>
        <w:tc>
          <w:tcPr>
            <w:tcW w:w="3855" w:type="dxa"/>
          </w:tcPr>
          <w:p>
            <w:pPr>
              <w:spacing w:line="360" w:lineRule="auto"/>
              <w:rPr>
                <w:rFonts w:ascii="宋体" w:hAnsi="宋体" w:eastAsia="宋体"/>
              </w:rPr>
            </w:pPr>
            <w:r>
              <w:rPr>
                <w:rFonts w:hint="eastAsia" w:ascii="宋体" w:hAnsi="宋体" w:eastAsia="宋体"/>
                <w:szCs w:val="21"/>
              </w:rPr>
              <w:t>8.9%</w:t>
            </w:r>
          </w:p>
        </w:tc>
        <w:tc>
          <w:tcPr>
            <w:tcW w:w="3855" w:type="dxa"/>
          </w:tcPr>
          <w:p>
            <w:pPr>
              <w:spacing w:line="360" w:lineRule="auto"/>
              <w:rPr>
                <w:rFonts w:ascii="宋体" w:hAnsi="宋体" w:eastAsia="宋体"/>
              </w:rPr>
            </w:pPr>
            <w:r>
              <w:rPr>
                <w:rFonts w:hint="eastAsia" w:ascii="宋体" w:hAnsi="宋体" w:eastAsia="宋体"/>
                <w:szCs w:val="21"/>
              </w:rPr>
              <w:t>10.7%</w:t>
            </w:r>
          </w:p>
        </w:tc>
      </w:tr>
      <w:tr>
        <w:tc>
          <w:tcPr>
            <w:tcW w:w="3855" w:type="dxa"/>
          </w:tcPr>
          <w:p>
            <w:pPr>
              <w:spacing w:line="360" w:lineRule="auto"/>
              <w:rPr>
                <w:rFonts w:ascii="宋体" w:hAnsi="宋体" w:eastAsia="宋体"/>
              </w:rPr>
            </w:pPr>
            <w:r>
              <w:rPr>
                <w:rFonts w:hint="eastAsia" w:ascii="宋体" w:hAnsi="宋体" w:eastAsia="宋体"/>
                <w:szCs w:val="21"/>
              </w:rPr>
              <w:t>八年级</w:t>
            </w:r>
          </w:p>
        </w:tc>
        <w:tc>
          <w:tcPr>
            <w:tcW w:w="3855" w:type="dxa"/>
          </w:tcPr>
          <w:p>
            <w:pPr>
              <w:spacing w:line="360" w:lineRule="auto"/>
              <w:rPr>
                <w:rFonts w:ascii="宋体" w:hAnsi="宋体" w:eastAsia="宋体"/>
              </w:rPr>
            </w:pPr>
            <w:r>
              <w:rPr>
                <w:rFonts w:hint="eastAsia" w:ascii="宋体" w:hAnsi="宋体" w:eastAsia="宋体"/>
                <w:szCs w:val="21"/>
              </w:rPr>
              <w:t>女</w:t>
            </w:r>
          </w:p>
        </w:tc>
        <w:tc>
          <w:tcPr>
            <w:tcW w:w="3855" w:type="dxa"/>
          </w:tcPr>
          <w:p>
            <w:pPr>
              <w:spacing w:line="360" w:lineRule="auto"/>
              <w:rPr>
                <w:rFonts w:ascii="宋体" w:hAnsi="宋体" w:eastAsia="宋体"/>
              </w:rPr>
            </w:pPr>
            <w:r>
              <w:rPr>
                <w:rFonts w:hint="eastAsia" w:ascii="宋体" w:hAnsi="宋体" w:eastAsia="宋体"/>
                <w:szCs w:val="21"/>
              </w:rPr>
              <w:t>12.9%</w:t>
            </w:r>
          </w:p>
        </w:tc>
        <w:tc>
          <w:tcPr>
            <w:tcW w:w="3855" w:type="dxa"/>
          </w:tcPr>
          <w:p>
            <w:pPr>
              <w:spacing w:line="360" w:lineRule="auto"/>
              <w:rPr>
                <w:rFonts w:ascii="宋体" w:hAnsi="宋体" w:eastAsia="宋体"/>
              </w:rPr>
            </w:pPr>
            <w:r>
              <w:rPr>
                <w:rFonts w:hint="eastAsia" w:ascii="宋体" w:hAnsi="宋体" w:eastAsia="宋体"/>
                <w:szCs w:val="21"/>
              </w:rPr>
              <w:t>8.6%</w:t>
            </w:r>
          </w:p>
        </w:tc>
      </w:tr>
      <w:tr>
        <w:tc>
          <w:tcPr>
            <w:tcW w:w="3855" w:type="dxa"/>
          </w:tcPr>
          <w:p>
            <w:pPr>
              <w:spacing w:line="360" w:lineRule="auto"/>
              <w:rPr>
                <w:rFonts w:ascii="宋体" w:hAnsi="宋体" w:eastAsia="宋体"/>
              </w:rPr>
            </w:pPr>
            <w:r>
              <w:rPr>
                <w:rFonts w:hint="eastAsia" w:ascii="宋体" w:hAnsi="宋体" w:eastAsia="宋体"/>
                <w:szCs w:val="21"/>
              </w:rPr>
              <w:t>成年</w:t>
            </w:r>
          </w:p>
        </w:tc>
        <w:tc>
          <w:tcPr>
            <w:tcW w:w="3855" w:type="dxa"/>
          </w:tcPr>
          <w:p>
            <w:pPr>
              <w:spacing w:line="360" w:lineRule="auto"/>
              <w:rPr>
                <w:rFonts w:ascii="宋体" w:hAnsi="宋体" w:eastAsia="宋体"/>
              </w:rPr>
            </w:pPr>
            <w:r>
              <w:rPr>
                <w:rFonts w:hint="eastAsia" w:ascii="宋体" w:hAnsi="宋体" w:eastAsia="宋体"/>
                <w:szCs w:val="21"/>
              </w:rPr>
              <w:t>男</w:t>
            </w:r>
          </w:p>
        </w:tc>
        <w:tc>
          <w:tcPr>
            <w:tcW w:w="3855" w:type="dxa"/>
          </w:tcPr>
          <w:p>
            <w:pPr>
              <w:spacing w:line="360" w:lineRule="auto"/>
              <w:rPr>
                <w:rFonts w:ascii="宋体" w:hAnsi="宋体" w:eastAsia="宋体"/>
              </w:rPr>
            </w:pPr>
            <w:r>
              <w:rPr>
                <w:rFonts w:hint="eastAsia" w:ascii="宋体" w:hAnsi="宋体" w:eastAsia="宋体"/>
                <w:szCs w:val="21"/>
              </w:rPr>
              <w:t>37.6%</w:t>
            </w:r>
          </w:p>
        </w:tc>
        <w:tc>
          <w:tcPr>
            <w:tcW w:w="3855" w:type="dxa"/>
          </w:tcPr>
          <w:p>
            <w:pPr>
              <w:spacing w:line="360" w:lineRule="auto"/>
              <w:rPr>
                <w:rFonts w:ascii="宋体" w:hAnsi="宋体" w:eastAsia="宋体"/>
              </w:rPr>
            </w:pPr>
            <w:r>
              <w:rPr>
                <w:rFonts w:hint="eastAsia" w:ascii="宋体" w:hAnsi="宋体" w:eastAsia="宋体"/>
                <w:szCs w:val="21"/>
              </w:rPr>
              <w:t>16.1%</w:t>
            </w:r>
          </w:p>
        </w:tc>
      </w:tr>
      <w:tr>
        <w:tc>
          <w:tcPr>
            <w:tcW w:w="3855" w:type="dxa"/>
          </w:tcPr>
          <w:p>
            <w:pPr>
              <w:spacing w:line="360" w:lineRule="auto"/>
              <w:rPr>
                <w:rFonts w:ascii="宋体" w:hAnsi="宋体" w:eastAsia="宋体"/>
              </w:rPr>
            </w:pPr>
            <w:r>
              <w:rPr>
                <w:rFonts w:hint="eastAsia" w:ascii="宋体" w:hAnsi="宋体" w:eastAsia="宋体"/>
                <w:szCs w:val="21"/>
              </w:rPr>
              <w:t>成年</w:t>
            </w:r>
          </w:p>
        </w:tc>
        <w:tc>
          <w:tcPr>
            <w:tcW w:w="3855" w:type="dxa"/>
          </w:tcPr>
          <w:p>
            <w:pPr>
              <w:spacing w:line="360" w:lineRule="auto"/>
              <w:rPr>
                <w:rFonts w:ascii="宋体" w:hAnsi="宋体" w:eastAsia="宋体"/>
              </w:rPr>
            </w:pPr>
            <w:r>
              <w:rPr>
                <w:rFonts w:hint="eastAsia" w:ascii="宋体" w:hAnsi="宋体" w:eastAsia="宋体"/>
                <w:szCs w:val="21"/>
              </w:rPr>
              <w:t>女</w:t>
            </w:r>
          </w:p>
        </w:tc>
        <w:tc>
          <w:tcPr>
            <w:tcW w:w="3855" w:type="dxa"/>
          </w:tcPr>
          <w:p>
            <w:pPr>
              <w:spacing w:line="360" w:lineRule="auto"/>
              <w:rPr>
                <w:rFonts w:ascii="宋体" w:hAnsi="宋体" w:eastAsia="宋体"/>
              </w:rPr>
            </w:pPr>
            <w:r>
              <w:rPr>
                <w:rFonts w:hint="eastAsia" w:ascii="宋体" w:hAnsi="宋体" w:eastAsia="宋体"/>
                <w:szCs w:val="21"/>
              </w:rPr>
              <w:t>33.2%</w:t>
            </w:r>
          </w:p>
        </w:tc>
        <w:tc>
          <w:tcPr>
            <w:tcW w:w="3855" w:type="dxa"/>
          </w:tcPr>
          <w:p>
            <w:pPr>
              <w:spacing w:line="360" w:lineRule="auto"/>
              <w:rPr>
                <w:rFonts w:ascii="宋体" w:hAnsi="宋体" w:eastAsia="宋体"/>
              </w:rPr>
            </w:pPr>
            <w:r>
              <w:rPr>
                <w:rFonts w:hint="eastAsia" w:ascii="宋体" w:hAnsi="宋体" w:eastAsia="宋体"/>
                <w:szCs w:val="21"/>
              </w:rPr>
              <w:t>14.9%</w:t>
            </w:r>
          </w:p>
        </w:tc>
      </w:tr>
    </w:tbl>
    <w:p>
      <w:pPr>
        <w:spacing w:line="360" w:lineRule="auto"/>
        <w:ind w:left="273" w:leftChars="130"/>
        <w:rPr>
          <w:rFonts w:ascii="宋体" w:hAnsi="宋体" w:eastAsia="宋体"/>
        </w:rPr>
      </w:pPr>
      <w:r>
        <w:rPr>
          <w:rFonts w:hint="eastAsia" w:ascii="宋体" w:hAnsi="宋体" w:eastAsia="宋体"/>
          <w:szCs w:val="21"/>
        </w:rPr>
        <w:t xml:space="preserve">（1）糖尿病是体内血糖调节异常的一种疾病，这与 </w:t>
      </w:r>
      <w:r>
        <w:rPr>
          <w:rFonts w:hint="eastAsia" w:ascii="宋体" w:hAnsi="宋体" w:eastAsia="宋体"/>
          <w:szCs w:val="21"/>
          <w:u w:val="single"/>
        </w:rPr>
        <w:t>　胰岛素　</w:t>
      </w:r>
      <w:r>
        <w:rPr>
          <w:rFonts w:hint="eastAsia" w:ascii="宋体" w:hAnsi="宋体" w:eastAsia="宋体"/>
          <w:szCs w:val="21"/>
        </w:rPr>
        <w:t>（填激素名称）分泌异常有关。</w:t>
      </w:r>
    </w:p>
    <w:p>
      <w:pPr>
        <w:spacing w:line="360" w:lineRule="auto"/>
        <w:ind w:left="273" w:leftChars="130"/>
        <w:rPr>
          <w:rFonts w:ascii="宋体" w:hAnsi="宋体" w:eastAsia="宋体"/>
        </w:rPr>
      </w:pPr>
      <w:r>
        <w:rPr>
          <w:rFonts w:hint="eastAsia" w:ascii="宋体" w:hAnsi="宋体" w:eastAsia="宋体"/>
          <w:szCs w:val="21"/>
        </w:rPr>
        <w:t xml:space="preserve">（2）中国居民平衡膳食宝塔（2016）建议每天的饮水量为1500﹣1700毫升，合理饮水既能保证身体对水的需求，又有利于 </w:t>
      </w:r>
      <w:r>
        <w:rPr>
          <w:rFonts w:hint="eastAsia" w:ascii="宋体" w:hAnsi="宋体" w:eastAsia="宋体"/>
          <w:szCs w:val="21"/>
          <w:u w:val="single"/>
        </w:rPr>
        <w:t>　肾脏　</w:t>
      </w:r>
      <w:r>
        <w:rPr>
          <w:rFonts w:hint="eastAsia" w:ascii="宋体" w:hAnsi="宋体" w:eastAsia="宋体"/>
          <w:szCs w:val="21"/>
        </w:rPr>
        <w:t>（填器官名称）形成尿液，起到排出废物的作用。</w:t>
      </w:r>
    </w:p>
    <w:p>
      <w:pPr>
        <w:spacing w:line="360" w:lineRule="auto"/>
        <w:ind w:left="273" w:leftChars="130"/>
        <w:rPr>
          <w:rFonts w:ascii="宋体" w:hAnsi="宋体" w:eastAsia="宋体"/>
        </w:rPr>
      </w:pPr>
      <w:r>
        <w:rPr>
          <w:rFonts w:hint="eastAsia" w:ascii="宋体" w:hAnsi="宋体" w:eastAsia="宋体"/>
          <w:szCs w:val="21"/>
        </w:rPr>
        <w:t xml:space="preserve">（3）肥胖和高盐饮食都会影响心脏的功能，从而引发心血管疾病，危及人体生命。心脏是循环系统中的重要器官，其功能是 </w:t>
      </w:r>
      <w:r>
        <w:rPr>
          <w:rFonts w:hint="eastAsia" w:ascii="宋体" w:hAnsi="宋体" w:eastAsia="宋体"/>
          <w:szCs w:val="21"/>
          <w:u w:val="single"/>
        </w:rPr>
        <w:t>　泵血（血液循环的动力）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（4）依据表格数据推测：青年时期，随着年龄的增长，超重率和肥胖率呈 </w:t>
      </w:r>
      <w:r>
        <w:rPr>
          <w:rFonts w:hint="eastAsia" w:ascii="宋体" w:hAnsi="宋体" w:eastAsia="宋体"/>
          <w:szCs w:val="21"/>
          <w:u w:val="single"/>
        </w:rPr>
        <w:t>　上升　</w:t>
      </w:r>
      <w:r>
        <w:rPr>
          <w:rFonts w:hint="eastAsia" w:ascii="宋体" w:hAnsi="宋体" w:eastAsia="宋体"/>
          <w:szCs w:val="21"/>
        </w:rPr>
        <w:t>趋势。</w:t>
      </w:r>
    </w:p>
    <w:p>
      <w:pPr>
        <w:spacing w:line="360" w:lineRule="auto"/>
        <w:ind w:left="273" w:leftChars="130"/>
        <w:rPr>
          <w:rFonts w:ascii="宋体" w:hAnsi="宋体" w:eastAsia="宋体"/>
        </w:rPr>
      </w:pPr>
      <w:r>
        <w:rPr>
          <w:rFonts w:hint="eastAsia" w:ascii="宋体" w:hAnsi="宋体" w:eastAsia="宋体"/>
          <w:szCs w:val="21"/>
        </w:rPr>
        <w:t>（5）为控制体重、避免肥胖，我们可以怎么做？</w:t>
      </w:r>
      <w:r>
        <w:rPr>
          <w:rFonts w:hint="eastAsia" w:ascii="宋体" w:hAnsi="宋体" w:eastAsia="宋体"/>
          <w:szCs w:val="21"/>
          <w:u w:val="single"/>
        </w:rPr>
        <w:t>　在合理营养的基础上坚持体育锻炼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495550" cy="2581275"/>
            <wp:effectExtent l="0" t="0" r="0" b="0"/>
            <wp:docPr id="3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 "/>
                    <pic:cNvPicPr>
                      <a:picLocks noChangeAspect="1"/>
                    </pic:cNvPicPr>
                  </pic:nvPicPr>
                  <pic:blipFill>
                    <a:blip r:embed="rId40" cstate="print"/>
                    <a:stretch>
                      <a:fillRect/>
                    </a:stretch>
                  </pic:blipFill>
                  <pic:spPr>
                    <a:xfrm>
                      <a:off x="0" y="0"/>
                      <a:ext cx="2495898" cy="258163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合理膳食是能够满足人体对营养物质和能量需要的膳食，这种膳食所含的各种营养物质的比例合适、互相搭配合理，利于人体的生长发育。</w:t>
      </w:r>
    </w:p>
    <w:p>
      <w:pPr>
        <w:spacing w:line="360" w:lineRule="auto"/>
        <w:ind w:left="273" w:leftChars="130"/>
        <w:rPr>
          <w:rFonts w:ascii="宋体" w:hAnsi="宋体" w:eastAsia="宋体"/>
        </w:rPr>
      </w:pPr>
      <w:r>
        <w:rPr>
          <w:rFonts w:hint="eastAsia" w:ascii="宋体" w:hAnsi="宋体" w:eastAsia="宋体"/>
          <w:szCs w:val="21"/>
        </w:rPr>
        <w:t>平衡膳食宝塔中自下而上所代表的食物中含有的主要营养物质分别是：糖类、维生素和无机盐、蛋白质、脂肪五类。</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解：（1）胰岛素是一种特殊的蛋白质，能够降低血糖浓度，加速血糖分解，促进血糖合成糖原等。糖尿病是人体胰岛素分泌不足时引起的一种疾病。</w:t>
      </w:r>
    </w:p>
    <w:p>
      <w:pPr>
        <w:spacing w:line="360" w:lineRule="auto"/>
        <w:ind w:left="273" w:leftChars="130"/>
        <w:rPr>
          <w:rFonts w:ascii="宋体" w:hAnsi="宋体" w:eastAsia="宋体"/>
        </w:rPr>
      </w:pPr>
      <w:r>
        <w:rPr>
          <w:rFonts w:hint="eastAsia" w:ascii="宋体" w:hAnsi="宋体" w:eastAsia="宋体"/>
          <w:szCs w:val="21"/>
        </w:rPr>
        <w:t>（2）肾脏是形成尿液的主要器官，排尿对于人体进行正常生命活动具有重要的意义，不仅可以排出废物，而且调节体内水和无机盐的平衡，维持组织细胞的生理功能，合理饮水既能保证身体对水的需求，又有利于肾脏形成尿液，排出代谢废物。</w:t>
      </w:r>
    </w:p>
    <w:p>
      <w:pPr>
        <w:spacing w:line="360" w:lineRule="auto"/>
        <w:ind w:left="273" w:leftChars="130"/>
        <w:rPr>
          <w:rFonts w:ascii="宋体" w:hAnsi="宋体" w:eastAsia="宋体"/>
        </w:rPr>
      </w:pPr>
      <w:r>
        <w:rPr>
          <w:rFonts w:hint="eastAsia" w:ascii="宋体" w:hAnsi="宋体" w:eastAsia="宋体"/>
          <w:szCs w:val="21"/>
        </w:rPr>
        <w:t>（3）人体的血液循环系统由心脏、血管和血液组成，血液循环系统是一个由心脏和血管组成的遍布全身的管道系统，血液在这个封闭的管道系统里循环流动，为人体的各个组织细胞运去营养物质和氧气，运走组织细胞产生的二氧化碳等废物。心脏起到泵血的作用，为血液循环提供动力。</w:t>
      </w:r>
    </w:p>
    <w:p>
      <w:pPr>
        <w:spacing w:line="360" w:lineRule="auto"/>
        <w:ind w:left="273" w:leftChars="130"/>
        <w:rPr>
          <w:rFonts w:ascii="宋体" w:hAnsi="宋体" w:eastAsia="宋体"/>
        </w:rPr>
      </w:pPr>
      <w:r>
        <w:rPr>
          <w:rFonts w:hint="eastAsia" w:ascii="宋体" w:hAnsi="宋体" w:eastAsia="宋体"/>
          <w:szCs w:val="21"/>
        </w:rPr>
        <w:t>（4）根据表格数据可以看出，随着年龄的增长，超重率和肥胖呈上升趋势。</w:t>
      </w:r>
    </w:p>
    <w:p>
      <w:pPr>
        <w:spacing w:line="360" w:lineRule="auto"/>
        <w:ind w:left="273" w:leftChars="130"/>
        <w:rPr>
          <w:rFonts w:ascii="宋体" w:hAnsi="宋体" w:eastAsia="宋体"/>
        </w:rPr>
      </w:pPr>
      <w:r>
        <w:rPr>
          <w:rFonts w:hint="eastAsia" w:ascii="宋体" w:hAnsi="宋体" w:eastAsia="宋体"/>
          <w:szCs w:val="21"/>
        </w:rPr>
        <w:t>（5）体育锻炼需要消耗大量的能量，能量的提供是由组织细胞呼吸作用分解有机物产生的，增强体育运动可以减少人体内过多脂肪的堆积，避免肥胖。所以，为控制肥胖，避免肥胖，我们要在合理营养的基础上坚持体育锻炼。</w:t>
      </w:r>
    </w:p>
    <w:p>
      <w:pPr>
        <w:spacing w:line="360" w:lineRule="auto"/>
        <w:ind w:left="273" w:leftChars="130"/>
        <w:rPr>
          <w:rFonts w:ascii="宋体" w:hAnsi="宋体" w:eastAsia="宋体"/>
        </w:rPr>
      </w:pPr>
      <w:r>
        <w:rPr>
          <w:rFonts w:hint="eastAsia" w:ascii="宋体" w:hAnsi="宋体" w:eastAsia="宋体"/>
          <w:szCs w:val="21"/>
        </w:rPr>
        <w:t>故答案为：（1）胰岛素；</w:t>
      </w:r>
    </w:p>
    <w:p>
      <w:pPr>
        <w:spacing w:line="360" w:lineRule="auto"/>
        <w:ind w:left="273" w:leftChars="130"/>
        <w:rPr>
          <w:rFonts w:ascii="宋体" w:hAnsi="宋体" w:eastAsia="宋体"/>
        </w:rPr>
      </w:pPr>
      <w:r>
        <w:rPr>
          <w:rFonts w:hint="eastAsia" w:ascii="宋体" w:hAnsi="宋体" w:eastAsia="宋体"/>
          <w:szCs w:val="21"/>
        </w:rPr>
        <w:t>（2）肾脏；</w:t>
      </w:r>
    </w:p>
    <w:p>
      <w:pPr>
        <w:spacing w:line="360" w:lineRule="auto"/>
        <w:ind w:left="273" w:leftChars="130"/>
        <w:rPr>
          <w:rFonts w:ascii="宋体" w:hAnsi="宋体" w:eastAsia="宋体"/>
        </w:rPr>
      </w:pPr>
      <w:r>
        <w:rPr>
          <w:rFonts w:hint="eastAsia" w:ascii="宋体" w:hAnsi="宋体" w:eastAsia="宋体"/>
          <w:szCs w:val="21"/>
        </w:rPr>
        <w:t>（3）泵血（血液循环的动力）；</w:t>
      </w:r>
    </w:p>
    <w:p>
      <w:pPr>
        <w:spacing w:line="360" w:lineRule="auto"/>
        <w:ind w:left="273" w:leftChars="130"/>
        <w:rPr>
          <w:rFonts w:ascii="宋体" w:hAnsi="宋体" w:eastAsia="宋体"/>
        </w:rPr>
      </w:pPr>
      <w:r>
        <w:rPr>
          <w:rFonts w:hint="eastAsia" w:ascii="宋体" w:hAnsi="宋体" w:eastAsia="宋体"/>
          <w:szCs w:val="21"/>
        </w:rPr>
        <w:t>（4）上升；</w:t>
      </w:r>
    </w:p>
    <w:p>
      <w:pPr>
        <w:spacing w:line="360" w:lineRule="auto"/>
        <w:ind w:left="273" w:leftChars="130"/>
        <w:rPr>
          <w:rFonts w:ascii="宋体" w:hAnsi="宋体" w:eastAsia="宋体"/>
        </w:rPr>
      </w:pPr>
      <w:r>
        <w:rPr>
          <w:rFonts w:hint="eastAsia" w:ascii="宋体" w:hAnsi="宋体" w:eastAsia="宋体"/>
          <w:szCs w:val="21"/>
        </w:rPr>
        <w:t>（5）在合理营养的基础上坚持体育锻炼。</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解答此类题目的关键是理解合理营养及平衡膳食宝塔的含义。</w:t>
      </w:r>
    </w:p>
    <w:p>
      <w:pPr>
        <w:spacing w:line="360" w:lineRule="auto"/>
        <w:ind w:left="273" w:hanging="273" w:hangingChars="130"/>
        <w:rPr>
          <w:rFonts w:ascii="宋体" w:hAnsi="宋体" w:eastAsia="宋体"/>
        </w:rPr>
      </w:pPr>
      <w:r>
        <w:rPr>
          <w:rFonts w:hint="eastAsia" w:ascii="宋体" w:hAnsi="宋体" w:eastAsia="宋体"/>
          <w:szCs w:val="21"/>
        </w:rPr>
        <w:t>34．（7分）今年国际生物多样性日的主题是“呵护自然，人人有责”，旨在号召国际社会团结合作，共建地球生命共同体。分析以下材料，回答问题：</w:t>
      </w:r>
    </w:p>
    <w:p>
      <w:pPr>
        <w:spacing w:line="360" w:lineRule="auto"/>
        <w:ind w:left="273" w:leftChars="130"/>
        <w:rPr>
          <w:rFonts w:ascii="宋体" w:hAnsi="宋体" w:eastAsia="宋体"/>
        </w:rPr>
      </w:pPr>
      <w:r>
        <w:rPr>
          <w:rFonts w:hint="eastAsia" w:ascii="宋体" w:hAnsi="宋体" w:eastAsia="宋体"/>
          <w:szCs w:val="21"/>
        </w:rPr>
        <w:t>材料一：在去年召开的联合国生物多样性峰会上，习近平主席向世界做出郑重承诺“二氧化碳排放力争于2030年前达到峰值，努力争取2060年前实现碳中和。”</w:t>
      </w:r>
    </w:p>
    <w:p>
      <w:pPr>
        <w:spacing w:line="360" w:lineRule="auto"/>
        <w:ind w:left="273" w:leftChars="130"/>
        <w:rPr>
          <w:rFonts w:ascii="宋体" w:hAnsi="宋体" w:eastAsia="宋体"/>
        </w:rPr>
      </w:pPr>
      <w:r>
        <w:rPr>
          <w:rFonts w:hint="eastAsia" w:ascii="宋体" w:hAnsi="宋体" w:eastAsia="宋体"/>
          <w:szCs w:val="21"/>
        </w:rPr>
        <w:t>材料二：我国生物多样性法律法规体系越来越完善，如今年4月施行的《生物安全法》。</w:t>
      </w:r>
    </w:p>
    <w:p>
      <w:pPr>
        <w:spacing w:line="360" w:lineRule="auto"/>
        <w:ind w:left="273" w:leftChars="130"/>
        <w:rPr>
          <w:rFonts w:ascii="宋体" w:hAnsi="宋体" w:eastAsia="宋体"/>
        </w:rPr>
      </w:pPr>
      <w:r>
        <w:rPr>
          <w:rFonts w:hint="eastAsia" w:ascii="宋体" w:hAnsi="宋体" w:eastAsia="宋体"/>
          <w:szCs w:val="21"/>
        </w:rPr>
        <w:t>材料三：今年3月，我国遭受了近十年来的最强沙尘暴，此次沙尘暴起源于蒙古国戈壁荒漠。蒙古国因过度放牧导致土壤荒漠化，再加上今年春气温较往年偏高5﹣8℃，导致干旱、大风，就此形成了超强沙尘暴。</w:t>
      </w:r>
    </w:p>
    <w:p>
      <w:pPr>
        <w:spacing w:line="360" w:lineRule="auto"/>
        <w:ind w:left="273" w:leftChars="130"/>
        <w:rPr>
          <w:rFonts w:ascii="宋体" w:hAnsi="宋体" w:eastAsia="宋体"/>
        </w:rPr>
      </w:pPr>
      <w:r>
        <w:rPr>
          <w:rFonts w:hint="eastAsia" w:ascii="宋体" w:hAnsi="宋体" w:eastAsia="宋体"/>
          <w:szCs w:val="21"/>
        </w:rPr>
        <w:t xml:space="preserve">（1）中国要在2060年前实现碳中和，一方面应保护现有森林，并大力植树造林，利用绿色植物进行 </w:t>
      </w:r>
      <w:r>
        <w:rPr>
          <w:rFonts w:hint="eastAsia" w:ascii="宋体" w:hAnsi="宋体" w:eastAsia="宋体"/>
          <w:szCs w:val="21"/>
          <w:u w:val="single"/>
        </w:rPr>
        <w:t>　光合作用　</w:t>
      </w:r>
      <w:r>
        <w:rPr>
          <w:rFonts w:hint="eastAsia" w:ascii="宋体" w:hAnsi="宋体" w:eastAsia="宋体"/>
          <w:szCs w:val="21"/>
        </w:rPr>
        <w:t>消耗二氧化碳；另一方面需从能源结构、工业制造和个人生活等方面减少二氧化碳的排放。</w:t>
      </w:r>
    </w:p>
    <w:p>
      <w:pPr>
        <w:spacing w:line="360" w:lineRule="auto"/>
        <w:ind w:left="273" w:leftChars="130"/>
        <w:rPr>
          <w:rFonts w:ascii="宋体" w:hAnsi="宋体" w:eastAsia="宋体"/>
        </w:rPr>
      </w:pPr>
      <w:r>
        <w:rPr>
          <w:rFonts w:hint="eastAsia" w:ascii="宋体" w:hAnsi="宋体" w:eastAsia="宋体"/>
          <w:szCs w:val="21"/>
        </w:rPr>
        <w:t xml:space="preserve">（2）《生物安全法》中规定加强对抗生素药物等抗微生物药物使用和残留的管理，因为这些药物残留可能会沿 </w:t>
      </w:r>
      <w:r>
        <w:rPr>
          <w:rFonts w:hint="eastAsia" w:ascii="宋体" w:hAnsi="宋体" w:eastAsia="宋体"/>
          <w:szCs w:val="21"/>
          <w:u w:val="single"/>
        </w:rPr>
        <w:t>　食物链　</w:t>
      </w:r>
      <w:r>
        <w:rPr>
          <w:rFonts w:hint="eastAsia" w:ascii="宋体" w:hAnsi="宋体" w:eastAsia="宋体"/>
          <w:szCs w:val="21"/>
        </w:rPr>
        <w:t xml:space="preserve">逐渐积累危及人体健康，也可能污染环境；还规定加强对人类和珍稀动植物遗传资源的调查、管理与监督，这是从 </w:t>
      </w:r>
      <w:r>
        <w:rPr>
          <w:rFonts w:hint="eastAsia" w:ascii="宋体" w:hAnsi="宋体" w:eastAsia="宋体"/>
          <w:szCs w:val="21"/>
          <w:u w:val="single"/>
        </w:rPr>
        <w:t>　基因　</w:t>
      </w:r>
      <w:r>
        <w:rPr>
          <w:rFonts w:hint="eastAsia" w:ascii="宋体" w:hAnsi="宋体" w:eastAsia="宋体"/>
          <w:szCs w:val="21"/>
        </w:rPr>
        <w:t>多样性的角度保护我国生物多样性及生物安全。</w:t>
      </w:r>
    </w:p>
    <w:p>
      <w:pPr>
        <w:spacing w:line="360" w:lineRule="auto"/>
        <w:ind w:left="273" w:leftChars="130"/>
        <w:rPr>
          <w:rFonts w:ascii="宋体" w:hAnsi="宋体" w:eastAsia="宋体"/>
        </w:rPr>
      </w:pPr>
      <w:r>
        <w:rPr>
          <w:rFonts w:hint="eastAsia" w:ascii="宋体" w:hAnsi="宋体" w:eastAsia="宋体"/>
          <w:szCs w:val="21"/>
        </w:rPr>
        <w:t xml:space="preserve">（3）过度放牧会影响草原生态系统的 </w:t>
      </w:r>
      <w:r>
        <w:rPr>
          <w:rFonts w:hint="eastAsia" w:ascii="宋体" w:hAnsi="宋体" w:eastAsia="宋体"/>
          <w:szCs w:val="21"/>
          <w:u w:val="single"/>
        </w:rPr>
        <w:t>　平衡　</w:t>
      </w:r>
      <w:r>
        <w:rPr>
          <w:rFonts w:hint="eastAsia" w:ascii="宋体" w:hAnsi="宋体" w:eastAsia="宋体"/>
          <w:szCs w:val="21"/>
        </w:rPr>
        <w:t>状态，加速草场退化，造成土壤荒漠化。</w:t>
      </w:r>
    </w:p>
    <w:p>
      <w:pPr>
        <w:spacing w:line="360" w:lineRule="auto"/>
        <w:ind w:left="273" w:leftChars="130"/>
        <w:rPr>
          <w:rFonts w:ascii="宋体" w:hAnsi="宋体" w:eastAsia="宋体"/>
        </w:rPr>
      </w:pPr>
      <w:r>
        <w:rPr>
          <w:rFonts w:hint="eastAsia" w:ascii="宋体" w:hAnsi="宋体" w:eastAsia="宋体"/>
          <w:szCs w:val="21"/>
        </w:rPr>
        <w:t xml:space="preserve">（4）“呵护自然，人人有责”下列个人行为不利于保护自然的是 </w:t>
      </w:r>
      <w:r>
        <w:rPr>
          <w:rFonts w:hint="eastAsia" w:ascii="宋体" w:hAnsi="宋体" w:eastAsia="宋体"/>
          <w:szCs w:val="21"/>
          <w:u w:val="single"/>
        </w:rPr>
        <w:t>　C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A.随手关灯</w:t>
      </w:r>
    </w:p>
    <w:p>
      <w:pPr>
        <w:spacing w:line="360" w:lineRule="auto"/>
        <w:ind w:left="273" w:leftChars="130"/>
        <w:rPr>
          <w:rFonts w:ascii="宋体" w:hAnsi="宋体" w:eastAsia="宋体"/>
        </w:rPr>
      </w:pPr>
      <w:r>
        <w:rPr>
          <w:rFonts w:hint="eastAsia" w:ascii="宋体" w:hAnsi="宋体" w:eastAsia="宋体"/>
          <w:szCs w:val="21"/>
        </w:rPr>
        <w:t>B.光盘行动</w:t>
      </w:r>
    </w:p>
    <w:p>
      <w:pPr>
        <w:spacing w:line="360" w:lineRule="auto"/>
        <w:ind w:left="273" w:leftChars="130"/>
        <w:rPr>
          <w:rFonts w:ascii="宋体" w:hAnsi="宋体" w:eastAsia="宋体"/>
        </w:rPr>
      </w:pPr>
      <w:r>
        <w:rPr>
          <w:rFonts w:hint="eastAsia" w:ascii="宋体" w:hAnsi="宋体" w:eastAsia="宋体"/>
          <w:szCs w:val="21"/>
        </w:rPr>
        <w:t>C.放生巴西龟</w:t>
      </w:r>
    </w:p>
    <w:p>
      <w:pPr>
        <w:spacing w:line="360" w:lineRule="auto"/>
        <w:ind w:left="273" w:leftChars="130"/>
        <w:rPr>
          <w:rFonts w:ascii="宋体" w:hAnsi="宋体" w:eastAsia="宋体"/>
        </w:rPr>
      </w:pPr>
      <w:r>
        <w:rPr>
          <w:rFonts w:hint="eastAsia" w:ascii="宋体" w:hAnsi="宋体" w:eastAsia="宋体"/>
          <w:szCs w:val="21"/>
        </w:rPr>
        <w:t>D.垃圾分类投放</w:t>
      </w:r>
    </w:p>
    <w:p>
      <w:pPr>
        <w:spacing w:line="360" w:lineRule="auto"/>
        <w:ind w:left="273" w:leftChars="130"/>
        <w:rPr>
          <w:rFonts w:ascii="宋体" w:hAnsi="宋体" w:eastAsia="宋体"/>
        </w:rPr>
      </w:pPr>
      <w:r>
        <w:rPr>
          <w:rFonts w:hint="eastAsia" w:ascii="宋体" w:hAnsi="宋体" w:eastAsia="宋体"/>
          <w:szCs w:val="21"/>
        </w:rPr>
        <w:t>（5）我国可以采取哪些措施减少沙尘暴的发生？</w:t>
      </w:r>
      <w:r>
        <w:rPr>
          <w:rFonts w:hint="eastAsia" w:ascii="宋体" w:hAnsi="宋体" w:eastAsia="宋体"/>
          <w:szCs w:val="21"/>
          <w:u w:val="single"/>
        </w:rPr>
        <w:t>　加强植树造林，治理荒漠化，倡导全球合作，减少碳排放，减缓气候变化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人类活动对生态环境的影响有二大方面，一是有利于或改善其它生物的生存环境；二是不利于或破坏其它生物的生存环境．从目前看，大多活动都是破坏性的。</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解：（1）光合作用是绿色植物在叶绿体里利用光能把二氧化碳和水合成有机物，释放氧气，同时把光能转变成化学能储存在合成的有机物中的过程。</w:t>
      </w:r>
    </w:p>
    <w:p>
      <w:pPr>
        <w:spacing w:line="360" w:lineRule="auto"/>
        <w:ind w:left="273" w:leftChars="130"/>
        <w:rPr>
          <w:rFonts w:ascii="宋体" w:hAnsi="宋体" w:eastAsia="宋体"/>
        </w:rPr>
      </w:pPr>
      <w:r>
        <w:rPr>
          <w:rFonts w:hint="eastAsia" w:ascii="宋体" w:hAnsi="宋体" w:eastAsia="宋体"/>
          <w:szCs w:val="21"/>
        </w:rPr>
        <w:t>（2）生物富集作用是指环境中一些有害物质（如重金属、化学农药等），通过食物链在生物体内不断积累的过程。生物的多样性包括生物种类的多样性、基因的多样性和生态系统的多样性三个层次。加强对人类和珍稀动植物遗传资源的调查、管理与监督，这是从 基因多样性的角度保护我国生物多样性及生物安全。</w:t>
      </w:r>
    </w:p>
    <w:p>
      <w:pPr>
        <w:spacing w:line="360" w:lineRule="auto"/>
        <w:ind w:left="273" w:leftChars="130"/>
        <w:rPr>
          <w:rFonts w:ascii="宋体" w:hAnsi="宋体" w:eastAsia="宋体"/>
        </w:rPr>
      </w:pPr>
      <w:r>
        <w:rPr>
          <w:rFonts w:hint="eastAsia" w:ascii="宋体" w:hAnsi="宋体" w:eastAsia="宋体"/>
          <w:szCs w:val="21"/>
        </w:rPr>
        <w:t>（3）生态系统的调节能力是有限的。如果外界的干扰超过了调节能力，生态系统就会遭到破坏。例如，如果草原上放养的牲畜太多，就会严重破坏草场植被，造成上沙化，草场就很难恢复原样了。</w:t>
      </w:r>
    </w:p>
    <w:p>
      <w:pPr>
        <w:spacing w:line="360" w:lineRule="auto"/>
        <w:ind w:left="273" w:leftChars="130"/>
        <w:rPr>
          <w:rFonts w:ascii="宋体" w:hAnsi="宋体" w:eastAsia="宋体"/>
        </w:rPr>
      </w:pPr>
      <w:r>
        <w:rPr>
          <w:rFonts w:hint="eastAsia" w:ascii="宋体" w:hAnsi="宋体" w:eastAsia="宋体"/>
          <w:szCs w:val="21"/>
        </w:rPr>
        <w:t>（4）ABD、随手关灯、光盘行动、垃圾分类投放都是节约能源的表现，利于保护自然，ABD不符合题意；</w:t>
      </w:r>
    </w:p>
    <w:p>
      <w:pPr>
        <w:spacing w:line="360" w:lineRule="auto"/>
        <w:ind w:left="273" w:leftChars="130"/>
        <w:rPr>
          <w:rFonts w:ascii="宋体" w:hAnsi="宋体" w:eastAsia="宋体"/>
        </w:rPr>
      </w:pPr>
      <w:r>
        <w:rPr>
          <w:rFonts w:hint="eastAsia" w:ascii="宋体" w:hAnsi="宋体" w:eastAsia="宋体"/>
          <w:szCs w:val="21"/>
        </w:rPr>
        <w:t>C、巴西龟是外来物种，不能随便放生，否则可能造成生物入侵。C符合题意；</w:t>
      </w:r>
    </w:p>
    <w:p>
      <w:pPr>
        <w:spacing w:line="360" w:lineRule="auto"/>
        <w:ind w:left="273" w:leftChars="130"/>
        <w:rPr>
          <w:rFonts w:ascii="宋体" w:hAnsi="宋体" w:eastAsia="宋体"/>
        </w:rPr>
      </w:pPr>
      <w:r>
        <w:rPr>
          <w:rFonts w:hint="eastAsia" w:ascii="宋体" w:hAnsi="宋体" w:eastAsia="宋体"/>
          <w:szCs w:val="21"/>
        </w:rPr>
        <w:t>（5）为减少沙尘暴：加强植树造林，治理荒漠化，倡导全球合作，减少碳排放，减缓气候变化。</w:t>
      </w:r>
    </w:p>
    <w:p>
      <w:pPr>
        <w:spacing w:line="360" w:lineRule="auto"/>
        <w:ind w:left="273" w:leftChars="130"/>
        <w:rPr>
          <w:rFonts w:ascii="宋体" w:hAnsi="宋体" w:eastAsia="宋体"/>
        </w:rPr>
      </w:pPr>
      <w:r>
        <w:rPr>
          <w:rFonts w:hint="eastAsia" w:ascii="宋体" w:hAnsi="宋体" w:eastAsia="宋体"/>
          <w:szCs w:val="21"/>
        </w:rPr>
        <w:t>故答案为：（1）光合作用；</w:t>
      </w:r>
    </w:p>
    <w:p>
      <w:pPr>
        <w:spacing w:line="360" w:lineRule="auto"/>
        <w:ind w:left="273" w:leftChars="130"/>
        <w:rPr>
          <w:rFonts w:ascii="宋体" w:hAnsi="宋体" w:eastAsia="宋体"/>
        </w:rPr>
      </w:pPr>
      <w:r>
        <w:rPr>
          <w:rFonts w:hint="eastAsia" w:ascii="宋体" w:hAnsi="宋体" w:eastAsia="宋体"/>
          <w:szCs w:val="21"/>
        </w:rPr>
        <w:t>（2）食物链；基因；</w:t>
      </w:r>
    </w:p>
    <w:p>
      <w:pPr>
        <w:spacing w:line="360" w:lineRule="auto"/>
        <w:ind w:left="273" w:leftChars="130"/>
        <w:rPr>
          <w:rFonts w:ascii="宋体" w:hAnsi="宋体" w:eastAsia="宋体"/>
        </w:rPr>
      </w:pPr>
      <w:r>
        <w:rPr>
          <w:rFonts w:hint="eastAsia" w:ascii="宋体" w:hAnsi="宋体" w:eastAsia="宋体"/>
          <w:szCs w:val="21"/>
        </w:rPr>
        <w:t>（3）平衡；</w:t>
      </w:r>
    </w:p>
    <w:p>
      <w:pPr>
        <w:spacing w:line="360" w:lineRule="auto"/>
        <w:ind w:left="273" w:leftChars="130"/>
        <w:rPr>
          <w:rFonts w:ascii="宋体" w:hAnsi="宋体" w:eastAsia="宋体"/>
        </w:rPr>
      </w:pPr>
      <w:r>
        <w:rPr>
          <w:rFonts w:hint="eastAsia" w:ascii="宋体" w:hAnsi="宋体" w:eastAsia="宋体"/>
          <w:szCs w:val="21"/>
        </w:rPr>
        <w:t>（4）C；</w:t>
      </w:r>
    </w:p>
    <w:p>
      <w:pPr>
        <w:spacing w:line="360" w:lineRule="auto"/>
        <w:ind w:left="273" w:leftChars="130"/>
        <w:rPr>
          <w:rFonts w:ascii="宋体" w:hAnsi="宋体" w:eastAsia="宋体"/>
        </w:rPr>
      </w:pPr>
      <w:r>
        <w:rPr>
          <w:rFonts w:hint="eastAsia" w:ascii="宋体" w:hAnsi="宋体" w:eastAsia="宋体"/>
          <w:szCs w:val="21"/>
        </w:rPr>
        <w:t>（5）加强植树造林，治理荒漠化，倡导全球合作，减少碳排放，减缓气候变化。</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保护环境，人人有责。</w:t>
      </w:r>
    </w:p>
    <w:sectPr>
      <w:headerReference r:id="rId3" w:type="first"/>
      <w:footerReference r:id="rId4" w:type="default"/>
      <w:footerReference r:id="rId5" w:type="even"/>
      <w:pgSz w:w="11906" w:h="16838"/>
      <w:pgMar w:top="1134" w:right="1020" w:bottom="1020" w:left="1134" w:header="850" w:footer="992" w:gutter="0"/>
      <w:pgNumType w:chapSep="em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t>1</w:t>
    </w:r>
    <w:r>
      <w:rPr>
        <w:rStyle w:val="9"/>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_x0000_s2049" o:spid="_x0000_s2049" o:spt="75" type="#_x0000_t75" style="position:absolute;left:0pt;margin-left:10pt;margin-top:1000pt;height:21pt;width:28pt;mso-position-horizontal-relative:page;mso-position-vertical-relative:page;z-index:251659264;mso-width-relative:page;mso-height-relative:page;" filled="f" o:preferrelative="t" stroked="f" coordsize="21600,21600">
          <v:path/>
          <v:fill on="f" focussize="0,0"/>
          <v:stroke on="f" joinstyle="miter"/>
          <v:imagedata r:id="rId1" o:title=""/>
          <o:lock v:ext="edit" aspectratio="t"/>
        </v:shape>
      </w:pict>
    </w:r>
    <w:r>
      <w:pict>
        <v:shape id="_x0000_s2050" o:spid="_x0000_s2050" o:spt="75" type="#_x0000_t75" style="position:absolute;left:0pt;margin-left:10pt;margin-top:1000pt;height:20pt;width:26pt;mso-position-horizontal-relative:page;mso-position-vertical-relative:page;z-index:251660288;mso-width-relative:page;mso-height-relative:page;" filled="f" o:preferrelative="t" stroked="f" coordsize="21600,21600">
          <v:path/>
          <v:fill on="f" focussize="0,0"/>
          <v:stroke on="f" joinstyle="miter"/>
          <v:imagedata r:id="rId2" o:title=""/>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64B"/>
    <w:rsid w:val="00183CD2"/>
    <w:rsid w:val="00296FBF"/>
    <w:rsid w:val="003252C2"/>
    <w:rsid w:val="00594A28"/>
    <w:rsid w:val="007D5191"/>
    <w:rsid w:val="00876353"/>
    <w:rsid w:val="009811E2"/>
    <w:rsid w:val="00E1664B"/>
    <w:rsid w:val="00F36241"/>
    <w:rsid w:val="69B30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9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17"/>
    <w:semiHidden/>
    <w:unhideWhenUsed/>
    <w:uiPriority w:val="99"/>
    <w:pPr>
      <w:ind w:left="100" w:leftChars="2500"/>
    </w:pPr>
  </w:style>
  <w:style w:type="paragraph" w:styleId="3">
    <w:name w:val="Balloon Text"/>
    <w:basedOn w:val="1"/>
    <w:link w:val="13"/>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99"/>
    <w:tblPr>
      <w:tblCellMar>
        <w:left w:w="0" w:type="dxa"/>
        <w:right w:w="0" w:type="dxa"/>
      </w:tblCellMar>
    </w:tblPr>
  </w:style>
  <w:style w:type="character" w:styleId="9">
    <w:name w:val="page number"/>
    <w:basedOn w:val="8"/>
    <w:semiHidden/>
    <w:unhideWhenUsed/>
    <w:uiPriority w:val="99"/>
  </w:style>
  <w:style w:type="character" w:styleId="10">
    <w:name w:val="Hyperlink"/>
    <w:basedOn w:val="8"/>
    <w:unhideWhenUsed/>
    <w:uiPriority w:val="99"/>
    <w:rPr>
      <w:color w:val="0000FF" w:themeColor="hyperlink"/>
      <w:u w:val="single"/>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character" w:customStyle="1" w:styleId="13">
    <w:name w:val="批注框文本 字符"/>
    <w:basedOn w:val="8"/>
    <w:link w:val="3"/>
    <w:semiHidden/>
    <w:qFormat/>
    <w:uiPriority w:val="99"/>
    <w:rPr>
      <w:sz w:val="18"/>
      <w:szCs w:val="18"/>
    </w:rPr>
  </w:style>
  <w:style w:type="paragraph" w:styleId="14">
    <w:name w:val="No Spacing"/>
    <w:link w:val="15"/>
    <w:qFormat/>
    <w:uiPriority w:val="1"/>
    <w:rPr>
      <w:rFonts w:asciiTheme="minorHAnsi" w:hAnsiTheme="minorHAnsi" w:eastAsiaTheme="minorEastAsia" w:cstheme="minorBidi"/>
      <w:kern w:val="0"/>
      <w:sz w:val="22"/>
      <w:szCs w:val="22"/>
      <w:lang w:val="en-US" w:eastAsia="zh-CN" w:bidi="ar-SA"/>
    </w:rPr>
  </w:style>
  <w:style w:type="character" w:customStyle="1" w:styleId="15">
    <w:name w:val="无间隔 字符"/>
    <w:basedOn w:val="8"/>
    <w:link w:val="14"/>
    <w:qFormat/>
    <w:uiPriority w:val="1"/>
    <w:rPr>
      <w:kern w:val="0"/>
      <w:sz w:val="22"/>
    </w:rPr>
  </w:style>
  <w:style w:type="character" w:styleId="16">
    <w:name w:val="Placeholder Text"/>
    <w:basedOn w:val="8"/>
    <w:semiHidden/>
    <w:uiPriority w:val="99"/>
    <w:rPr>
      <w:color w:val="808080"/>
    </w:rPr>
  </w:style>
  <w:style w:type="character" w:customStyle="1" w:styleId="17">
    <w:name w:val="日期 字符"/>
    <w:basedOn w:val="8"/>
    <w:link w:val="2"/>
    <w:semiHidden/>
    <w:uiPriority w:val="99"/>
  </w:style>
  <w:style w:type="paragraph" w:customStyle="1" w:styleId="18">
    <w:name w:val="1"/>
    <w:qFormat/>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725431-D7DE-464A-AFF3-38792C2B8ABF}">
  <ds:schemaRefs/>
</ds:datastoreItem>
</file>

<file path=docProps/app.xml><?xml version="1.0" encoding="utf-8"?>
<Properties xmlns="http://schemas.openxmlformats.org/officeDocument/2006/extended-properties" xmlns:vt="http://schemas.openxmlformats.org/officeDocument/2006/docPropsVTypes">
  <Template>Normal</Template>
  <Pages>29</Pages>
  <Words>3241</Words>
  <Characters>18474</Characters>
  <Lines>153</Lines>
  <Paragraphs>43</Paragraphs>
  <TotalTime>2</TotalTime>
  <ScaleCrop>false</ScaleCrop>
  <LinksUpToDate>false</LinksUpToDate>
  <CharactersWithSpaces>21672</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2021-07-07T04:18:00Z</dcterms:created>
  <dc:creator>Administrator</dc:creator>
  <cp:lastModifiedBy>念念念之都</cp:lastModifiedBy>
  <cp:lastPrinted>2021-07-07T12:18:00Z</cp:lastPrinted>
  <dcterms:modified xsi:type="dcterms:W3CDTF">2021-07-12T08:00:33Z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2052-11.1.0.10578</vt:lpwstr>
  </property>
  <property fmtid="{D5CDD505-2E9C-101B-9397-08002B2CF9AE}" pid="7" name="ICV">
    <vt:lpwstr>D01D2F2350E447EA83DDA947D1E0F915</vt:lpwstr>
  </property>
</Properties>
</file>