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E98B" w14:textId="77777777" w:rsidR="008A2C4D" w:rsidRPr="008A2C4D" w:rsidRDefault="008A2C4D" w:rsidP="008A2C4D">
      <w:pPr>
        <w:rPr>
          <w:b/>
          <w:bCs/>
        </w:rPr>
      </w:pPr>
      <w:r w:rsidRPr="008A2C4D">
        <w:rPr>
          <w:b/>
          <w:bCs/>
        </w:rPr>
        <w:t>House Price Prediction Using Advanced Machine Learning Models</w:t>
      </w:r>
    </w:p>
    <w:p w14:paraId="68FE3C8E" w14:textId="77777777" w:rsidR="008A2C4D" w:rsidRPr="008A2C4D" w:rsidRDefault="008A2C4D" w:rsidP="008A2C4D">
      <w:pPr>
        <w:rPr>
          <w:b/>
          <w:bCs/>
        </w:rPr>
      </w:pPr>
      <w:r w:rsidRPr="008A2C4D">
        <w:rPr>
          <w:b/>
          <w:bCs/>
        </w:rPr>
        <w:t>Problem Statement</w:t>
      </w:r>
    </w:p>
    <w:p w14:paraId="7C66033A" w14:textId="77777777" w:rsidR="008A2C4D" w:rsidRPr="008A2C4D" w:rsidRDefault="008A2C4D" w:rsidP="00864D04">
      <w:pPr>
        <w:jc w:val="both"/>
      </w:pPr>
      <w:r w:rsidRPr="008A2C4D">
        <w:t>The objective of this project was to develop and compare multiple machine learning models for predicting house prices. The goal was to identify the model that provides the most accurate predictions while understanding how different algorithms perform on the same dataset.</w:t>
      </w:r>
    </w:p>
    <w:p w14:paraId="7096BAA2" w14:textId="77777777" w:rsidR="008A2C4D" w:rsidRPr="008A2C4D" w:rsidRDefault="008A2C4D" w:rsidP="008A2C4D">
      <w:pPr>
        <w:rPr>
          <w:b/>
          <w:bCs/>
        </w:rPr>
      </w:pPr>
      <w:r w:rsidRPr="008A2C4D">
        <w:rPr>
          <w:b/>
          <w:bCs/>
        </w:rPr>
        <w:t>Dataset Description</w:t>
      </w:r>
    </w:p>
    <w:p w14:paraId="6182CEB6" w14:textId="77777777" w:rsidR="008A2C4D" w:rsidRPr="008A2C4D" w:rsidRDefault="008A2C4D" w:rsidP="00864D04">
      <w:pPr>
        <w:jc w:val="both"/>
      </w:pPr>
      <w:r w:rsidRPr="008A2C4D">
        <w:t>The House Price Prediction dataset contains information about residential properties and their selling prices. Features include house area, number of bedrooms, bathrooms, parking availability, furnishing status, air conditioning, and other property characteristics that may influence house prices.</w:t>
      </w:r>
    </w:p>
    <w:p w14:paraId="724111AD" w14:textId="5FABC464" w:rsidR="008A2C4D" w:rsidRPr="008A2C4D" w:rsidRDefault="008A2C4D" w:rsidP="00864D04">
      <w:pPr>
        <w:jc w:val="both"/>
      </w:pPr>
      <w:r w:rsidRPr="008A2C4D">
        <w:t>The dataset was preprocessed by handling missing values, encoding categorical variables, and scaling features where necessary.</w:t>
      </w:r>
    </w:p>
    <w:p w14:paraId="455019D3" w14:textId="77777777" w:rsidR="008A2C4D" w:rsidRPr="008A2C4D" w:rsidRDefault="008A2C4D" w:rsidP="008A2C4D">
      <w:pPr>
        <w:rPr>
          <w:b/>
          <w:bCs/>
        </w:rPr>
      </w:pPr>
      <w:r w:rsidRPr="008A2C4D">
        <w:rPr>
          <w:b/>
          <w:bCs/>
        </w:rPr>
        <w:t>Models Implemented</w:t>
      </w:r>
    </w:p>
    <w:p w14:paraId="2CFB96C9" w14:textId="77777777" w:rsidR="008A2C4D" w:rsidRPr="008A2C4D" w:rsidRDefault="008A2C4D" w:rsidP="008A2C4D">
      <w:r w:rsidRPr="008A2C4D">
        <w:t>The following machine learning models were developed and evaluated:</w:t>
      </w:r>
    </w:p>
    <w:p w14:paraId="4AD45C69" w14:textId="77777777" w:rsidR="008A2C4D" w:rsidRPr="008A2C4D" w:rsidRDefault="008A2C4D" w:rsidP="00864D04">
      <w:pPr>
        <w:numPr>
          <w:ilvl w:val="0"/>
          <w:numId w:val="1"/>
        </w:numPr>
      </w:pPr>
      <w:r w:rsidRPr="008A2C4D">
        <w:t>Linear Regression (Baseline Model)</w:t>
      </w:r>
    </w:p>
    <w:p w14:paraId="4FE9F53F" w14:textId="77777777" w:rsidR="008A2C4D" w:rsidRPr="008A2C4D" w:rsidRDefault="008A2C4D" w:rsidP="00864D04">
      <w:pPr>
        <w:numPr>
          <w:ilvl w:val="0"/>
          <w:numId w:val="1"/>
        </w:numPr>
      </w:pPr>
      <w:r w:rsidRPr="008A2C4D">
        <w:t>Decision Tree Regressor</w:t>
      </w:r>
    </w:p>
    <w:p w14:paraId="5D724834" w14:textId="77777777" w:rsidR="008A2C4D" w:rsidRPr="008A2C4D" w:rsidRDefault="008A2C4D" w:rsidP="00864D04">
      <w:pPr>
        <w:numPr>
          <w:ilvl w:val="0"/>
          <w:numId w:val="1"/>
        </w:numPr>
      </w:pPr>
      <w:r w:rsidRPr="008A2C4D">
        <w:t>Random Forest Regressor</w:t>
      </w:r>
    </w:p>
    <w:p w14:paraId="0448D653" w14:textId="77777777" w:rsidR="008A2C4D" w:rsidRPr="008A2C4D" w:rsidRDefault="008A2C4D" w:rsidP="00864D04">
      <w:pPr>
        <w:numPr>
          <w:ilvl w:val="0"/>
          <w:numId w:val="1"/>
        </w:numPr>
      </w:pPr>
      <w:r w:rsidRPr="008A2C4D">
        <w:t>Gradient Boosting Regressor</w:t>
      </w:r>
    </w:p>
    <w:p w14:paraId="7952E30C" w14:textId="77777777" w:rsidR="008A2C4D" w:rsidRPr="008A2C4D" w:rsidRDefault="008A2C4D" w:rsidP="00864D04">
      <w:pPr>
        <w:numPr>
          <w:ilvl w:val="0"/>
          <w:numId w:val="1"/>
        </w:numPr>
      </w:pPr>
      <w:r w:rsidRPr="008A2C4D">
        <w:t xml:space="preserve">Tuned Random Forest Regressor (using </w:t>
      </w:r>
      <w:proofErr w:type="spellStart"/>
      <w:r w:rsidRPr="008A2C4D">
        <w:t>GridSearchCV</w:t>
      </w:r>
      <w:proofErr w:type="spellEnd"/>
      <w:r w:rsidRPr="008A2C4D">
        <w:t>)</w:t>
      </w:r>
    </w:p>
    <w:p w14:paraId="7BDD4CB3" w14:textId="77777777" w:rsidR="008A2C4D" w:rsidRPr="008A2C4D" w:rsidRDefault="008A2C4D" w:rsidP="008A2C4D">
      <w:pPr>
        <w:rPr>
          <w:b/>
          <w:bCs/>
        </w:rPr>
      </w:pPr>
      <w:r w:rsidRPr="008A2C4D">
        <w:rPr>
          <w:b/>
          <w:bCs/>
        </w:rPr>
        <w:t>Evaluation Metrics</w:t>
      </w:r>
    </w:p>
    <w:p w14:paraId="73D46D47" w14:textId="77777777" w:rsidR="008A2C4D" w:rsidRPr="008A2C4D" w:rsidRDefault="008A2C4D" w:rsidP="008A2C4D">
      <w:r w:rsidRPr="008A2C4D">
        <w:t>Model performance was evaluated using:</w:t>
      </w:r>
    </w:p>
    <w:p w14:paraId="37713F8B" w14:textId="77777777" w:rsidR="008A2C4D" w:rsidRPr="008A2C4D" w:rsidRDefault="008A2C4D" w:rsidP="00864D04">
      <w:pPr>
        <w:numPr>
          <w:ilvl w:val="0"/>
          <w:numId w:val="5"/>
        </w:numPr>
      </w:pPr>
      <w:r w:rsidRPr="008A2C4D">
        <w:t>Mean Absolute Error (MAE)</w:t>
      </w:r>
    </w:p>
    <w:p w14:paraId="0E9F8FFD" w14:textId="77777777" w:rsidR="008A2C4D" w:rsidRPr="008A2C4D" w:rsidRDefault="008A2C4D" w:rsidP="00864D04">
      <w:pPr>
        <w:numPr>
          <w:ilvl w:val="0"/>
          <w:numId w:val="5"/>
        </w:numPr>
      </w:pPr>
      <w:r w:rsidRPr="008A2C4D">
        <w:t>Root Mean Squared Error (RMSE)</w:t>
      </w:r>
    </w:p>
    <w:p w14:paraId="1A63A43F" w14:textId="77777777" w:rsidR="008A2C4D" w:rsidRDefault="008A2C4D" w:rsidP="00864D04">
      <w:pPr>
        <w:numPr>
          <w:ilvl w:val="0"/>
          <w:numId w:val="5"/>
        </w:numPr>
      </w:pPr>
      <w:r w:rsidRPr="008A2C4D">
        <w:t>R² Score</w:t>
      </w:r>
    </w:p>
    <w:p w14:paraId="1DB2DEF8" w14:textId="77777777" w:rsidR="008A2C4D" w:rsidRDefault="008A2C4D" w:rsidP="008A2C4D"/>
    <w:p w14:paraId="682A1E41" w14:textId="77777777" w:rsidR="008A2C4D" w:rsidRDefault="008A2C4D" w:rsidP="008A2C4D"/>
    <w:p w14:paraId="151EE153" w14:textId="77777777" w:rsidR="008A2C4D" w:rsidRDefault="008A2C4D" w:rsidP="008A2C4D"/>
    <w:p w14:paraId="72216C23" w14:textId="77777777" w:rsidR="008A2C4D" w:rsidRPr="008A2C4D" w:rsidRDefault="008A2C4D" w:rsidP="008A2C4D"/>
    <w:p w14:paraId="7BA0B55D" w14:textId="77777777" w:rsidR="008A2C4D" w:rsidRPr="008A2C4D" w:rsidRDefault="008A2C4D" w:rsidP="008A2C4D">
      <w:pPr>
        <w:rPr>
          <w:b/>
          <w:bCs/>
        </w:rPr>
      </w:pPr>
      <w:r w:rsidRPr="008A2C4D">
        <w:rPr>
          <w:b/>
          <w:bCs/>
        </w:rPr>
        <w:lastRenderedPageBreak/>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896"/>
        <w:gridCol w:w="1052"/>
        <w:gridCol w:w="1067"/>
      </w:tblGrid>
      <w:tr w:rsidR="008A2C4D" w:rsidRPr="008A2C4D" w14:paraId="7B5F1B3F" w14:textId="77777777" w:rsidTr="008A2C4D">
        <w:trPr>
          <w:tblHeader/>
          <w:tblCellSpacing w:w="15" w:type="dxa"/>
        </w:trPr>
        <w:tc>
          <w:tcPr>
            <w:tcW w:w="0" w:type="auto"/>
            <w:vAlign w:val="center"/>
            <w:hideMark/>
          </w:tcPr>
          <w:p w14:paraId="5F5A9EA1" w14:textId="77777777" w:rsidR="008A2C4D" w:rsidRPr="008A2C4D" w:rsidRDefault="008A2C4D" w:rsidP="008A2C4D">
            <w:pPr>
              <w:rPr>
                <w:b/>
                <w:bCs/>
              </w:rPr>
            </w:pPr>
            <w:r w:rsidRPr="008A2C4D">
              <w:rPr>
                <w:b/>
                <w:bCs/>
              </w:rPr>
              <w:t>Model</w:t>
            </w:r>
          </w:p>
        </w:tc>
        <w:tc>
          <w:tcPr>
            <w:tcW w:w="0" w:type="auto"/>
            <w:vAlign w:val="center"/>
            <w:hideMark/>
          </w:tcPr>
          <w:p w14:paraId="32846B6B" w14:textId="77777777" w:rsidR="008A2C4D" w:rsidRPr="008A2C4D" w:rsidRDefault="008A2C4D" w:rsidP="008A2C4D">
            <w:pPr>
              <w:rPr>
                <w:b/>
                <w:bCs/>
              </w:rPr>
            </w:pPr>
            <w:r w:rsidRPr="008A2C4D">
              <w:rPr>
                <w:b/>
                <w:bCs/>
              </w:rPr>
              <w:t>R² Score</w:t>
            </w:r>
          </w:p>
        </w:tc>
        <w:tc>
          <w:tcPr>
            <w:tcW w:w="0" w:type="auto"/>
            <w:vAlign w:val="center"/>
            <w:hideMark/>
          </w:tcPr>
          <w:p w14:paraId="1D19B50D" w14:textId="77777777" w:rsidR="008A2C4D" w:rsidRPr="008A2C4D" w:rsidRDefault="008A2C4D" w:rsidP="008A2C4D">
            <w:pPr>
              <w:rPr>
                <w:b/>
                <w:bCs/>
              </w:rPr>
            </w:pPr>
            <w:r w:rsidRPr="008A2C4D">
              <w:rPr>
                <w:b/>
                <w:bCs/>
              </w:rPr>
              <w:t>MAE</w:t>
            </w:r>
          </w:p>
        </w:tc>
        <w:tc>
          <w:tcPr>
            <w:tcW w:w="0" w:type="auto"/>
            <w:vAlign w:val="center"/>
            <w:hideMark/>
          </w:tcPr>
          <w:p w14:paraId="7E436AA4" w14:textId="77777777" w:rsidR="008A2C4D" w:rsidRPr="008A2C4D" w:rsidRDefault="008A2C4D" w:rsidP="008A2C4D">
            <w:pPr>
              <w:rPr>
                <w:b/>
                <w:bCs/>
              </w:rPr>
            </w:pPr>
            <w:r w:rsidRPr="008A2C4D">
              <w:rPr>
                <w:b/>
                <w:bCs/>
              </w:rPr>
              <w:t>RMSE</w:t>
            </w:r>
          </w:p>
        </w:tc>
      </w:tr>
      <w:tr w:rsidR="008A2C4D" w:rsidRPr="008A2C4D" w14:paraId="26C76F00" w14:textId="77777777" w:rsidTr="008A2C4D">
        <w:trPr>
          <w:tblCellSpacing w:w="15" w:type="dxa"/>
        </w:trPr>
        <w:tc>
          <w:tcPr>
            <w:tcW w:w="0" w:type="auto"/>
            <w:vAlign w:val="center"/>
            <w:hideMark/>
          </w:tcPr>
          <w:p w14:paraId="0AA541E4" w14:textId="77777777" w:rsidR="008A2C4D" w:rsidRPr="008A2C4D" w:rsidRDefault="008A2C4D" w:rsidP="008A2C4D">
            <w:r w:rsidRPr="008A2C4D">
              <w:t>Linear Regression</w:t>
            </w:r>
          </w:p>
        </w:tc>
        <w:tc>
          <w:tcPr>
            <w:tcW w:w="0" w:type="auto"/>
            <w:vAlign w:val="center"/>
            <w:hideMark/>
          </w:tcPr>
          <w:p w14:paraId="00DD8101" w14:textId="77777777" w:rsidR="008A2C4D" w:rsidRPr="008A2C4D" w:rsidRDefault="008A2C4D" w:rsidP="008A2C4D">
            <w:r w:rsidRPr="008A2C4D">
              <w:t>0.6529</w:t>
            </w:r>
          </w:p>
        </w:tc>
        <w:tc>
          <w:tcPr>
            <w:tcW w:w="0" w:type="auto"/>
            <w:vAlign w:val="center"/>
            <w:hideMark/>
          </w:tcPr>
          <w:p w14:paraId="4CAAA72E" w14:textId="77777777" w:rsidR="008A2C4D" w:rsidRPr="008A2C4D" w:rsidRDefault="008A2C4D" w:rsidP="008A2C4D">
            <w:r w:rsidRPr="008A2C4D">
              <w:t>970,043</w:t>
            </w:r>
          </w:p>
        </w:tc>
        <w:tc>
          <w:tcPr>
            <w:tcW w:w="0" w:type="auto"/>
            <w:vAlign w:val="center"/>
            <w:hideMark/>
          </w:tcPr>
          <w:p w14:paraId="49DC62CF" w14:textId="77777777" w:rsidR="008A2C4D" w:rsidRPr="008A2C4D" w:rsidRDefault="008A2C4D" w:rsidP="008A2C4D">
            <w:r w:rsidRPr="008A2C4D">
              <w:t>1,324,507</w:t>
            </w:r>
          </w:p>
        </w:tc>
      </w:tr>
      <w:tr w:rsidR="008A2C4D" w:rsidRPr="008A2C4D" w14:paraId="2A2F55E0" w14:textId="77777777" w:rsidTr="008A2C4D">
        <w:trPr>
          <w:tblCellSpacing w:w="15" w:type="dxa"/>
        </w:trPr>
        <w:tc>
          <w:tcPr>
            <w:tcW w:w="0" w:type="auto"/>
            <w:vAlign w:val="center"/>
            <w:hideMark/>
          </w:tcPr>
          <w:p w14:paraId="4BFA17A2" w14:textId="77777777" w:rsidR="008A2C4D" w:rsidRPr="008A2C4D" w:rsidRDefault="008A2C4D" w:rsidP="008A2C4D">
            <w:r w:rsidRPr="008A2C4D">
              <w:t>Decision Tree</w:t>
            </w:r>
          </w:p>
        </w:tc>
        <w:tc>
          <w:tcPr>
            <w:tcW w:w="0" w:type="auto"/>
            <w:vAlign w:val="center"/>
            <w:hideMark/>
          </w:tcPr>
          <w:p w14:paraId="54698A60" w14:textId="77777777" w:rsidR="008A2C4D" w:rsidRPr="008A2C4D" w:rsidRDefault="008A2C4D" w:rsidP="008A2C4D">
            <w:r w:rsidRPr="008A2C4D">
              <w:t>0.4771</w:t>
            </w:r>
          </w:p>
        </w:tc>
        <w:tc>
          <w:tcPr>
            <w:tcW w:w="0" w:type="auto"/>
            <w:vAlign w:val="center"/>
            <w:hideMark/>
          </w:tcPr>
          <w:p w14:paraId="6FEE6D9F" w14:textId="77777777" w:rsidR="008A2C4D" w:rsidRPr="008A2C4D" w:rsidRDefault="008A2C4D" w:rsidP="008A2C4D">
            <w:r w:rsidRPr="008A2C4D">
              <w:t>1,195,266</w:t>
            </w:r>
          </w:p>
        </w:tc>
        <w:tc>
          <w:tcPr>
            <w:tcW w:w="0" w:type="auto"/>
            <w:vAlign w:val="center"/>
            <w:hideMark/>
          </w:tcPr>
          <w:p w14:paraId="28F06A6B" w14:textId="77777777" w:rsidR="008A2C4D" w:rsidRPr="008A2C4D" w:rsidRDefault="008A2C4D" w:rsidP="008A2C4D">
            <w:r w:rsidRPr="008A2C4D">
              <w:t>1,625,670</w:t>
            </w:r>
          </w:p>
        </w:tc>
      </w:tr>
      <w:tr w:rsidR="008A2C4D" w:rsidRPr="008A2C4D" w14:paraId="521483E9" w14:textId="77777777" w:rsidTr="008A2C4D">
        <w:trPr>
          <w:tblCellSpacing w:w="15" w:type="dxa"/>
        </w:trPr>
        <w:tc>
          <w:tcPr>
            <w:tcW w:w="0" w:type="auto"/>
            <w:vAlign w:val="center"/>
            <w:hideMark/>
          </w:tcPr>
          <w:p w14:paraId="74FE4565" w14:textId="77777777" w:rsidR="008A2C4D" w:rsidRPr="008A2C4D" w:rsidRDefault="008A2C4D" w:rsidP="008A2C4D">
            <w:r w:rsidRPr="008A2C4D">
              <w:t>Random Forest</w:t>
            </w:r>
          </w:p>
        </w:tc>
        <w:tc>
          <w:tcPr>
            <w:tcW w:w="0" w:type="auto"/>
            <w:vAlign w:val="center"/>
            <w:hideMark/>
          </w:tcPr>
          <w:p w14:paraId="59B9176B" w14:textId="77777777" w:rsidR="008A2C4D" w:rsidRPr="008A2C4D" w:rsidRDefault="008A2C4D" w:rsidP="008A2C4D">
            <w:r w:rsidRPr="008A2C4D">
              <w:t>0.6119</w:t>
            </w:r>
          </w:p>
        </w:tc>
        <w:tc>
          <w:tcPr>
            <w:tcW w:w="0" w:type="auto"/>
            <w:vAlign w:val="center"/>
            <w:hideMark/>
          </w:tcPr>
          <w:p w14:paraId="2CC45B15" w14:textId="77777777" w:rsidR="008A2C4D" w:rsidRPr="008A2C4D" w:rsidRDefault="008A2C4D" w:rsidP="008A2C4D">
            <w:r w:rsidRPr="008A2C4D">
              <w:t>1,021,546</w:t>
            </w:r>
          </w:p>
        </w:tc>
        <w:tc>
          <w:tcPr>
            <w:tcW w:w="0" w:type="auto"/>
            <w:vAlign w:val="center"/>
            <w:hideMark/>
          </w:tcPr>
          <w:p w14:paraId="03E70E19" w14:textId="77777777" w:rsidR="008A2C4D" w:rsidRPr="008A2C4D" w:rsidRDefault="008A2C4D" w:rsidP="008A2C4D">
            <w:r w:rsidRPr="008A2C4D">
              <w:t>1,400,566</w:t>
            </w:r>
          </w:p>
        </w:tc>
      </w:tr>
      <w:tr w:rsidR="008A2C4D" w:rsidRPr="008A2C4D" w14:paraId="745B9B3B" w14:textId="77777777" w:rsidTr="008A2C4D">
        <w:trPr>
          <w:tblCellSpacing w:w="15" w:type="dxa"/>
        </w:trPr>
        <w:tc>
          <w:tcPr>
            <w:tcW w:w="0" w:type="auto"/>
            <w:vAlign w:val="center"/>
            <w:hideMark/>
          </w:tcPr>
          <w:p w14:paraId="78156FA3" w14:textId="77777777" w:rsidR="008A2C4D" w:rsidRPr="008A2C4D" w:rsidRDefault="008A2C4D" w:rsidP="008A2C4D">
            <w:r w:rsidRPr="008A2C4D">
              <w:t>Gradient Boosting</w:t>
            </w:r>
          </w:p>
        </w:tc>
        <w:tc>
          <w:tcPr>
            <w:tcW w:w="0" w:type="auto"/>
            <w:vAlign w:val="center"/>
            <w:hideMark/>
          </w:tcPr>
          <w:p w14:paraId="6968B2EE" w14:textId="77777777" w:rsidR="008A2C4D" w:rsidRPr="008A2C4D" w:rsidRDefault="008A2C4D" w:rsidP="008A2C4D">
            <w:r w:rsidRPr="008A2C4D">
              <w:t>0.6660</w:t>
            </w:r>
          </w:p>
        </w:tc>
        <w:tc>
          <w:tcPr>
            <w:tcW w:w="0" w:type="auto"/>
            <w:vAlign w:val="center"/>
            <w:hideMark/>
          </w:tcPr>
          <w:p w14:paraId="70A531E5" w14:textId="77777777" w:rsidR="008A2C4D" w:rsidRPr="008A2C4D" w:rsidRDefault="008A2C4D" w:rsidP="008A2C4D">
            <w:r w:rsidRPr="008A2C4D">
              <w:t>959,749</w:t>
            </w:r>
          </w:p>
        </w:tc>
        <w:tc>
          <w:tcPr>
            <w:tcW w:w="0" w:type="auto"/>
            <w:vAlign w:val="center"/>
            <w:hideMark/>
          </w:tcPr>
          <w:p w14:paraId="0C780B71" w14:textId="77777777" w:rsidR="008A2C4D" w:rsidRPr="008A2C4D" w:rsidRDefault="008A2C4D" w:rsidP="008A2C4D">
            <w:r w:rsidRPr="008A2C4D">
              <w:t>1,299,386</w:t>
            </w:r>
          </w:p>
        </w:tc>
      </w:tr>
      <w:tr w:rsidR="008A2C4D" w:rsidRPr="008A2C4D" w14:paraId="24E2B924" w14:textId="77777777" w:rsidTr="008A2C4D">
        <w:trPr>
          <w:tblCellSpacing w:w="15" w:type="dxa"/>
        </w:trPr>
        <w:tc>
          <w:tcPr>
            <w:tcW w:w="0" w:type="auto"/>
            <w:vAlign w:val="center"/>
            <w:hideMark/>
          </w:tcPr>
          <w:p w14:paraId="795F1493" w14:textId="77777777" w:rsidR="008A2C4D" w:rsidRPr="008A2C4D" w:rsidRDefault="008A2C4D" w:rsidP="008A2C4D">
            <w:r w:rsidRPr="008A2C4D">
              <w:t>Tuned Random Forest</w:t>
            </w:r>
          </w:p>
        </w:tc>
        <w:tc>
          <w:tcPr>
            <w:tcW w:w="0" w:type="auto"/>
            <w:vAlign w:val="center"/>
            <w:hideMark/>
          </w:tcPr>
          <w:p w14:paraId="4FA54C34" w14:textId="77777777" w:rsidR="008A2C4D" w:rsidRPr="008A2C4D" w:rsidRDefault="008A2C4D" w:rsidP="008A2C4D">
            <w:r w:rsidRPr="008A2C4D">
              <w:t>0.6004</w:t>
            </w:r>
          </w:p>
        </w:tc>
        <w:tc>
          <w:tcPr>
            <w:tcW w:w="0" w:type="auto"/>
            <w:vAlign w:val="center"/>
            <w:hideMark/>
          </w:tcPr>
          <w:p w14:paraId="13694A06" w14:textId="77777777" w:rsidR="008A2C4D" w:rsidRPr="008A2C4D" w:rsidRDefault="008A2C4D" w:rsidP="008A2C4D">
            <w:r w:rsidRPr="008A2C4D">
              <w:t>1,035,775</w:t>
            </w:r>
          </w:p>
        </w:tc>
        <w:tc>
          <w:tcPr>
            <w:tcW w:w="0" w:type="auto"/>
            <w:vAlign w:val="center"/>
            <w:hideMark/>
          </w:tcPr>
          <w:p w14:paraId="49498792" w14:textId="77777777" w:rsidR="008A2C4D" w:rsidRPr="008A2C4D" w:rsidRDefault="008A2C4D" w:rsidP="008A2C4D">
            <w:r w:rsidRPr="008A2C4D">
              <w:t>1,421,223</w:t>
            </w:r>
          </w:p>
        </w:tc>
      </w:tr>
    </w:tbl>
    <w:p w14:paraId="28E57066" w14:textId="77777777" w:rsidR="008A2C4D" w:rsidRPr="008A2C4D" w:rsidRDefault="008A2C4D" w:rsidP="008A2C4D">
      <w:pPr>
        <w:rPr>
          <w:b/>
          <w:bCs/>
        </w:rPr>
      </w:pPr>
      <w:r w:rsidRPr="008A2C4D">
        <w:rPr>
          <w:b/>
          <w:bCs/>
        </w:rPr>
        <w:t>Key Findings</w:t>
      </w:r>
    </w:p>
    <w:p w14:paraId="0515B620" w14:textId="77777777" w:rsidR="008A2C4D" w:rsidRPr="008A2C4D" w:rsidRDefault="008A2C4D" w:rsidP="00864D04">
      <w:pPr>
        <w:jc w:val="both"/>
      </w:pPr>
      <w:r w:rsidRPr="008A2C4D">
        <w:t>The Gradient Boosting model achieved the best overall performance, recording the highest R² score (0.666) and the lowest prediction errors (MAE and RMSE). This indicates that it was the most effective model for capturing the relationships between housing features and property prices.</w:t>
      </w:r>
    </w:p>
    <w:p w14:paraId="2CF89E87" w14:textId="77777777" w:rsidR="008A2C4D" w:rsidRPr="008A2C4D" w:rsidRDefault="008A2C4D" w:rsidP="00864D04">
      <w:pPr>
        <w:jc w:val="both"/>
      </w:pPr>
      <w:r w:rsidRPr="008A2C4D">
        <w:t>Linear Regression performed surprisingly well and produced results close to those of Gradient Boosting, suggesting that several features have a relatively linear relationship with house prices.</w:t>
      </w:r>
    </w:p>
    <w:p w14:paraId="58E65DA9" w14:textId="77777777" w:rsidR="008A2C4D" w:rsidRPr="008A2C4D" w:rsidRDefault="008A2C4D" w:rsidP="00864D04">
      <w:pPr>
        <w:jc w:val="both"/>
      </w:pPr>
      <w:r w:rsidRPr="008A2C4D">
        <w:t>The Decision Tree model recorded the weakest performance, indicating limited generalization ability on unseen data. Although Random Forest improved upon the Decision Tree through ensemble learning, it did not outperform Gradient Boosting.</w:t>
      </w:r>
    </w:p>
    <w:p w14:paraId="18A3F437" w14:textId="77777777" w:rsidR="008A2C4D" w:rsidRPr="008A2C4D" w:rsidRDefault="008A2C4D" w:rsidP="00864D04">
      <w:pPr>
        <w:jc w:val="both"/>
      </w:pPr>
      <w:r w:rsidRPr="008A2C4D">
        <w:t>Hyperparameter tuning of the Random Forest model did not improve performance in this case, highlighting that tuning does not always guarantee better results.</w:t>
      </w:r>
    </w:p>
    <w:p w14:paraId="64DC90F5" w14:textId="77777777" w:rsidR="008A2C4D" w:rsidRPr="008A2C4D" w:rsidRDefault="008A2C4D" w:rsidP="008A2C4D">
      <w:pPr>
        <w:rPr>
          <w:b/>
          <w:bCs/>
        </w:rPr>
      </w:pPr>
      <w:r w:rsidRPr="008A2C4D">
        <w:rPr>
          <w:b/>
          <w:bCs/>
        </w:rPr>
        <w:t>Conclusion</w:t>
      </w:r>
    </w:p>
    <w:p w14:paraId="7CB202EF" w14:textId="77777777" w:rsidR="008A2C4D" w:rsidRPr="008A2C4D" w:rsidRDefault="008A2C4D" w:rsidP="00864D04">
      <w:pPr>
        <w:jc w:val="both"/>
      </w:pPr>
      <w:r w:rsidRPr="008A2C4D">
        <w:t>This project demonstrated the importance of comparing multiple machine learning algorithms when solving prediction problems. Among all models tested, Gradient Boosting provided the most accurate and reliable predictions for house prices. The results show that advanced ensemble methods can significantly improve predictive performance and should be considered for similar regression tasks.</w:t>
      </w:r>
    </w:p>
    <w:p w14:paraId="5427754C" w14:textId="77777777" w:rsidR="008A2C4D" w:rsidRPr="008A2C4D" w:rsidRDefault="008A2C4D" w:rsidP="008A2C4D">
      <w:pPr>
        <w:rPr>
          <w:b/>
          <w:bCs/>
        </w:rPr>
      </w:pPr>
      <w:r w:rsidRPr="008A2C4D">
        <w:rPr>
          <w:b/>
          <w:bCs/>
        </w:rPr>
        <w:t>Recommendations</w:t>
      </w:r>
    </w:p>
    <w:p w14:paraId="08CBC2CC" w14:textId="77777777" w:rsidR="008A2C4D" w:rsidRPr="008A2C4D" w:rsidRDefault="008A2C4D" w:rsidP="00864D04">
      <w:pPr>
        <w:numPr>
          <w:ilvl w:val="0"/>
          <w:numId w:val="4"/>
        </w:numPr>
        <w:jc w:val="both"/>
      </w:pPr>
      <w:r w:rsidRPr="008A2C4D">
        <w:t>Use Gradient Boosting for future house price prediction projects.</w:t>
      </w:r>
    </w:p>
    <w:p w14:paraId="0BFCCBF4" w14:textId="77777777" w:rsidR="008A2C4D" w:rsidRPr="008A2C4D" w:rsidRDefault="008A2C4D" w:rsidP="00864D04">
      <w:pPr>
        <w:numPr>
          <w:ilvl w:val="0"/>
          <w:numId w:val="4"/>
        </w:numPr>
        <w:jc w:val="both"/>
      </w:pPr>
      <w:r w:rsidRPr="008A2C4D">
        <w:t xml:space="preserve">Explore advanced boosting algorithms such as </w:t>
      </w:r>
      <w:proofErr w:type="spellStart"/>
      <w:r w:rsidRPr="008A2C4D">
        <w:t>XGBoost</w:t>
      </w:r>
      <w:proofErr w:type="spellEnd"/>
      <w:r w:rsidRPr="008A2C4D">
        <w:t xml:space="preserve">, </w:t>
      </w:r>
      <w:proofErr w:type="spellStart"/>
      <w:r w:rsidRPr="008A2C4D">
        <w:t>LightGBM</w:t>
      </w:r>
      <w:proofErr w:type="spellEnd"/>
      <w:r w:rsidRPr="008A2C4D">
        <w:t xml:space="preserve">, and </w:t>
      </w:r>
      <w:proofErr w:type="spellStart"/>
      <w:r w:rsidRPr="008A2C4D">
        <w:t>CatBoost</w:t>
      </w:r>
      <w:proofErr w:type="spellEnd"/>
      <w:r w:rsidRPr="008A2C4D">
        <w:t>.</w:t>
      </w:r>
    </w:p>
    <w:p w14:paraId="7C28F9D2" w14:textId="77777777" w:rsidR="008A2C4D" w:rsidRPr="008A2C4D" w:rsidRDefault="008A2C4D" w:rsidP="00864D04">
      <w:pPr>
        <w:numPr>
          <w:ilvl w:val="0"/>
          <w:numId w:val="4"/>
        </w:numPr>
        <w:jc w:val="both"/>
      </w:pPr>
      <w:r w:rsidRPr="008A2C4D">
        <w:lastRenderedPageBreak/>
        <w:t>Perform additional feature engineering to improve model performance.</w:t>
      </w:r>
    </w:p>
    <w:p w14:paraId="4B04F79B" w14:textId="77777777" w:rsidR="008A2C4D" w:rsidRPr="008A2C4D" w:rsidRDefault="008A2C4D" w:rsidP="00864D04">
      <w:pPr>
        <w:numPr>
          <w:ilvl w:val="0"/>
          <w:numId w:val="4"/>
        </w:numPr>
        <w:jc w:val="both"/>
      </w:pPr>
      <w:r w:rsidRPr="008A2C4D">
        <w:t>Increase dataset size and feature diversity for better generalization.</w:t>
      </w:r>
    </w:p>
    <w:p w14:paraId="189BDB24" w14:textId="77777777" w:rsidR="008A2C4D" w:rsidRPr="008A2C4D" w:rsidRDefault="008A2C4D" w:rsidP="00864D04">
      <w:pPr>
        <w:numPr>
          <w:ilvl w:val="0"/>
          <w:numId w:val="4"/>
        </w:numPr>
        <w:jc w:val="both"/>
      </w:pPr>
      <w:r w:rsidRPr="008A2C4D">
        <w:t>Continue evaluating models using multiple performance metrics rather than relying solely on R² scores.</w:t>
      </w:r>
    </w:p>
    <w:p w14:paraId="17502F0E" w14:textId="77777777" w:rsidR="00A80978" w:rsidRDefault="00A80978"/>
    <w:sectPr w:rsidR="00A80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4193"/>
    <w:multiLevelType w:val="multilevel"/>
    <w:tmpl w:val="B5C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31405"/>
    <w:multiLevelType w:val="multilevel"/>
    <w:tmpl w:val="E3C221C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E3F17"/>
    <w:multiLevelType w:val="multilevel"/>
    <w:tmpl w:val="496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B686D"/>
    <w:multiLevelType w:val="multilevel"/>
    <w:tmpl w:val="FDBCC3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45FBF"/>
    <w:multiLevelType w:val="multilevel"/>
    <w:tmpl w:val="FDBCC3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873736">
    <w:abstractNumId w:val="3"/>
  </w:num>
  <w:num w:numId="2" w16cid:durableId="1636060267">
    <w:abstractNumId w:val="0"/>
  </w:num>
  <w:num w:numId="3" w16cid:durableId="1665430409">
    <w:abstractNumId w:val="2"/>
  </w:num>
  <w:num w:numId="4" w16cid:durableId="626080457">
    <w:abstractNumId w:val="1"/>
  </w:num>
  <w:num w:numId="5" w16cid:durableId="2099906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4D"/>
    <w:rsid w:val="00085C03"/>
    <w:rsid w:val="00864D04"/>
    <w:rsid w:val="008A2C4D"/>
    <w:rsid w:val="008F775D"/>
    <w:rsid w:val="00A80978"/>
    <w:rsid w:val="00CE1F42"/>
    <w:rsid w:val="00D0487A"/>
    <w:rsid w:val="00F4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137B"/>
  <w15:chartTrackingRefBased/>
  <w15:docId w15:val="{54E908EC-F32B-4ACC-B91F-C32155C4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C4D"/>
    <w:rPr>
      <w:rFonts w:eastAsiaTheme="majorEastAsia" w:cstheme="majorBidi"/>
      <w:color w:val="272727" w:themeColor="text1" w:themeTint="D8"/>
    </w:rPr>
  </w:style>
  <w:style w:type="paragraph" w:styleId="Title">
    <w:name w:val="Title"/>
    <w:basedOn w:val="Normal"/>
    <w:next w:val="Normal"/>
    <w:link w:val="TitleChar"/>
    <w:uiPriority w:val="10"/>
    <w:qFormat/>
    <w:rsid w:val="008A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C4D"/>
    <w:pPr>
      <w:spacing w:before="160"/>
      <w:jc w:val="center"/>
    </w:pPr>
    <w:rPr>
      <w:i/>
      <w:iCs/>
      <w:color w:val="404040" w:themeColor="text1" w:themeTint="BF"/>
    </w:rPr>
  </w:style>
  <w:style w:type="character" w:customStyle="1" w:styleId="QuoteChar">
    <w:name w:val="Quote Char"/>
    <w:basedOn w:val="DefaultParagraphFont"/>
    <w:link w:val="Quote"/>
    <w:uiPriority w:val="29"/>
    <w:rsid w:val="008A2C4D"/>
    <w:rPr>
      <w:i/>
      <w:iCs/>
      <w:color w:val="404040" w:themeColor="text1" w:themeTint="BF"/>
    </w:rPr>
  </w:style>
  <w:style w:type="paragraph" w:styleId="ListParagraph">
    <w:name w:val="List Paragraph"/>
    <w:basedOn w:val="Normal"/>
    <w:uiPriority w:val="34"/>
    <w:qFormat/>
    <w:rsid w:val="008A2C4D"/>
    <w:pPr>
      <w:ind w:left="720"/>
      <w:contextualSpacing/>
    </w:pPr>
  </w:style>
  <w:style w:type="character" w:styleId="IntenseEmphasis">
    <w:name w:val="Intense Emphasis"/>
    <w:basedOn w:val="DefaultParagraphFont"/>
    <w:uiPriority w:val="21"/>
    <w:qFormat/>
    <w:rsid w:val="008A2C4D"/>
    <w:rPr>
      <w:i/>
      <w:iCs/>
      <w:color w:val="2F5496" w:themeColor="accent1" w:themeShade="BF"/>
    </w:rPr>
  </w:style>
  <w:style w:type="paragraph" w:styleId="IntenseQuote">
    <w:name w:val="Intense Quote"/>
    <w:basedOn w:val="Normal"/>
    <w:next w:val="Normal"/>
    <w:link w:val="IntenseQuoteChar"/>
    <w:uiPriority w:val="30"/>
    <w:qFormat/>
    <w:rsid w:val="008A2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C4D"/>
    <w:rPr>
      <w:i/>
      <w:iCs/>
      <w:color w:val="2F5496" w:themeColor="accent1" w:themeShade="BF"/>
    </w:rPr>
  </w:style>
  <w:style w:type="character" w:styleId="IntenseReference">
    <w:name w:val="Intense Reference"/>
    <w:basedOn w:val="DefaultParagraphFont"/>
    <w:uiPriority w:val="32"/>
    <w:qFormat/>
    <w:rsid w:val="008A2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Lovelyn Akindileni</dc:creator>
  <cp:keywords/>
  <dc:description/>
  <cp:lastModifiedBy>Lovelyn Akindileni</cp:lastModifiedBy>
  <cp:revision>2</cp:revision>
  <dcterms:created xsi:type="dcterms:W3CDTF">2026-06-06T19:44:00Z</dcterms:created>
  <dcterms:modified xsi:type="dcterms:W3CDTF">2026-06-06T19:47:00Z</dcterms:modified>
</cp:coreProperties>
</file>