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DC18" w14:textId="77777777" w:rsidR="00657E8A" w:rsidRPr="00926C51" w:rsidRDefault="00657E8A" w:rsidP="00817519">
      <w:pPr>
        <w:jc w:val="center"/>
        <w:rPr>
          <w:rFonts w:ascii="Caladea" w:hAnsi="Caladea" w:cs="Times New Roman"/>
          <w:b/>
          <w:bCs/>
          <w:sz w:val="28"/>
          <w:szCs w:val="28"/>
        </w:rPr>
      </w:pPr>
      <w:bookmarkStart w:id="0" w:name="_Hlk178147593"/>
      <w:r w:rsidRPr="00926C51">
        <w:rPr>
          <w:rFonts w:ascii="Caladea" w:hAnsi="Caladea" w:cs="Times New Roman"/>
          <w:b/>
          <w:bCs/>
          <w:sz w:val="28"/>
          <w:szCs w:val="28"/>
        </w:rPr>
        <w:t>Report: Building a Simple Recommendation System for Health Tips</w:t>
      </w:r>
    </w:p>
    <w:p w14:paraId="1CE1465C" w14:textId="77777777" w:rsidR="00657E8A" w:rsidRPr="00926C51" w:rsidRDefault="00657E8A" w:rsidP="00657E8A">
      <w:pPr>
        <w:rPr>
          <w:rFonts w:ascii="Caladea" w:hAnsi="Caladea" w:cs="Times New Roman"/>
          <w:b/>
          <w:bCs/>
        </w:rPr>
      </w:pPr>
      <w:r w:rsidRPr="00926C51">
        <w:rPr>
          <w:rFonts w:ascii="Caladea" w:hAnsi="Caladea" w:cs="Times New Roman"/>
          <w:b/>
          <w:bCs/>
        </w:rPr>
        <w:t>1. Introduction</w:t>
      </w:r>
    </w:p>
    <w:p w14:paraId="0954EF66" w14:textId="0ECA592A" w:rsidR="00657E8A" w:rsidRPr="00926C51" w:rsidRDefault="00657E8A" w:rsidP="00657E8A">
      <w:pPr>
        <w:rPr>
          <w:rFonts w:ascii="Caladea" w:hAnsi="Caladea" w:cs="Times New Roman"/>
          <w:sz w:val="22"/>
          <w:szCs w:val="22"/>
        </w:rPr>
      </w:pPr>
      <w:r w:rsidRPr="00926C51">
        <w:rPr>
          <w:rFonts w:ascii="Caladea" w:hAnsi="Caladea" w:cs="Times New Roman"/>
          <w:sz w:val="22"/>
          <w:szCs w:val="22"/>
        </w:rPr>
        <w:t xml:space="preserve">This report details the development of a content-based recommendation system that provides personalized health tips based on user profiles (age, gender, medical history, etc.). The system uses </w:t>
      </w:r>
      <w:r w:rsidRPr="00926C51">
        <w:rPr>
          <w:rFonts w:ascii="Caladea" w:hAnsi="Caladea" w:cs="Times New Roman"/>
          <w:b/>
          <w:bCs/>
          <w:sz w:val="22"/>
          <w:szCs w:val="22"/>
        </w:rPr>
        <w:t>Cosine Similarity</w:t>
      </w:r>
      <w:r w:rsidRPr="00926C51">
        <w:rPr>
          <w:rFonts w:ascii="Caladea" w:hAnsi="Caladea" w:cs="Times New Roman"/>
          <w:sz w:val="22"/>
          <w:szCs w:val="22"/>
        </w:rPr>
        <w:t xml:space="preserve"> to suggest the top 3 health tips for each user, with an evaluation of how well these tips align with real-life health advice.</w:t>
      </w:r>
    </w:p>
    <w:p w14:paraId="1A70C378" w14:textId="77777777" w:rsidR="00657E8A" w:rsidRPr="00926C51" w:rsidRDefault="00657E8A" w:rsidP="00657E8A">
      <w:pPr>
        <w:rPr>
          <w:rFonts w:ascii="Caladea" w:hAnsi="Caladea" w:cs="Times New Roman"/>
          <w:b/>
          <w:bCs/>
        </w:rPr>
      </w:pPr>
      <w:bookmarkStart w:id="1" w:name="_Hlk178147613"/>
      <w:bookmarkEnd w:id="0"/>
      <w:r w:rsidRPr="00926C51">
        <w:rPr>
          <w:rFonts w:ascii="Caladea" w:hAnsi="Caladea" w:cs="Times New Roman"/>
          <w:b/>
          <w:bCs/>
        </w:rPr>
        <w:t>2. Key Preprocessing Steps</w:t>
      </w:r>
    </w:p>
    <w:p w14:paraId="05CE4E43" w14:textId="77777777" w:rsidR="00657E8A" w:rsidRPr="00926C51" w:rsidRDefault="00657E8A" w:rsidP="00657E8A">
      <w:pPr>
        <w:numPr>
          <w:ilvl w:val="0"/>
          <w:numId w:val="1"/>
        </w:numPr>
        <w:rPr>
          <w:rFonts w:ascii="Caladea" w:hAnsi="Caladea" w:cs="Times New Roman"/>
          <w:sz w:val="22"/>
          <w:szCs w:val="22"/>
        </w:rPr>
      </w:pPr>
      <w:r w:rsidRPr="00926C51">
        <w:rPr>
          <w:rFonts w:ascii="Caladea" w:hAnsi="Caladea" w:cs="Times New Roman"/>
          <w:b/>
          <w:bCs/>
          <w:sz w:val="22"/>
          <w:szCs w:val="22"/>
        </w:rPr>
        <w:t>Handling Categorical Data</w:t>
      </w:r>
      <w:r w:rsidRPr="00926C51">
        <w:rPr>
          <w:rFonts w:ascii="Caladea" w:hAnsi="Caladea" w:cs="Times New Roman"/>
          <w:sz w:val="22"/>
          <w:szCs w:val="22"/>
        </w:rPr>
        <w:t>:</w:t>
      </w:r>
    </w:p>
    <w:p w14:paraId="569D189C" w14:textId="3836693F" w:rsidR="00657E8A" w:rsidRPr="00926C51" w:rsidRDefault="00657E8A" w:rsidP="00926C51">
      <w:pPr>
        <w:numPr>
          <w:ilvl w:val="1"/>
          <w:numId w:val="9"/>
        </w:numPr>
        <w:spacing w:after="0"/>
        <w:rPr>
          <w:rFonts w:ascii="Caladea" w:hAnsi="Caladea" w:cs="Times New Roman"/>
          <w:sz w:val="22"/>
          <w:szCs w:val="22"/>
        </w:rPr>
      </w:pPr>
      <w:r w:rsidRPr="00926C51">
        <w:rPr>
          <w:rFonts w:ascii="Caladea" w:hAnsi="Caladea" w:cs="Times New Roman"/>
          <w:b/>
          <w:bCs/>
          <w:sz w:val="22"/>
          <w:szCs w:val="22"/>
        </w:rPr>
        <w:t>One</w:t>
      </w:r>
      <w:r w:rsidR="00926C51">
        <w:rPr>
          <w:rFonts w:ascii="Caladea" w:hAnsi="Caladea" w:cs="Times New Roman"/>
          <w:b/>
          <w:bCs/>
          <w:sz w:val="22"/>
          <w:szCs w:val="22"/>
        </w:rPr>
        <w:t xml:space="preserve"> </w:t>
      </w:r>
      <w:r w:rsidRPr="00926C51">
        <w:rPr>
          <w:rFonts w:ascii="Caladea" w:hAnsi="Caladea" w:cs="Times New Roman"/>
          <w:b/>
          <w:bCs/>
          <w:sz w:val="22"/>
          <w:szCs w:val="22"/>
        </w:rPr>
        <w:t>Hot</w:t>
      </w:r>
      <w:r w:rsidR="00926C51">
        <w:rPr>
          <w:rFonts w:ascii="Caladea" w:hAnsi="Caladea" w:cs="Times New Roman"/>
          <w:b/>
          <w:bCs/>
          <w:sz w:val="22"/>
          <w:szCs w:val="22"/>
        </w:rPr>
        <w:t xml:space="preserve"> </w:t>
      </w:r>
      <w:r w:rsidRPr="00926C51">
        <w:rPr>
          <w:rFonts w:ascii="Caladea" w:hAnsi="Caladea" w:cs="Times New Roman"/>
          <w:b/>
          <w:bCs/>
          <w:sz w:val="22"/>
          <w:szCs w:val="22"/>
        </w:rPr>
        <w:t>Encoder</w:t>
      </w:r>
      <w:r w:rsidRPr="00926C51">
        <w:rPr>
          <w:rFonts w:ascii="Caladea" w:hAnsi="Caladea" w:cs="Times New Roman"/>
          <w:sz w:val="22"/>
          <w:szCs w:val="22"/>
        </w:rPr>
        <w:t xml:space="preserve"> was used to transform categorical variables such as "Gender," "Medical Condition," and "Test Results" into numerical values. </w:t>
      </w:r>
    </w:p>
    <w:p w14:paraId="63C60252" w14:textId="158F238E" w:rsidR="00657E8A" w:rsidRPr="00926C51" w:rsidRDefault="00657E8A" w:rsidP="00926C51">
      <w:pPr>
        <w:numPr>
          <w:ilvl w:val="1"/>
          <w:numId w:val="9"/>
        </w:numPr>
        <w:spacing w:after="0"/>
        <w:rPr>
          <w:rFonts w:ascii="Caladea" w:hAnsi="Caladea" w:cs="Times New Roman"/>
          <w:sz w:val="22"/>
          <w:szCs w:val="22"/>
        </w:rPr>
      </w:pPr>
      <w:r w:rsidRPr="00926C51">
        <w:rPr>
          <w:rFonts w:ascii="Caladea" w:hAnsi="Caladea" w:cs="Times New Roman"/>
          <w:b/>
          <w:bCs/>
          <w:sz w:val="22"/>
          <w:szCs w:val="22"/>
        </w:rPr>
        <w:t>Label</w:t>
      </w:r>
      <w:r w:rsidR="00926C51">
        <w:rPr>
          <w:rFonts w:ascii="Caladea" w:hAnsi="Caladea" w:cs="Times New Roman"/>
          <w:b/>
          <w:bCs/>
          <w:sz w:val="22"/>
          <w:szCs w:val="22"/>
        </w:rPr>
        <w:t xml:space="preserve"> </w:t>
      </w:r>
      <w:r w:rsidRPr="00926C51">
        <w:rPr>
          <w:rFonts w:ascii="Caladea" w:hAnsi="Caladea" w:cs="Times New Roman"/>
          <w:b/>
          <w:bCs/>
          <w:sz w:val="22"/>
          <w:szCs w:val="22"/>
        </w:rPr>
        <w:t>Encoder</w:t>
      </w:r>
      <w:r w:rsidRPr="00926C51">
        <w:rPr>
          <w:rFonts w:ascii="Caladea" w:hAnsi="Caladea" w:cs="Times New Roman"/>
          <w:sz w:val="22"/>
          <w:szCs w:val="22"/>
        </w:rPr>
        <w:t xml:space="preserve"> </w:t>
      </w:r>
      <w:r w:rsidR="004545D0" w:rsidRPr="00926C51">
        <w:rPr>
          <w:rFonts w:ascii="Caladea" w:hAnsi="Caladea" w:cs="Times New Roman"/>
          <w:sz w:val="22"/>
          <w:szCs w:val="22"/>
          <w:lang w:val="en-IN"/>
        </w:rPr>
        <w:t>was applied to variables like "Doctor" and "Hospital" for user comparisons.</w:t>
      </w:r>
    </w:p>
    <w:p w14:paraId="3E53E1F9" w14:textId="77777777" w:rsidR="00657E8A" w:rsidRPr="00926C51" w:rsidRDefault="00657E8A" w:rsidP="00657E8A">
      <w:pPr>
        <w:numPr>
          <w:ilvl w:val="0"/>
          <w:numId w:val="1"/>
        </w:numPr>
        <w:rPr>
          <w:rFonts w:ascii="Caladea" w:hAnsi="Caladea" w:cs="Times New Roman"/>
          <w:sz w:val="22"/>
          <w:szCs w:val="22"/>
        </w:rPr>
      </w:pPr>
      <w:r w:rsidRPr="00926C51">
        <w:rPr>
          <w:rFonts w:ascii="Caladea" w:hAnsi="Caladea" w:cs="Times New Roman"/>
          <w:b/>
          <w:bCs/>
          <w:sz w:val="22"/>
          <w:szCs w:val="22"/>
        </w:rPr>
        <w:t>Handling Numerical Data</w:t>
      </w:r>
      <w:r w:rsidRPr="00926C51">
        <w:rPr>
          <w:rFonts w:ascii="Caladea" w:hAnsi="Caladea" w:cs="Times New Roman"/>
          <w:sz w:val="22"/>
          <w:szCs w:val="22"/>
        </w:rPr>
        <w:t>:</w:t>
      </w:r>
    </w:p>
    <w:p w14:paraId="3310F3A9" w14:textId="2F53AD91" w:rsidR="00657E8A" w:rsidRPr="00926C51" w:rsidRDefault="00657E8A" w:rsidP="00926C51">
      <w:pPr>
        <w:numPr>
          <w:ilvl w:val="1"/>
          <w:numId w:val="10"/>
        </w:numPr>
        <w:rPr>
          <w:rFonts w:ascii="Caladea" w:hAnsi="Caladea" w:cs="Times New Roman"/>
          <w:sz w:val="22"/>
          <w:szCs w:val="22"/>
        </w:rPr>
      </w:pPr>
      <w:r w:rsidRPr="00926C51">
        <w:rPr>
          <w:rFonts w:ascii="Caladea" w:hAnsi="Caladea" w:cs="Times New Roman"/>
          <w:b/>
          <w:bCs/>
          <w:sz w:val="22"/>
          <w:szCs w:val="22"/>
        </w:rPr>
        <w:t>Standard</w:t>
      </w:r>
      <w:r w:rsidR="00926C51">
        <w:rPr>
          <w:rFonts w:ascii="Caladea" w:hAnsi="Caladea" w:cs="Times New Roman"/>
          <w:b/>
          <w:bCs/>
          <w:sz w:val="22"/>
          <w:szCs w:val="22"/>
        </w:rPr>
        <w:t xml:space="preserve"> </w:t>
      </w:r>
      <w:r w:rsidRPr="00926C51">
        <w:rPr>
          <w:rFonts w:ascii="Caladea" w:hAnsi="Caladea" w:cs="Times New Roman"/>
          <w:b/>
          <w:bCs/>
          <w:sz w:val="22"/>
          <w:szCs w:val="22"/>
        </w:rPr>
        <w:t>Scaler</w:t>
      </w:r>
      <w:r w:rsidRPr="00926C51">
        <w:rPr>
          <w:rFonts w:ascii="Caladea" w:hAnsi="Caladea" w:cs="Times New Roman"/>
          <w:sz w:val="22"/>
          <w:szCs w:val="22"/>
        </w:rPr>
        <w:t xml:space="preserve"> </w:t>
      </w:r>
      <w:r w:rsidR="00F968B8" w:rsidRPr="00926C51">
        <w:rPr>
          <w:rFonts w:ascii="Caladea" w:hAnsi="Caladea" w:cs="Times New Roman"/>
          <w:sz w:val="22"/>
          <w:szCs w:val="22"/>
        </w:rPr>
        <w:t>normalized features like "Age" and "Billing Amount" to ensure comparability and avoid bias in similarity calculations.</w:t>
      </w:r>
    </w:p>
    <w:p w14:paraId="2C606AF2" w14:textId="03865E5B" w:rsidR="00657E8A" w:rsidRPr="00926C51" w:rsidRDefault="00F968B8" w:rsidP="00657E8A">
      <w:pPr>
        <w:rPr>
          <w:rFonts w:ascii="Caladea" w:hAnsi="Caladea" w:cs="Times New Roman"/>
          <w:sz w:val="22"/>
          <w:szCs w:val="22"/>
        </w:rPr>
      </w:pPr>
      <w:bookmarkStart w:id="2" w:name="_Hlk178147671"/>
      <w:bookmarkEnd w:id="1"/>
      <w:r w:rsidRPr="00926C51">
        <w:rPr>
          <w:rFonts w:ascii="Caladea" w:hAnsi="Caladea" w:cs="Times New Roman"/>
          <w:sz w:val="22"/>
          <w:szCs w:val="22"/>
        </w:rPr>
        <w:t xml:space="preserve">These steps were essential for preparing the data for </w:t>
      </w:r>
      <w:r w:rsidR="00177594" w:rsidRPr="00926C51">
        <w:rPr>
          <w:rFonts w:ascii="Caladea" w:hAnsi="Caladea" w:cs="Times New Roman"/>
          <w:b/>
          <w:bCs/>
          <w:sz w:val="22"/>
          <w:szCs w:val="22"/>
        </w:rPr>
        <w:t>Cosine Similarity</w:t>
      </w:r>
      <w:r w:rsidR="00177594" w:rsidRPr="00926C51">
        <w:rPr>
          <w:rFonts w:ascii="Caladea" w:hAnsi="Caladea" w:cs="Times New Roman"/>
          <w:sz w:val="22"/>
          <w:szCs w:val="22"/>
        </w:rPr>
        <w:t xml:space="preserve"> computation.</w:t>
      </w:r>
    </w:p>
    <w:p w14:paraId="09F38382" w14:textId="77777777" w:rsidR="00657E8A" w:rsidRPr="00926C51" w:rsidRDefault="00657E8A" w:rsidP="00657E8A">
      <w:pPr>
        <w:rPr>
          <w:rFonts w:ascii="Caladea" w:hAnsi="Caladea" w:cs="Times New Roman"/>
          <w:b/>
          <w:bCs/>
        </w:rPr>
      </w:pPr>
      <w:r w:rsidRPr="00926C51">
        <w:rPr>
          <w:rFonts w:ascii="Caladea" w:hAnsi="Caladea" w:cs="Times New Roman"/>
          <w:b/>
          <w:bCs/>
        </w:rPr>
        <w:t>3. Model Choice and Rationale</w:t>
      </w:r>
    </w:p>
    <w:p w14:paraId="275F259C" w14:textId="3CA1BF5D" w:rsidR="00177594" w:rsidRPr="00926C51" w:rsidRDefault="00F968B8" w:rsidP="00657E8A">
      <w:pPr>
        <w:rPr>
          <w:rFonts w:ascii="Caladea" w:hAnsi="Caladea" w:cs="Times New Roman"/>
          <w:sz w:val="22"/>
          <w:szCs w:val="22"/>
        </w:rPr>
      </w:pPr>
      <w:r w:rsidRPr="00926C51">
        <w:rPr>
          <w:rFonts w:ascii="Caladea" w:hAnsi="Caladea" w:cs="Times New Roman"/>
          <w:sz w:val="22"/>
          <w:szCs w:val="22"/>
        </w:rPr>
        <w:t xml:space="preserve">We selected a </w:t>
      </w:r>
      <w:r w:rsidRPr="00926C51">
        <w:rPr>
          <w:rFonts w:ascii="Caladea" w:hAnsi="Caladea" w:cs="Times New Roman"/>
          <w:b/>
          <w:bCs/>
          <w:sz w:val="22"/>
          <w:szCs w:val="22"/>
        </w:rPr>
        <w:t>content-based recommendation</w:t>
      </w:r>
      <w:r w:rsidRPr="00926C51">
        <w:rPr>
          <w:rFonts w:ascii="Caladea" w:hAnsi="Caladea" w:cs="Times New Roman"/>
          <w:sz w:val="22"/>
          <w:szCs w:val="22"/>
        </w:rPr>
        <w:t xml:space="preserve"> system using </w:t>
      </w:r>
      <w:r w:rsidRPr="00926C51">
        <w:rPr>
          <w:rFonts w:ascii="Caladea" w:hAnsi="Caladea" w:cs="Times New Roman"/>
          <w:b/>
          <w:bCs/>
          <w:sz w:val="22"/>
          <w:szCs w:val="22"/>
        </w:rPr>
        <w:t>Cosine Similarity</w:t>
      </w:r>
      <w:r w:rsidRPr="00926C51">
        <w:rPr>
          <w:rFonts w:ascii="Caladea" w:hAnsi="Caladea" w:cs="Times New Roman"/>
          <w:sz w:val="22"/>
          <w:szCs w:val="22"/>
        </w:rPr>
        <w:t xml:space="preserve"> due to its ability to measure the angle between two vectors, effectively capturing the similarity between user profiles. This method is particularly suitable for high-dimensional data such as user demographics and medical history, allowing the system to focus on relationships rather than absolute values. </w:t>
      </w:r>
      <w:r w:rsidR="00177594" w:rsidRPr="00926C51">
        <w:rPr>
          <w:rFonts w:ascii="Caladea" w:hAnsi="Caladea" w:cs="Times New Roman"/>
          <w:sz w:val="22"/>
          <w:szCs w:val="22"/>
        </w:rPr>
        <w:t>Given the structured user profile data, this approach effectively identifies similar users and recommends relevant health tips.</w:t>
      </w:r>
    </w:p>
    <w:bookmarkEnd w:id="2"/>
    <w:p w14:paraId="74CE0EF3" w14:textId="2F773F50" w:rsidR="00657E8A" w:rsidRPr="00926C51" w:rsidRDefault="00177594" w:rsidP="00657E8A">
      <w:pPr>
        <w:rPr>
          <w:rFonts w:ascii="Caladea" w:hAnsi="Caladea" w:cs="Times New Roman"/>
          <w:b/>
          <w:bCs/>
        </w:rPr>
      </w:pPr>
      <w:r w:rsidRPr="00926C51">
        <w:rPr>
          <w:rFonts w:ascii="Caladea" w:hAnsi="Caladea" w:cs="Times New Roman"/>
          <w:b/>
          <w:bCs/>
        </w:rPr>
        <w:t xml:space="preserve">4. </w:t>
      </w:r>
      <w:r w:rsidR="00657E8A" w:rsidRPr="00926C51">
        <w:rPr>
          <w:rFonts w:ascii="Caladea" w:hAnsi="Caladea" w:cs="Times New Roman"/>
          <w:b/>
          <w:bCs/>
        </w:rPr>
        <w:t>Model Implementation</w:t>
      </w:r>
    </w:p>
    <w:p w14:paraId="3BDED225" w14:textId="4453535C" w:rsidR="00177594" w:rsidRPr="00926C51" w:rsidRDefault="00177594" w:rsidP="00657E8A">
      <w:pPr>
        <w:rPr>
          <w:rFonts w:ascii="Caladea" w:hAnsi="Caladea" w:cs="Times New Roman"/>
          <w:b/>
          <w:bCs/>
          <w:sz w:val="22"/>
          <w:szCs w:val="22"/>
        </w:rPr>
      </w:pPr>
      <w:r w:rsidRPr="00926C51">
        <w:rPr>
          <w:rFonts w:ascii="Caladea" w:hAnsi="Caladea" w:cs="Times New Roman"/>
          <w:sz w:val="22"/>
          <w:szCs w:val="22"/>
        </w:rPr>
        <w:t>T</w:t>
      </w:r>
      <w:r w:rsidR="00657E8A" w:rsidRPr="00926C51">
        <w:rPr>
          <w:rFonts w:ascii="Caladea" w:hAnsi="Caladea" w:cs="Times New Roman"/>
          <w:sz w:val="22"/>
          <w:szCs w:val="22"/>
        </w:rPr>
        <w:t xml:space="preserve">he </w:t>
      </w:r>
      <w:r w:rsidR="00657E8A" w:rsidRPr="00926C51">
        <w:rPr>
          <w:rFonts w:ascii="Caladea" w:hAnsi="Caladea" w:cs="Times New Roman"/>
          <w:b/>
          <w:bCs/>
          <w:sz w:val="22"/>
          <w:szCs w:val="22"/>
        </w:rPr>
        <w:t>Cosine Similarity matrix</w:t>
      </w:r>
      <w:r w:rsidR="00657E8A" w:rsidRPr="00926C51">
        <w:rPr>
          <w:rFonts w:ascii="Caladea" w:hAnsi="Caladea" w:cs="Times New Roman"/>
          <w:sz w:val="22"/>
          <w:szCs w:val="22"/>
        </w:rPr>
        <w:t xml:space="preserve"> </w:t>
      </w:r>
      <w:r w:rsidRPr="00926C51">
        <w:rPr>
          <w:rFonts w:ascii="Caladea" w:hAnsi="Caladea" w:cs="Times New Roman"/>
          <w:sz w:val="22"/>
          <w:szCs w:val="22"/>
        </w:rPr>
        <w:t>was calculated between user profiles to find similar users. For each user, the system:</w:t>
      </w:r>
    </w:p>
    <w:p w14:paraId="1DE2F543" w14:textId="77777777" w:rsidR="00177594" w:rsidRPr="00926C51" w:rsidRDefault="00177594" w:rsidP="00D219BA">
      <w:pPr>
        <w:numPr>
          <w:ilvl w:val="0"/>
          <w:numId w:val="11"/>
        </w:numPr>
        <w:spacing w:after="0"/>
        <w:rPr>
          <w:rFonts w:ascii="Caladea" w:hAnsi="Caladea" w:cs="Times New Roman"/>
          <w:sz w:val="22"/>
          <w:szCs w:val="22"/>
        </w:rPr>
      </w:pPr>
      <w:r w:rsidRPr="00926C51">
        <w:rPr>
          <w:rFonts w:ascii="Caladea" w:hAnsi="Caladea" w:cs="Times New Roman"/>
          <w:sz w:val="22"/>
          <w:szCs w:val="22"/>
        </w:rPr>
        <w:t>Identified the top 3 most similar users based on profile attributes.</w:t>
      </w:r>
    </w:p>
    <w:p w14:paraId="35A0F4C9" w14:textId="06419AF9" w:rsidR="00657E8A" w:rsidRPr="00926C51" w:rsidRDefault="00657E8A" w:rsidP="00D219BA">
      <w:pPr>
        <w:numPr>
          <w:ilvl w:val="0"/>
          <w:numId w:val="11"/>
        </w:numPr>
        <w:spacing w:after="0"/>
        <w:rPr>
          <w:rFonts w:ascii="Caladea" w:hAnsi="Caladea" w:cs="Times New Roman"/>
          <w:sz w:val="22"/>
          <w:szCs w:val="22"/>
        </w:rPr>
      </w:pPr>
      <w:r w:rsidRPr="00926C51">
        <w:rPr>
          <w:rFonts w:ascii="Caladea" w:hAnsi="Caladea" w:cs="Times New Roman"/>
          <w:sz w:val="22"/>
          <w:szCs w:val="22"/>
        </w:rPr>
        <w:t>Extracted the health tips (medication) associated with these similar users.</w:t>
      </w:r>
    </w:p>
    <w:p w14:paraId="7ADB88C6" w14:textId="1198B679" w:rsidR="00657E8A" w:rsidRDefault="00657E8A" w:rsidP="00D219BA">
      <w:pPr>
        <w:numPr>
          <w:ilvl w:val="0"/>
          <w:numId w:val="11"/>
        </w:numPr>
        <w:spacing w:after="0"/>
        <w:rPr>
          <w:rFonts w:ascii="Caladea" w:hAnsi="Caladea" w:cs="Times New Roman"/>
          <w:sz w:val="22"/>
          <w:szCs w:val="22"/>
        </w:rPr>
      </w:pPr>
      <w:r w:rsidRPr="00926C51">
        <w:rPr>
          <w:rFonts w:ascii="Caladea" w:hAnsi="Caladea" w:cs="Times New Roman"/>
          <w:sz w:val="22"/>
          <w:szCs w:val="22"/>
        </w:rPr>
        <w:t xml:space="preserve">Recommended these tips, </w:t>
      </w:r>
      <w:r w:rsidR="00177594" w:rsidRPr="00926C51">
        <w:rPr>
          <w:rFonts w:ascii="Caladea" w:hAnsi="Caladea" w:cs="Times New Roman"/>
          <w:sz w:val="22"/>
          <w:szCs w:val="22"/>
        </w:rPr>
        <w:t>ensuring diversity by filtering out duplicates</w:t>
      </w:r>
      <w:r w:rsidRPr="00926C51">
        <w:rPr>
          <w:rFonts w:ascii="Caladea" w:hAnsi="Caladea" w:cs="Times New Roman"/>
          <w:sz w:val="22"/>
          <w:szCs w:val="22"/>
        </w:rPr>
        <w:t>.</w:t>
      </w:r>
    </w:p>
    <w:p w14:paraId="3DD9463E" w14:textId="77777777" w:rsidR="00926C51" w:rsidRPr="00926C51" w:rsidRDefault="00926C51" w:rsidP="00926C51">
      <w:pPr>
        <w:spacing w:after="0"/>
        <w:ind w:left="720"/>
        <w:rPr>
          <w:rFonts w:ascii="Caladea" w:hAnsi="Caladea" w:cs="Times New Roman"/>
          <w:sz w:val="22"/>
          <w:szCs w:val="22"/>
        </w:rPr>
      </w:pPr>
    </w:p>
    <w:p w14:paraId="531B1841" w14:textId="708476F4" w:rsidR="00657E8A" w:rsidRPr="00926C51" w:rsidRDefault="00177594" w:rsidP="00657E8A">
      <w:pPr>
        <w:rPr>
          <w:rFonts w:ascii="Caladea" w:hAnsi="Caladea" w:cs="Times New Roman"/>
          <w:b/>
          <w:bCs/>
        </w:rPr>
      </w:pPr>
      <w:r w:rsidRPr="00926C51">
        <w:rPr>
          <w:rFonts w:ascii="Caladea" w:hAnsi="Caladea" w:cs="Times New Roman"/>
          <w:b/>
          <w:bCs/>
        </w:rPr>
        <w:t>5</w:t>
      </w:r>
      <w:r w:rsidR="00657E8A" w:rsidRPr="00926C51">
        <w:rPr>
          <w:rFonts w:ascii="Caladea" w:hAnsi="Caladea" w:cs="Times New Roman"/>
          <w:b/>
          <w:bCs/>
        </w:rPr>
        <w:t>. Model Evaluation</w:t>
      </w:r>
    </w:p>
    <w:p w14:paraId="7A5E616C" w14:textId="2E430DF3" w:rsidR="00F968B8" w:rsidRDefault="00F968B8" w:rsidP="00657E8A">
      <w:pPr>
        <w:rPr>
          <w:rFonts w:ascii="Caladea" w:hAnsi="Caladea" w:cs="Times New Roman"/>
          <w:sz w:val="22"/>
          <w:szCs w:val="22"/>
        </w:rPr>
      </w:pPr>
      <w:r w:rsidRPr="00926C51">
        <w:rPr>
          <w:rFonts w:ascii="Caladea" w:hAnsi="Caladea" w:cs="Times New Roman"/>
          <w:sz w:val="22"/>
          <w:szCs w:val="22"/>
        </w:rPr>
        <w:t xml:space="preserve">The system's performance was evaluated by how well the recommended tips aligned with users' original health advice. The system successfully recommended relevant medications like </w:t>
      </w:r>
      <w:r w:rsidRPr="00926C51">
        <w:rPr>
          <w:rFonts w:ascii="Caladea" w:hAnsi="Caladea" w:cs="Times New Roman"/>
          <w:b/>
          <w:bCs/>
          <w:sz w:val="22"/>
          <w:szCs w:val="22"/>
        </w:rPr>
        <w:t>Ibuprofen</w:t>
      </w:r>
      <w:r w:rsidRPr="00926C51">
        <w:rPr>
          <w:rFonts w:ascii="Caladea" w:hAnsi="Caladea" w:cs="Times New Roman"/>
          <w:sz w:val="22"/>
          <w:szCs w:val="22"/>
        </w:rPr>
        <w:t xml:space="preserve"> and </w:t>
      </w:r>
      <w:r w:rsidR="00C35AF4" w:rsidRPr="00C35AF4">
        <w:rPr>
          <w:rFonts w:ascii="Caladea" w:hAnsi="Caladea" w:cs="Times New Roman"/>
          <w:b/>
          <w:bCs/>
          <w:sz w:val="22"/>
          <w:szCs w:val="22"/>
        </w:rPr>
        <w:t>Paracetamol</w:t>
      </w:r>
      <w:r w:rsidR="00C35AF4">
        <w:rPr>
          <w:rFonts w:ascii="Caladea" w:hAnsi="Caladea" w:cs="Times New Roman"/>
          <w:b/>
          <w:bCs/>
          <w:sz w:val="22"/>
          <w:szCs w:val="22"/>
        </w:rPr>
        <w:t xml:space="preserve"> </w:t>
      </w:r>
      <w:r w:rsidRPr="00926C51">
        <w:rPr>
          <w:rFonts w:ascii="Caladea" w:hAnsi="Caladea" w:cs="Times New Roman"/>
          <w:sz w:val="22"/>
          <w:szCs w:val="22"/>
        </w:rPr>
        <w:t xml:space="preserve">but encountered issues with </w:t>
      </w:r>
      <w:r w:rsidRPr="00926C51">
        <w:rPr>
          <w:rFonts w:ascii="Caladea" w:hAnsi="Caladea" w:cs="Times New Roman"/>
          <w:b/>
          <w:bCs/>
          <w:sz w:val="22"/>
          <w:szCs w:val="22"/>
        </w:rPr>
        <w:t>duplicate recommendations</w:t>
      </w:r>
      <w:r w:rsidRPr="00926C51">
        <w:rPr>
          <w:rFonts w:ascii="Caladea" w:hAnsi="Caladea" w:cs="Times New Roman"/>
          <w:sz w:val="22"/>
          <w:szCs w:val="22"/>
        </w:rPr>
        <w:t>.</w:t>
      </w:r>
    </w:p>
    <w:p w14:paraId="6E4105AA" w14:textId="77777777" w:rsidR="00D219BA" w:rsidRPr="00926C51" w:rsidRDefault="00D219BA" w:rsidP="00657E8A">
      <w:pPr>
        <w:rPr>
          <w:rFonts w:ascii="Caladea" w:hAnsi="Caladea" w:cs="Times New Roman"/>
          <w:sz w:val="22"/>
          <w:szCs w:val="22"/>
        </w:rPr>
      </w:pPr>
    </w:p>
    <w:p w14:paraId="5F673F32" w14:textId="09B831E2" w:rsidR="00657E8A" w:rsidRPr="00926C51" w:rsidRDefault="00657E8A" w:rsidP="00657E8A">
      <w:pPr>
        <w:rPr>
          <w:rFonts w:ascii="Caladea" w:hAnsi="Caladea" w:cs="Times New Roman"/>
          <w:b/>
          <w:bCs/>
          <w:sz w:val="22"/>
          <w:szCs w:val="22"/>
        </w:rPr>
      </w:pPr>
      <w:r w:rsidRPr="00926C51">
        <w:rPr>
          <w:rFonts w:ascii="Caladea" w:hAnsi="Caladea" w:cs="Times New Roman"/>
          <w:b/>
          <w:bCs/>
          <w:sz w:val="22"/>
          <w:szCs w:val="22"/>
        </w:rPr>
        <w:lastRenderedPageBreak/>
        <w:t>Suggested Improvements:</w:t>
      </w:r>
    </w:p>
    <w:p w14:paraId="16F0523C" w14:textId="755BB44D" w:rsidR="00657E8A" w:rsidRPr="00926C51" w:rsidRDefault="00657E8A" w:rsidP="00926C51">
      <w:pPr>
        <w:numPr>
          <w:ilvl w:val="0"/>
          <w:numId w:val="4"/>
        </w:numPr>
        <w:spacing w:after="0"/>
        <w:rPr>
          <w:rFonts w:ascii="Caladea" w:hAnsi="Caladea" w:cs="Times New Roman"/>
          <w:sz w:val="22"/>
          <w:szCs w:val="22"/>
        </w:rPr>
      </w:pPr>
      <w:r w:rsidRPr="00926C51">
        <w:rPr>
          <w:rFonts w:ascii="Caladea" w:hAnsi="Caladea" w:cs="Times New Roman"/>
          <w:b/>
          <w:bCs/>
          <w:sz w:val="22"/>
          <w:szCs w:val="22"/>
        </w:rPr>
        <w:t>Avoid Duplicate Recommendations</w:t>
      </w:r>
      <w:r w:rsidRPr="00926C51">
        <w:rPr>
          <w:rFonts w:ascii="Caladea" w:hAnsi="Caladea" w:cs="Times New Roman"/>
          <w:sz w:val="22"/>
          <w:szCs w:val="22"/>
        </w:rPr>
        <w:t xml:space="preserve">: </w:t>
      </w:r>
      <w:r w:rsidR="00F968B8" w:rsidRPr="00926C51">
        <w:rPr>
          <w:rFonts w:ascii="Caladea" w:hAnsi="Caladea" w:cs="Times New Roman"/>
          <w:sz w:val="22"/>
          <w:szCs w:val="22"/>
        </w:rPr>
        <w:t>Implement a more advanced filtering system</w:t>
      </w:r>
      <w:r w:rsidRPr="00926C51">
        <w:rPr>
          <w:rFonts w:ascii="Caladea" w:hAnsi="Caladea" w:cs="Times New Roman"/>
          <w:sz w:val="22"/>
          <w:szCs w:val="22"/>
        </w:rPr>
        <w:t>.</w:t>
      </w:r>
    </w:p>
    <w:p w14:paraId="1C8F7EF2" w14:textId="76CE3137" w:rsidR="00657E8A" w:rsidRPr="00926C51" w:rsidRDefault="00657E8A" w:rsidP="00926C51">
      <w:pPr>
        <w:numPr>
          <w:ilvl w:val="0"/>
          <w:numId w:val="4"/>
        </w:numPr>
        <w:spacing w:after="0"/>
        <w:rPr>
          <w:rFonts w:ascii="Caladea" w:hAnsi="Caladea" w:cs="Times New Roman"/>
          <w:sz w:val="22"/>
          <w:szCs w:val="22"/>
        </w:rPr>
      </w:pPr>
      <w:r w:rsidRPr="00926C51">
        <w:rPr>
          <w:rFonts w:ascii="Caladea" w:hAnsi="Caladea" w:cs="Times New Roman"/>
          <w:b/>
          <w:bCs/>
          <w:sz w:val="22"/>
          <w:szCs w:val="22"/>
        </w:rPr>
        <w:t>Incorporating Collaborative Filtering</w:t>
      </w:r>
      <w:r w:rsidRPr="00926C51">
        <w:rPr>
          <w:rFonts w:ascii="Caladea" w:hAnsi="Caladea" w:cs="Times New Roman"/>
          <w:sz w:val="22"/>
          <w:szCs w:val="22"/>
        </w:rPr>
        <w:t xml:space="preserve">: </w:t>
      </w:r>
      <w:r w:rsidR="00F968B8" w:rsidRPr="00926C51">
        <w:rPr>
          <w:rFonts w:ascii="Caladea" w:hAnsi="Caladea" w:cs="Times New Roman"/>
          <w:sz w:val="22"/>
          <w:szCs w:val="22"/>
        </w:rPr>
        <w:t>Enhance recommendations by analyzing patterns from multiple users with similar health conditions</w:t>
      </w:r>
      <w:r w:rsidRPr="00926C51">
        <w:rPr>
          <w:rFonts w:ascii="Caladea" w:hAnsi="Caladea" w:cs="Times New Roman"/>
          <w:sz w:val="22"/>
          <w:szCs w:val="22"/>
        </w:rPr>
        <w:t>.</w:t>
      </w:r>
    </w:p>
    <w:p w14:paraId="4805D7C4" w14:textId="16E34EE2" w:rsidR="00657E8A" w:rsidRDefault="00657E8A" w:rsidP="00926C51">
      <w:pPr>
        <w:numPr>
          <w:ilvl w:val="0"/>
          <w:numId w:val="4"/>
        </w:numPr>
        <w:spacing w:after="0"/>
        <w:rPr>
          <w:rFonts w:ascii="Caladea" w:hAnsi="Caladea" w:cs="Times New Roman"/>
          <w:sz w:val="22"/>
          <w:szCs w:val="22"/>
        </w:rPr>
      </w:pPr>
      <w:r w:rsidRPr="00926C51">
        <w:rPr>
          <w:rFonts w:ascii="Caladea" w:hAnsi="Caladea" w:cs="Times New Roman"/>
          <w:b/>
          <w:bCs/>
          <w:sz w:val="22"/>
          <w:szCs w:val="22"/>
        </w:rPr>
        <w:t>Using More Demographic Data</w:t>
      </w:r>
      <w:r w:rsidRPr="00926C51">
        <w:rPr>
          <w:rFonts w:ascii="Caladea" w:hAnsi="Caladea" w:cs="Times New Roman"/>
          <w:sz w:val="22"/>
          <w:szCs w:val="22"/>
        </w:rPr>
        <w:t xml:space="preserve">: </w:t>
      </w:r>
      <w:r w:rsidR="00177594" w:rsidRPr="00926C51">
        <w:rPr>
          <w:rFonts w:ascii="Caladea" w:hAnsi="Caladea" w:cs="Times New Roman"/>
          <w:sz w:val="22"/>
          <w:szCs w:val="22"/>
        </w:rPr>
        <w:t>Including additional user data (e.g., lifestyle, diet) could refine the recommendations</w:t>
      </w:r>
      <w:r w:rsidRPr="00926C51">
        <w:rPr>
          <w:rFonts w:ascii="Caladea" w:hAnsi="Caladea" w:cs="Times New Roman"/>
          <w:sz w:val="22"/>
          <w:szCs w:val="22"/>
        </w:rPr>
        <w:t>.</w:t>
      </w:r>
    </w:p>
    <w:p w14:paraId="18064CA0" w14:textId="77777777" w:rsidR="00D219BA" w:rsidRPr="00926C51" w:rsidRDefault="00D219BA" w:rsidP="00D219BA">
      <w:pPr>
        <w:spacing w:after="0"/>
        <w:ind w:left="720"/>
        <w:rPr>
          <w:rFonts w:ascii="Caladea" w:hAnsi="Caladea" w:cs="Times New Roman"/>
          <w:sz w:val="22"/>
          <w:szCs w:val="22"/>
        </w:rPr>
      </w:pPr>
    </w:p>
    <w:p w14:paraId="2333497B" w14:textId="0051D866" w:rsidR="00657E8A" w:rsidRPr="00926C51" w:rsidRDefault="00177594" w:rsidP="00657E8A">
      <w:pPr>
        <w:rPr>
          <w:rFonts w:ascii="Caladea" w:hAnsi="Caladea" w:cs="Times New Roman"/>
          <w:b/>
          <w:bCs/>
        </w:rPr>
      </w:pPr>
      <w:r w:rsidRPr="00926C51">
        <w:rPr>
          <w:rFonts w:ascii="Caladea" w:hAnsi="Caladea" w:cs="Times New Roman"/>
          <w:b/>
          <w:bCs/>
        </w:rPr>
        <w:t>6</w:t>
      </w:r>
      <w:r w:rsidR="00657E8A" w:rsidRPr="00926C51">
        <w:rPr>
          <w:rFonts w:ascii="Caladea" w:hAnsi="Caladea" w:cs="Times New Roman"/>
          <w:b/>
          <w:bCs/>
        </w:rPr>
        <w:t>. Theoretical Explanation</w:t>
      </w:r>
    </w:p>
    <w:p w14:paraId="5A2B25B2" w14:textId="77777777" w:rsidR="00D219BA" w:rsidRDefault="00926C51" w:rsidP="00D219BA">
      <w:pPr>
        <w:rPr>
          <w:rFonts w:ascii="Caladea" w:hAnsi="Caladea" w:cs="Times New Roman"/>
          <w:sz w:val="22"/>
          <w:szCs w:val="22"/>
        </w:rPr>
      </w:pPr>
      <w:r w:rsidRPr="00926C51">
        <w:rPr>
          <w:rFonts w:ascii="Caladea" w:hAnsi="Caladea" w:cs="Times New Roman"/>
          <w:b/>
          <w:bCs/>
          <w:sz w:val="22"/>
          <w:szCs w:val="22"/>
        </w:rPr>
        <w:t>Cosine Similarity</w:t>
      </w:r>
      <w:r w:rsidRPr="00926C51">
        <w:rPr>
          <w:rFonts w:ascii="Caladea" w:hAnsi="Caladea" w:cs="Times New Roman"/>
          <w:sz w:val="22"/>
          <w:szCs w:val="22"/>
        </w:rPr>
        <w:t xml:space="preserve"> measures the cosine of the angle between two vectors, ranging from -1 (complete dissimilarity) to 1 (complete similarity). User profiles were represented as vectors, with each feature (e.g., age, medical history) forming an element. Cosine Similarity's focus on vector orientation rather than magnitude made it ideal for this recommendation task.</w:t>
      </w:r>
      <w:r w:rsidR="00657E8A" w:rsidRPr="00926C51">
        <w:rPr>
          <w:rFonts w:ascii="Caladea" w:hAnsi="Caladea" w:cs="Times New Roman"/>
          <w:noProof/>
          <w:sz w:val="22"/>
          <w:szCs w:val="22"/>
        </w:rPr>
        <w:drawing>
          <wp:inline distT="0" distB="0" distL="0" distR="0" wp14:anchorId="5E1EF0F8" wp14:editId="2114D6F5">
            <wp:extent cx="4762500" cy="1901952"/>
            <wp:effectExtent l="0" t="0" r="0" b="3175"/>
            <wp:docPr id="955715136"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15136" name="Picture 1" descr="A screenshot of a white background&#10;&#10;Description automatically generated"/>
                    <pic:cNvPicPr/>
                  </pic:nvPicPr>
                  <pic:blipFill>
                    <a:blip r:embed="rId5"/>
                    <a:stretch>
                      <a:fillRect/>
                    </a:stretch>
                  </pic:blipFill>
                  <pic:spPr>
                    <a:xfrm>
                      <a:off x="0" y="0"/>
                      <a:ext cx="4774858" cy="1906887"/>
                    </a:xfrm>
                    <a:prstGeom prst="rect">
                      <a:avLst/>
                    </a:prstGeom>
                  </pic:spPr>
                </pic:pic>
              </a:graphicData>
            </a:graphic>
          </wp:inline>
        </w:drawing>
      </w:r>
    </w:p>
    <w:p w14:paraId="0C398EA5" w14:textId="37873C90" w:rsidR="00657E8A" w:rsidRPr="00926C51" w:rsidRDefault="00657E8A" w:rsidP="00657E8A">
      <w:pPr>
        <w:rPr>
          <w:rFonts w:ascii="Caladea" w:hAnsi="Caladea" w:cs="Times New Roman"/>
        </w:rPr>
      </w:pPr>
      <w:r w:rsidRPr="00926C51">
        <w:rPr>
          <w:rFonts w:ascii="Caladea" w:hAnsi="Caladea" w:cs="Times New Roman"/>
          <w:sz w:val="22"/>
          <w:szCs w:val="22"/>
        </w:rPr>
        <w:t xml:space="preserve">Cosine Similarity was chosen because it is well-suited for </w:t>
      </w:r>
      <w:r w:rsidRPr="00926C51">
        <w:rPr>
          <w:rFonts w:ascii="Caladea" w:hAnsi="Caladea" w:cs="Times New Roman"/>
          <w:b/>
          <w:bCs/>
          <w:sz w:val="22"/>
          <w:szCs w:val="22"/>
        </w:rPr>
        <w:t>high-dimensional, normalized data</w:t>
      </w:r>
      <w:r w:rsidRPr="00926C51">
        <w:rPr>
          <w:rFonts w:ascii="Caladea" w:hAnsi="Caladea" w:cs="Times New Roman"/>
          <w:sz w:val="22"/>
          <w:szCs w:val="22"/>
        </w:rPr>
        <w:t xml:space="preserve"> like user demographics. It focuses on the </w:t>
      </w:r>
      <w:r w:rsidRPr="00926C51">
        <w:rPr>
          <w:rFonts w:ascii="Caladea" w:hAnsi="Caladea" w:cs="Times New Roman"/>
          <w:i/>
          <w:iCs/>
          <w:sz w:val="22"/>
          <w:szCs w:val="22"/>
        </w:rPr>
        <w:t>orientation</w:t>
      </w:r>
      <w:r w:rsidRPr="00926C51">
        <w:rPr>
          <w:rFonts w:ascii="Caladea" w:hAnsi="Caladea" w:cs="Times New Roman"/>
          <w:sz w:val="22"/>
          <w:szCs w:val="22"/>
        </w:rPr>
        <w:t xml:space="preserve"> of vectors rather than their magnitude, which makes it effective for recommendation tasks based on profile similarity.</w:t>
      </w:r>
    </w:p>
    <w:p w14:paraId="17220B36" w14:textId="6F910109" w:rsidR="00657E8A" w:rsidRPr="00926C51" w:rsidRDefault="00177594" w:rsidP="00657E8A">
      <w:pPr>
        <w:rPr>
          <w:rFonts w:ascii="Caladea" w:hAnsi="Caladea" w:cs="Times New Roman"/>
          <w:b/>
          <w:bCs/>
        </w:rPr>
      </w:pPr>
      <w:r w:rsidRPr="00926C51">
        <w:rPr>
          <w:rFonts w:ascii="Caladea" w:hAnsi="Caladea" w:cs="Times New Roman"/>
          <w:b/>
          <w:bCs/>
        </w:rPr>
        <w:t>7</w:t>
      </w:r>
      <w:r w:rsidR="00657E8A" w:rsidRPr="00926C51">
        <w:rPr>
          <w:rFonts w:ascii="Caladea" w:hAnsi="Caladea" w:cs="Times New Roman"/>
          <w:b/>
          <w:bCs/>
        </w:rPr>
        <w:t>. Performance Metrics</w:t>
      </w:r>
    </w:p>
    <w:p w14:paraId="1014E419" w14:textId="0A9C3E07" w:rsidR="00657E8A" w:rsidRPr="00926C51" w:rsidRDefault="00657E8A" w:rsidP="00657E8A">
      <w:pPr>
        <w:numPr>
          <w:ilvl w:val="0"/>
          <w:numId w:val="7"/>
        </w:numPr>
        <w:rPr>
          <w:rFonts w:ascii="Caladea" w:hAnsi="Caladea" w:cs="Times New Roman"/>
          <w:sz w:val="22"/>
          <w:szCs w:val="22"/>
        </w:rPr>
      </w:pPr>
      <w:r w:rsidRPr="00926C51">
        <w:rPr>
          <w:rFonts w:ascii="Caladea" w:hAnsi="Caladea" w:cs="Times New Roman"/>
          <w:b/>
          <w:bCs/>
          <w:sz w:val="22"/>
          <w:szCs w:val="22"/>
        </w:rPr>
        <w:t>Cosine Similarity Score</w:t>
      </w:r>
      <w:r w:rsidRPr="00926C51">
        <w:rPr>
          <w:rFonts w:ascii="Caladea" w:hAnsi="Caladea" w:cs="Times New Roman"/>
          <w:sz w:val="22"/>
          <w:szCs w:val="22"/>
        </w:rPr>
        <w:t xml:space="preserve">: </w:t>
      </w:r>
      <w:r w:rsidR="00177594" w:rsidRPr="00926C51">
        <w:rPr>
          <w:rFonts w:ascii="Caladea" w:hAnsi="Caladea" w:cs="Times New Roman"/>
          <w:sz w:val="22"/>
          <w:szCs w:val="22"/>
        </w:rPr>
        <w:t>The system identifies the most similar users based on their profile attributes and suggests the top 3 health tips</w:t>
      </w:r>
      <w:r w:rsidRPr="00926C51">
        <w:rPr>
          <w:rFonts w:ascii="Caladea" w:hAnsi="Caladea" w:cs="Times New Roman"/>
          <w:sz w:val="22"/>
          <w:szCs w:val="22"/>
        </w:rPr>
        <w:t>.</w:t>
      </w:r>
    </w:p>
    <w:p w14:paraId="0C7F3F85" w14:textId="1878F6E8" w:rsidR="00657E8A" w:rsidRPr="00926C51" w:rsidRDefault="00657E8A" w:rsidP="00657E8A">
      <w:pPr>
        <w:numPr>
          <w:ilvl w:val="0"/>
          <w:numId w:val="7"/>
        </w:numPr>
        <w:rPr>
          <w:rFonts w:ascii="Caladea" w:hAnsi="Caladea" w:cs="Times New Roman"/>
          <w:sz w:val="22"/>
          <w:szCs w:val="22"/>
        </w:rPr>
      </w:pPr>
      <w:r w:rsidRPr="00926C51">
        <w:rPr>
          <w:rFonts w:ascii="Caladea" w:hAnsi="Caladea" w:cs="Times New Roman"/>
          <w:b/>
          <w:bCs/>
          <w:sz w:val="22"/>
          <w:szCs w:val="22"/>
        </w:rPr>
        <w:t>Real-Life Health Evaluation</w:t>
      </w:r>
      <w:r w:rsidRPr="00926C51">
        <w:rPr>
          <w:rFonts w:ascii="Caladea" w:hAnsi="Caladea" w:cs="Times New Roman"/>
          <w:sz w:val="22"/>
          <w:szCs w:val="22"/>
        </w:rPr>
        <w:t xml:space="preserve">: </w:t>
      </w:r>
      <w:r w:rsidR="00177594" w:rsidRPr="00926C51">
        <w:rPr>
          <w:rFonts w:ascii="Caladea" w:hAnsi="Caladea" w:cs="Times New Roman"/>
          <w:sz w:val="22"/>
          <w:szCs w:val="22"/>
        </w:rPr>
        <w:t>Recommendations generally align with the user's original health tips, though further evaluation against medical guidelines is needed</w:t>
      </w:r>
      <w:r w:rsidRPr="00926C51">
        <w:rPr>
          <w:rFonts w:ascii="Caladea" w:hAnsi="Caladea" w:cs="Times New Roman"/>
          <w:sz w:val="22"/>
          <w:szCs w:val="22"/>
        </w:rPr>
        <w:t>.</w:t>
      </w:r>
    </w:p>
    <w:p w14:paraId="08B479C8" w14:textId="740889CF" w:rsidR="00657E8A" w:rsidRPr="00926C51" w:rsidRDefault="00177594" w:rsidP="00657E8A">
      <w:pPr>
        <w:rPr>
          <w:rFonts w:ascii="Caladea" w:hAnsi="Caladea" w:cs="Times New Roman"/>
          <w:b/>
          <w:bCs/>
        </w:rPr>
      </w:pPr>
      <w:r w:rsidRPr="00926C51">
        <w:rPr>
          <w:rFonts w:ascii="Caladea" w:hAnsi="Caladea" w:cs="Times New Roman"/>
          <w:b/>
          <w:bCs/>
        </w:rPr>
        <w:t>8</w:t>
      </w:r>
      <w:r w:rsidR="00657E8A" w:rsidRPr="00926C51">
        <w:rPr>
          <w:rFonts w:ascii="Caladea" w:hAnsi="Caladea" w:cs="Times New Roman"/>
          <w:b/>
          <w:bCs/>
        </w:rPr>
        <w:t>. Conclusion</w:t>
      </w:r>
    </w:p>
    <w:p w14:paraId="5BD20DA3" w14:textId="738339E7" w:rsidR="006769A0" w:rsidRPr="00926C51" w:rsidRDefault="00926C51" w:rsidP="00177594">
      <w:pPr>
        <w:rPr>
          <w:rFonts w:ascii="Caladea" w:hAnsi="Caladea" w:cs="Times New Roman"/>
          <w:sz w:val="22"/>
          <w:szCs w:val="22"/>
        </w:rPr>
      </w:pPr>
      <w:r w:rsidRPr="00926C51">
        <w:rPr>
          <w:rFonts w:ascii="Caladea" w:hAnsi="Caladea" w:cs="Times New Roman"/>
          <w:sz w:val="22"/>
          <w:szCs w:val="22"/>
        </w:rPr>
        <w:t xml:space="preserve">This project successfully developed a content-based recommendation system using </w:t>
      </w:r>
      <w:r w:rsidRPr="00926C51">
        <w:rPr>
          <w:rFonts w:ascii="Caladea" w:hAnsi="Caladea" w:cs="Times New Roman"/>
          <w:b/>
          <w:bCs/>
          <w:sz w:val="22"/>
          <w:szCs w:val="22"/>
        </w:rPr>
        <w:t>Cosine Similarity</w:t>
      </w:r>
      <w:r w:rsidRPr="00926C51">
        <w:rPr>
          <w:rFonts w:ascii="Caladea" w:hAnsi="Caladea" w:cs="Times New Roman"/>
          <w:sz w:val="22"/>
          <w:szCs w:val="22"/>
        </w:rPr>
        <w:t xml:space="preserve"> to suggest health tips tailored to user profiles. While the model effectively identified similar users and provided relevant recommendations, improvements are needed to enhance evaluation methods and recommendation diversity. Future work will focus on expanding the dataset, incorporating collaborative filtering, and refining the evaluation process to ensure practical, real-world applicability of the health tips provided.</w:t>
      </w:r>
    </w:p>
    <w:sectPr w:rsidR="006769A0" w:rsidRPr="0092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adea">
    <w:panose1 w:val="02040503050406030204"/>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2670"/>
    <w:multiLevelType w:val="multilevel"/>
    <w:tmpl w:val="2270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0705"/>
    <w:multiLevelType w:val="multilevel"/>
    <w:tmpl w:val="DF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C218A"/>
    <w:multiLevelType w:val="multilevel"/>
    <w:tmpl w:val="B24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B4B68"/>
    <w:multiLevelType w:val="multilevel"/>
    <w:tmpl w:val="4D5C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252B9"/>
    <w:multiLevelType w:val="multilevel"/>
    <w:tmpl w:val="B80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93718"/>
    <w:multiLevelType w:val="multilevel"/>
    <w:tmpl w:val="89F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75D19"/>
    <w:multiLevelType w:val="multilevel"/>
    <w:tmpl w:val="AC20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C3458"/>
    <w:multiLevelType w:val="multilevel"/>
    <w:tmpl w:val="3468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F4026"/>
    <w:multiLevelType w:val="multilevel"/>
    <w:tmpl w:val="6B24E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748CB"/>
    <w:multiLevelType w:val="multilevel"/>
    <w:tmpl w:val="96A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A1ABB"/>
    <w:multiLevelType w:val="multilevel"/>
    <w:tmpl w:val="4C2E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881505">
    <w:abstractNumId w:val="6"/>
  </w:num>
  <w:num w:numId="2" w16cid:durableId="884560706">
    <w:abstractNumId w:val="3"/>
  </w:num>
  <w:num w:numId="3" w16cid:durableId="688914723">
    <w:abstractNumId w:val="10"/>
  </w:num>
  <w:num w:numId="4" w16cid:durableId="883754605">
    <w:abstractNumId w:val="4"/>
  </w:num>
  <w:num w:numId="5" w16cid:durableId="576288261">
    <w:abstractNumId w:val="2"/>
  </w:num>
  <w:num w:numId="6" w16cid:durableId="269048622">
    <w:abstractNumId w:val="9"/>
  </w:num>
  <w:num w:numId="7" w16cid:durableId="186524024">
    <w:abstractNumId w:val="5"/>
  </w:num>
  <w:num w:numId="8" w16cid:durableId="1494029534">
    <w:abstractNumId w:val="1"/>
  </w:num>
  <w:num w:numId="9" w16cid:durableId="1636059888">
    <w:abstractNumId w:val="7"/>
  </w:num>
  <w:num w:numId="10" w16cid:durableId="1247107982">
    <w:abstractNumId w:val="0"/>
  </w:num>
  <w:num w:numId="11" w16cid:durableId="1062827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8A"/>
    <w:rsid w:val="00177594"/>
    <w:rsid w:val="004002EC"/>
    <w:rsid w:val="004545D0"/>
    <w:rsid w:val="00657E8A"/>
    <w:rsid w:val="006769A0"/>
    <w:rsid w:val="00817519"/>
    <w:rsid w:val="00926C51"/>
    <w:rsid w:val="00C12026"/>
    <w:rsid w:val="00C35AF4"/>
    <w:rsid w:val="00D219BA"/>
    <w:rsid w:val="00F60A86"/>
    <w:rsid w:val="00F9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83FA"/>
  <w15:chartTrackingRefBased/>
  <w15:docId w15:val="{DB5AAC42-F849-4701-A433-147FEB1A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8A"/>
    <w:rPr>
      <w:rFonts w:eastAsiaTheme="majorEastAsia" w:cstheme="majorBidi"/>
      <w:color w:val="272727" w:themeColor="text1" w:themeTint="D8"/>
    </w:rPr>
  </w:style>
  <w:style w:type="paragraph" w:styleId="Title">
    <w:name w:val="Title"/>
    <w:basedOn w:val="Normal"/>
    <w:next w:val="Normal"/>
    <w:link w:val="TitleChar"/>
    <w:uiPriority w:val="10"/>
    <w:qFormat/>
    <w:rsid w:val="00657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8A"/>
    <w:pPr>
      <w:spacing w:before="160"/>
      <w:jc w:val="center"/>
    </w:pPr>
    <w:rPr>
      <w:i/>
      <w:iCs/>
      <w:color w:val="404040" w:themeColor="text1" w:themeTint="BF"/>
    </w:rPr>
  </w:style>
  <w:style w:type="character" w:customStyle="1" w:styleId="QuoteChar">
    <w:name w:val="Quote Char"/>
    <w:basedOn w:val="DefaultParagraphFont"/>
    <w:link w:val="Quote"/>
    <w:uiPriority w:val="29"/>
    <w:rsid w:val="00657E8A"/>
    <w:rPr>
      <w:i/>
      <w:iCs/>
      <w:color w:val="404040" w:themeColor="text1" w:themeTint="BF"/>
    </w:rPr>
  </w:style>
  <w:style w:type="paragraph" w:styleId="ListParagraph">
    <w:name w:val="List Paragraph"/>
    <w:basedOn w:val="Normal"/>
    <w:uiPriority w:val="34"/>
    <w:qFormat/>
    <w:rsid w:val="00657E8A"/>
    <w:pPr>
      <w:ind w:left="720"/>
      <w:contextualSpacing/>
    </w:pPr>
  </w:style>
  <w:style w:type="character" w:styleId="IntenseEmphasis">
    <w:name w:val="Intense Emphasis"/>
    <w:basedOn w:val="DefaultParagraphFont"/>
    <w:uiPriority w:val="21"/>
    <w:qFormat/>
    <w:rsid w:val="00657E8A"/>
    <w:rPr>
      <w:i/>
      <w:iCs/>
      <w:color w:val="0F4761" w:themeColor="accent1" w:themeShade="BF"/>
    </w:rPr>
  </w:style>
  <w:style w:type="paragraph" w:styleId="IntenseQuote">
    <w:name w:val="Intense Quote"/>
    <w:basedOn w:val="Normal"/>
    <w:next w:val="Normal"/>
    <w:link w:val="IntenseQuoteChar"/>
    <w:uiPriority w:val="30"/>
    <w:qFormat/>
    <w:rsid w:val="00657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E8A"/>
    <w:rPr>
      <w:i/>
      <w:iCs/>
      <w:color w:val="0F4761" w:themeColor="accent1" w:themeShade="BF"/>
    </w:rPr>
  </w:style>
  <w:style w:type="character" w:styleId="IntenseReference">
    <w:name w:val="Intense Reference"/>
    <w:basedOn w:val="DefaultParagraphFont"/>
    <w:uiPriority w:val="32"/>
    <w:qFormat/>
    <w:rsid w:val="00657E8A"/>
    <w:rPr>
      <w:b/>
      <w:bCs/>
      <w:smallCaps/>
      <w:color w:val="0F4761" w:themeColor="accent1" w:themeShade="BF"/>
      <w:spacing w:val="5"/>
    </w:rPr>
  </w:style>
  <w:style w:type="paragraph" w:styleId="NormalWeb">
    <w:name w:val="Normal (Web)"/>
    <w:basedOn w:val="Normal"/>
    <w:uiPriority w:val="99"/>
    <w:semiHidden/>
    <w:unhideWhenUsed/>
    <w:rsid w:val="001775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4395">
      <w:bodyDiv w:val="1"/>
      <w:marLeft w:val="0"/>
      <w:marRight w:val="0"/>
      <w:marTop w:val="0"/>
      <w:marBottom w:val="0"/>
      <w:divBdr>
        <w:top w:val="none" w:sz="0" w:space="0" w:color="auto"/>
        <w:left w:val="none" w:sz="0" w:space="0" w:color="auto"/>
        <w:bottom w:val="none" w:sz="0" w:space="0" w:color="auto"/>
        <w:right w:val="none" w:sz="0" w:space="0" w:color="auto"/>
      </w:divBdr>
    </w:div>
    <w:div w:id="190076298">
      <w:bodyDiv w:val="1"/>
      <w:marLeft w:val="0"/>
      <w:marRight w:val="0"/>
      <w:marTop w:val="0"/>
      <w:marBottom w:val="0"/>
      <w:divBdr>
        <w:top w:val="none" w:sz="0" w:space="0" w:color="auto"/>
        <w:left w:val="none" w:sz="0" w:space="0" w:color="auto"/>
        <w:bottom w:val="none" w:sz="0" w:space="0" w:color="auto"/>
        <w:right w:val="none" w:sz="0" w:space="0" w:color="auto"/>
      </w:divBdr>
    </w:div>
    <w:div w:id="751006559">
      <w:bodyDiv w:val="1"/>
      <w:marLeft w:val="0"/>
      <w:marRight w:val="0"/>
      <w:marTop w:val="0"/>
      <w:marBottom w:val="0"/>
      <w:divBdr>
        <w:top w:val="none" w:sz="0" w:space="0" w:color="auto"/>
        <w:left w:val="none" w:sz="0" w:space="0" w:color="auto"/>
        <w:bottom w:val="none" w:sz="0" w:space="0" w:color="auto"/>
        <w:right w:val="none" w:sz="0" w:space="0" w:color="auto"/>
      </w:divBdr>
    </w:div>
    <w:div w:id="835000387">
      <w:bodyDiv w:val="1"/>
      <w:marLeft w:val="0"/>
      <w:marRight w:val="0"/>
      <w:marTop w:val="0"/>
      <w:marBottom w:val="0"/>
      <w:divBdr>
        <w:top w:val="none" w:sz="0" w:space="0" w:color="auto"/>
        <w:left w:val="none" w:sz="0" w:space="0" w:color="auto"/>
        <w:bottom w:val="none" w:sz="0" w:space="0" w:color="auto"/>
        <w:right w:val="none" w:sz="0" w:space="0" w:color="auto"/>
      </w:divBdr>
    </w:div>
    <w:div w:id="941497924">
      <w:bodyDiv w:val="1"/>
      <w:marLeft w:val="0"/>
      <w:marRight w:val="0"/>
      <w:marTop w:val="0"/>
      <w:marBottom w:val="0"/>
      <w:divBdr>
        <w:top w:val="none" w:sz="0" w:space="0" w:color="auto"/>
        <w:left w:val="none" w:sz="0" w:space="0" w:color="auto"/>
        <w:bottom w:val="none" w:sz="0" w:space="0" w:color="auto"/>
        <w:right w:val="none" w:sz="0" w:space="0" w:color="auto"/>
      </w:divBdr>
    </w:div>
    <w:div w:id="1001155339">
      <w:bodyDiv w:val="1"/>
      <w:marLeft w:val="0"/>
      <w:marRight w:val="0"/>
      <w:marTop w:val="0"/>
      <w:marBottom w:val="0"/>
      <w:divBdr>
        <w:top w:val="none" w:sz="0" w:space="0" w:color="auto"/>
        <w:left w:val="none" w:sz="0" w:space="0" w:color="auto"/>
        <w:bottom w:val="none" w:sz="0" w:space="0" w:color="auto"/>
        <w:right w:val="none" w:sz="0" w:space="0" w:color="auto"/>
      </w:divBdr>
    </w:div>
    <w:div w:id="1582329105">
      <w:bodyDiv w:val="1"/>
      <w:marLeft w:val="0"/>
      <w:marRight w:val="0"/>
      <w:marTop w:val="0"/>
      <w:marBottom w:val="0"/>
      <w:divBdr>
        <w:top w:val="none" w:sz="0" w:space="0" w:color="auto"/>
        <w:left w:val="none" w:sz="0" w:space="0" w:color="auto"/>
        <w:bottom w:val="none" w:sz="0" w:space="0" w:color="auto"/>
        <w:right w:val="none" w:sz="0" w:space="0" w:color="auto"/>
      </w:divBdr>
    </w:div>
    <w:div w:id="1846507012">
      <w:bodyDiv w:val="1"/>
      <w:marLeft w:val="0"/>
      <w:marRight w:val="0"/>
      <w:marTop w:val="0"/>
      <w:marBottom w:val="0"/>
      <w:divBdr>
        <w:top w:val="none" w:sz="0" w:space="0" w:color="auto"/>
        <w:left w:val="none" w:sz="0" w:space="0" w:color="auto"/>
        <w:bottom w:val="none" w:sz="0" w:space="0" w:color="auto"/>
        <w:right w:val="none" w:sz="0" w:space="0" w:color="auto"/>
      </w:divBdr>
    </w:div>
    <w:div w:id="1981567090">
      <w:bodyDiv w:val="1"/>
      <w:marLeft w:val="0"/>
      <w:marRight w:val="0"/>
      <w:marTop w:val="0"/>
      <w:marBottom w:val="0"/>
      <w:divBdr>
        <w:top w:val="none" w:sz="0" w:space="0" w:color="auto"/>
        <w:left w:val="none" w:sz="0" w:space="0" w:color="auto"/>
        <w:bottom w:val="none" w:sz="0" w:space="0" w:color="auto"/>
        <w:right w:val="none" w:sz="0" w:space="0" w:color="auto"/>
      </w:divBdr>
    </w:div>
    <w:div w:id="2045206820">
      <w:bodyDiv w:val="1"/>
      <w:marLeft w:val="0"/>
      <w:marRight w:val="0"/>
      <w:marTop w:val="0"/>
      <w:marBottom w:val="0"/>
      <w:divBdr>
        <w:top w:val="none" w:sz="0" w:space="0" w:color="auto"/>
        <w:left w:val="none" w:sz="0" w:space="0" w:color="auto"/>
        <w:bottom w:val="none" w:sz="0" w:space="0" w:color="auto"/>
        <w:right w:val="none" w:sz="0" w:space="0" w:color="auto"/>
      </w:divBdr>
    </w:div>
    <w:div w:id="204945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Tiwari</dc:creator>
  <cp:keywords/>
  <dc:description/>
  <cp:lastModifiedBy>Love Chhillar</cp:lastModifiedBy>
  <cp:revision>4</cp:revision>
  <dcterms:created xsi:type="dcterms:W3CDTF">2024-09-25T02:45:00Z</dcterms:created>
  <dcterms:modified xsi:type="dcterms:W3CDTF">2024-09-25T07:24:00Z</dcterms:modified>
</cp:coreProperties>
</file>