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16:35:18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20260903_163348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2026-09-03T16:33:49</w:t>
              <w:br/>
              <w:t>6. 耗时: 7.9s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2026-09-03T16:33:57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2026-09-03T16:34:04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2026-09-03T16:34:15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2026-09-03T16:34:22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2026-09-03T16:34:29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2026-09-03T16:34:37</w:t>
              <w:br/>
              <w:t>6. 耗时: 15.3s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通过率：100.0%</w:t>
      </w:r>
    </w:p>
    <w:p>
      <w:r>
        <w:rPr>
          <w:rFonts w:ascii="Times New Roman" w:hAnsi="Times New Roman" w:eastAsia="微软雅黑"/>
          <w:b w:val="0"/>
          <w:sz w:val="22"/>
        </w:rPr>
        <w:t>总耗时：1 分 5 秒（65.0s）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平均单条用例耗时：9.0s（最短 7.2s，最长 15.3s）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执行区间：2026-09-03T16:33:48 ~ 2026-09-03T16:34:53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status（系统状态页面）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62.9s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新 UI（SPA 架构、英文 UI）真机专项验证（套件：status），测试对象为国际版网关 HG6142HT（192.168.1.1，HTTPS 自动探测），账号由环境变量注入（.env QCT_INTL_*，报告脱敏）；本轮涉及套件：status 7 条，共 7 条用例（P0 2 条、P1 5 条，含 0 条负向安全类用例）。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2、执行结果：7/7 通过（失败 0），通过率 100.0%，测试结论「通过」。总耗时 1 分 5 秒（65.0s），平均单条用例 9.0s；耗时前三：INTL-STATUS-007 15.3s（系统状态页面 XSS 注入安全测试（负向））；INTL-STATUS-003 10.5s（系统运行时间随刷新递增（状态迁移））；INTL-STATUS-001 7.9s（系统状态页面可访问，设备信息正常显示）。</w:t>
      </w:r>
    </w:p>
    <w:p>
      <w:r>
        <w:rPr>
          <w:rFonts w:ascii="Times New Roman" w:hAnsi="Times New Roman" w:eastAsia="微软雅黑"/>
          <w:b w:val="0"/>
          <w:sz w:val="21"/>
        </w:rPr>
        <w:t>3、功能覆盖分析：① 系统状态页面可访问，设备信息正常显示（INTL-STATUS-001）通过；② 关键设备信息字段均有有效值（INTL-STATUS-002）通过；③ 系统运行时间随刷新递增（状态迁移）（INTL-STATUS-003）通过；④ MAC 地址格式正确（XX:XX:XX:XX:XX:XX）（INTL-STATUS-004）通过；⑤ 首页状态与设备信息页 MAC 地址一致（跨页一致性）（INTL-STATUS-005）通过；⑥ CPU 与内存使用率字段显示有效百分比（INTL-STATUS-006）通过；⑦ 系统状态页面 XSS 注入安全测试（负向）（INTL-STATUS-007）通过。</w:t>
      </w:r>
    </w:p>
    <w:p>
      <w:r>
        <w:rPr>
          <w:rFonts w:ascii="Times New Roman" w:hAnsi="Times New Roman" w:eastAsia="微软雅黑"/>
          <w:b w:val="0"/>
          <w:sz w:val="21"/>
        </w:rPr>
        <w:t>4、本轮执行为只读验证（查询、断言、截图类动作，无配置修改），不存在跨套件环境级联失败风险。</w:t>
      </w:r>
    </w:p>
    <w:p>
      <w:r>
        <w:rPr>
          <w:rFonts w:ascii="Times New Roman" w:hAnsi="Times New Roman" w:eastAsia="微软雅黑"/>
          <w:b w:val="0"/>
          <w:sz w:val="21"/>
        </w:rPr>
        <w:t>5、耗时统计说明：本轮为单套件专项执行（status），净耗时 65.0s；如需完整回归画像（24 套件 107 条，总耗时约 24.7 分钟），参见同日全量回归报告。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008000"/>
          <w:sz w:val="24"/>
        </w:rPr>
        <w:t>通过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