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测试执行报告：CM-REAL-LOGIN（8/10 通过，2 失败，耗时 12.34s）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测试项1：TC-CM-LOGIN-UI-001 登录页元素完整性（用户名/密码/登录/重置按钮均可见）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TC-CM-LOGIN-UI-001 登录页元素完整性（用户名/密码/登录/重置按钮均可见）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截图（name=login_page_elements）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断言[visible]：login.username | login.password | login.submit | login.reset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实际结果：通过（2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测试项2：TC-CM-LOGIN-UI-002 重置按钮清空已填写的用户名和密码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TC-CM-LOGIN-UI-002 重置按钮清空已填写的用户名和密码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填写输入框（selector=login.username，value=testuser）</w:t>
              <w:br/>
              <w:t>3. 填写输入框（selector=login.password，value=testpass）</w:t>
              <w:br/>
              <w:t>4. 点击元素（selector=login.reset）</w:t>
              <w:br/>
              <w:t>5. 等待（ms=500）</w:t>
              <w:br/>
              <w:t>6. 断言输入框值（selector=login.username）</w:t>
              <w:br/>
              <w:t>7. 断言输入框值（selector=login.password）</w:t>
              <w:br/>
              <w:t>8. 截图（name=login_reset_cleared）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实际结果：通过（8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测试项3：TC-CM-LOGIN-UI-003 管理员账号登录成功并跳转主页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TC-CM-LOGIN-UI-003 管理员账号登录成功并跳转主页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登录（role=admin）</w:t>
              <w:br/>
              <w:t>3. 截图（name=login_admin_success）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  <w:br/>
              <w:t>2. 断言[visible]：main.app_container</w:t>
              <w:br/>
              <w:t>3. 断言[text_contains]：main.gateway_model_label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测试项4：TC-CM-LOGIN-UI-004 普通用户账号登录成功并跳转主页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TC-CM-LOGIN-UI-004 普通用户账号登录成功并跳转主页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登录（role=user）</w:t>
              <w:br/>
              <w:t>3. 截图（name=login_user_success）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测试项5：TC-CM-LOGIN-UI-005 错误密码登录失败弹出错误提示并留在登录页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TC-CM-LOGIN-UI-005 错误密码登录失败弹出错误提示并留在登录页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填写输入框（selector=login.password，value=wrongpass）</w:t>
              <w:br/>
              <w:t>4. 点击元素（selector=login.submit）</w:t>
              <w:br/>
              <w:t>5. 等待（ms=1500）</w:t>
              <w:br/>
              <w:t>6. 截图（name=login_wrong_password）</w:t>
              <w:br/>
              <w:t>7. 断言登录失败</w:t>
              <w:br/>
              <w:t>8.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实际结果：失败（步骤「断言登录失败」失败，原因：alert 未弹出：用户名或密码错误提示缺失）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失败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失败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测试项6：TC-CM-LOGIN-UI-006 空用户名提交被拦截并提示错误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TC-CM-LOGIN-UI-006 空用户名提交被拦截并提示错误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填写输入框（selector=login.password，value=somepass）</w:t>
              <w:br/>
              <w:t>3. 点击元素（selector=login.submit）</w:t>
              <w:br/>
              <w:t>4. 等待（ms=1500）</w:t>
              <w:br/>
              <w:t>5. 截图（name=login_empty_username）</w:t>
              <w:br/>
              <w:t>6. 断言登录失败</w:t>
              <w:br/>
              <w:t>7.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实际结果：失败（步骤「断言登录失败」失败，原因：alert 未弹出：用户名或密码错误提示缺失）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失败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失败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测试项7：TC-CM-LOGIN-UI-007 空密码提交被拦截并提示错误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TC-CM-LOGIN-UI-007 空密码提交被拦截并提示错误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点击元素（selector=login.submit）</w:t>
              <w:br/>
              <w:t>4. 等待（ms=1500）</w:t>
              <w:br/>
              <w:t>5. 截图（name=login_empty_password）</w:t>
              <w:br/>
              <w:t>6. 断言登录失败</w:t>
              <w:br/>
              <w:t>7.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测试项8：TC-CM-LOGIN-UI-008 退出登录后跳转回登录页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TC-CM-LOGIN-UI-008 退出登录后跳转回登录页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退出登录</w:t>
              <w:br/>
              <w:t>3. real.assert_url_contains（substring=login.html）</w:t>
              <w:br/>
              <w:t>4. 截图（name=logout_back_to_login）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测试项9：TC-CM-LOGIN-UI-009 已登录状态访问主页保持会话不被踢回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TC-CM-LOGIN-UI-009 已登录状态访问主页保持会话不被踢回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导航 /main.html（path=/main.html）</w:t>
              <w:br/>
              <w:t>3. real.assert_url_contains（substring=main.html）</w:t>
              <w:br/>
              <w:t>4. real.assert_visible（selector_key=main.app_container）</w:t>
              <w:br/>
              <w:t>5. 截图（name=session_keep_main）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测试项10：TC-CM-LOGIN-UI-010 未登录直接访问主页被重定向回登录页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TC-CM-LOGIN-UI-010 未登录直接访问主页被重定向回登录页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20260819_verify_login</w:t>
              <w:br/>
              <w:t>5. 执行时间: 2026-08-19 16:49:11</w:t>
              <w:br/>
              <w:t>6. 耗时: 12.34s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/main.html（path=/main.html）</w:t>
              <w:br/>
              <w:t>2. 等待（ms=1000）</w:t>
              <w:br/>
              <w:t>3. real.assert_url_contains（substring=login.html）</w:t>
              <w:br/>
              <w:t>4. 截图（name=unauth_redirect_login）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10</w:t>
      </w:r>
    </w:p>
    <w:p w14:paraId="0631D578">
      <w:r>
        <w:t>通过：</w:t>
      </w:r>
      <w:r>
        <w:rPr>
          <w:rFonts w:hint="eastAsia"/>
          <w:lang w:val="en-US" w:eastAsia="zh-CN"/>
        </w:rPr>
        <w:t>8</w:t>
      </w:r>
    </w:p>
    <w:p w14:paraId="1CDFACDC">
      <w:r>
        <w:t>失败：</w:t>
      </w:r>
      <w:r>
        <w:rPr>
          <w:rFonts w:hint="eastAsia"/>
          <w:lang w:val="en-US" w:eastAsia="zh-CN"/>
        </w:rPr>
        <w:t>2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失败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Relationship Id="rId15" Type="http://schemas.openxmlformats.org/officeDocument/2006/relationships/image" Target="media/e2e-screenshot-3.png"/><Relationship Id="rId16" Type="http://schemas.openxmlformats.org/officeDocument/2006/relationships/image" Target="media/e2e-screenshot-4.png"/><Relationship Id="rId17" Type="http://schemas.openxmlformats.org/officeDocument/2006/relationships/image" Target="media/e2e-screenshot-5.png"/><Relationship Id="rId18" Type="http://schemas.openxmlformats.org/officeDocument/2006/relationships/image" Target="media/e2e-screenshot-6.png"/><Relationship Id="rId19" Type="http://schemas.openxmlformats.org/officeDocument/2006/relationships/image" Target="media/e2e-screenshot-7.png"/><Relationship Id="rId20" Type="http://schemas.openxmlformats.org/officeDocument/2006/relationships/image" Target="media/e2e-screenshot-8.png"/><Relationship Id="rId21" Type="http://schemas.openxmlformats.org/officeDocument/2006/relationships/image" Target="media/e2e-screenshot-9.png"/><Relationship Id="rId22" Type="http://schemas.openxmlformats.org/officeDocument/2006/relationships/image" Target="media/e2e-screenshot-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