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005C" w14:textId="044705E3" w:rsidR="009B65A4" w:rsidRDefault="00B033C8">
      <w:r>
        <w:rPr>
          <w:rFonts w:hint="eastAsia"/>
        </w:rPr>
        <w:t>接口使用</w:t>
      </w:r>
    </w:p>
    <w:p w14:paraId="33B98DAA" w14:textId="707C6F13" w:rsidR="00B033C8" w:rsidRDefault="00B033C8"/>
    <w:p w14:paraId="70BE0E35" w14:textId="69306FE1" w:rsidR="00B033C8" w:rsidRDefault="001E63A7">
      <w:r>
        <w:rPr>
          <w:rFonts w:hint="eastAsia"/>
        </w:rPr>
        <w:t>具体，参考官方文档使用web assembly</w:t>
      </w:r>
    </w:p>
    <w:p w14:paraId="0240E70E" w14:textId="0EECAF2C" w:rsidR="001E63A7" w:rsidRDefault="001E63A7"/>
    <w:p w14:paraId="2908EF79" w14:textId="3AFEFFCF" w:rsidR="001E63A7" w:rsidRDefault="008671F7" w:rsidP="008671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web端使用</w:t>
      </w:r>
      <w:proofErr w:type="spellStart"/>
      <w:r>
        <w:rPr>
          <w:rFonts w:hint="eastAsia"/>
        </w:rPr>
        <w:t>wasm</w:t>
      </w:r>
      <w:proofErr w:type="spellEnd"/>
      <w:r>
        <w:rPr>
          <w:rFonts w:hint="eastAsia"/>
        </w:rPr>
        <w:t>文件。</w:t>
      </w:r>
    </w:p>
    <w:p w14:paraId="63A8887B" w14:textId="03BC9109" w:rsidR="008671F7" w:rsidRDefault="008671F7" w:rsidP="008671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工程中添加生成的.</w:t>
      </w:r>
      <w:proofErr w:type="spellStart"/>
      <w:r>
        <w:t>wasm</w:t>
      </w:r>
      <w:proofErr w:type="spellEnd"/>
      <w:r>
        <w:rPr>
          <w:rFonts w:hint="eastAsia"/>
        </w:rPr>
        <w:t>文件及.</w:t>
      </w:r>
      <w:proofErr w:type="spellStart"/>
      <w:r>
        <w:t>js</w:t>
      </w:r>
      <w:proofErr w:type="spellEnd"/>
      <w:r>
        <w:rPr>
          <w:rFonts w:hint="eastAsia"/>
        </w:rPr>
        <w:t>代码</w:t>
      </w:r>
      <w:r w:rsidR="00CA2230">
        <w:rPr>
          <w:rFonts w:hint="eastAsia"/>
        </w:rPr>
        <w:t>，然后通过暴露的接口，与</w:t>
      </w:r>
      <w:proofErr w:type="spellStart"/>
      <w:r w:rsidR="00CA2230">
        <w:rPr>
          <w:rFonts w:hint="eastAsia"/>
        </w:rPr>
        <w:t>wasm</w:t>
      </w:r>
      <w:proofErr w:type="spellEnd"/>
      <w:r w:rsidR="00CA2230">
        <w:rPr>
          <w:rFonts w:hint="eastAsia"/>
        </w:rPr>
        <w:t>二进制代码交互。</w:t>
      </w:r>
    </w:p>
    <w:p w14:paraId="48607472" w14:textId="4B5002B2" w:rsidR="008671F7" w:rsidRDefault="008671F7" w:rsidP="00217419">
      <w:pPr>
        <w:ind w:left="420"/>
        <w:jc w:val="center"/>
      </w:pPr>
      <w:r>
        <w:rPr>
          <w:noProof/>
        </w:rPr>
        <w:drawing>
          <wp:inline distT="0" distB="0" distL="0" distR="0" wp14:anchorId="1650EC4A" wp14:editId="3985890F">
            <wp:extent cx="2514286" cy="3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8E14" w14:textId="17433E1F" w:rsidR="008671F7" w:rsidRDefault="00D730FD" w:rsidP="00D730FD">
      <w:r>
        <w:tab/>
      </w:r>
    </w:p>
    <w:p w14:paraId="09B2D7FF" w14:textId="52612B26" w:rsidR="00D730FD" w:rsidRDefault="00D730FD" w:rsidP="00D730FD">
      <w:pPr>
        <w:rPr>
          <w:rFonts w:hint="eastAsia"/>
        </w:rPr>
      </w:pPr>
      <w:r>
        <w:tab/>
      </w:r>
      <w:r>
        <w:rPr>
          <w:rFonts w:hint="eastAsia"/>
        </w:rPr>
        <w:t>主流浏览器已支持web assembly，</w:t>
      </w:r>
      <w:r w:rsidR="00603F79">
        <w:rPr>
          <w:rFonts w:hint="eastAsia"/>
        </w:rPr>
        <w:t>无需添加其他配置环境，</w:t>
      </w:r>
      <w:r w:rsidR="00C675D9">
        <w:rPr>
          <w:rFonts w:hint="eastAsia"/>
        </w:rPr>
        <w:t>部分</w:t>
      </w:r>
      <w:r>
        <w:rPr>
          <w:rFonts w:hint="eastAsia"/>
        </w:rPr>
        <w:t>不支持。</w:t>
      </w:r>
    </w:p>
    <w:p w14:paraId="05D1BEA4" w14:textId="6D01E7A2" w:rsidR="008671F7" w:rsidRDefault="008671F7" w:rsidP="008671F7">
      <w:pPr>
        <w:ind w:left="420"/>
      </w:pPr>
    </w:p>
    <w:p w14:paraId="7D201401" w14:textId="4C3CA337" w:rsidR="003F24E4" w:rsidRDefault="003F24E4" w:rsidP="003F24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运行测试代码</w:t>
      </w:r>
    </w:p>
    <w:p w14:paraId="4D4E5989" w14:textId="731BD7CE" w:rsidR="00D3185A" w:rsidRDefault="00D3185A" w:rsidP="00D3185A">
      <w:pPr>
        <w:pStyle w:val="a7"/>
        <w:ind w:left="780" w:firstLineChars="0" w:firstLine="0"/>
      </w:pPr>
      <w:r>
        <w:rPr>
          <w:rFonts w:hint="eastAsia"/>
        </w:rPr>
        <w:t>将</w:t>
      </w:r>
      <w:r w:rsidRPr="00D3185A">
        <w:t>quick_example.html</w:t>
      </w:r>
      <w:r>
        <w:rPr>
          <w:rFonts w:hint="eastAsia"/>
        </w:rPr>
        <w:t>文件映射到localhost地址，在浏览器打开。</w:t>
      </w:r>
      <w:r w:rsidR="00716346">
        <w:rPr>
          <w:rFonts w:hint="eastAsia"/>
        </w:rPr>
        <w:t>以</w:t>
      </w:r>
      <w:proofErr w:type="spellStart"/>
      <w:r w:rsidR="00716346">
        <w:rPr>
          <w:rFonts w:hint="eastAsia"/>
        </w:rPr>
        <w:t>vs</w:t>
      </w:r>
      <w:r w:rsidR="00716346">
        <w:t>code</w:t>
      </w:r>
      <w:proofErr w:type="spellEnd"/>
      <w:r w:rsidR="00716346">
        <w:rPr>
          <w:rFonts w:hint="eastAsia"/>
        </w:rPr>
        <w:t>为例介绍使用。</w:t>
      </w:r>
    </w:p>
    <w:p w14:paraId="0E32F672" w14:textId="5CD9839B" w:rsidR="00A3072C" w:rsidRDefault="00A3072C" w:rsidP="00D3185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中安装live</w:t>
      </w:r>
      <w:r>
        <w:t xml:space="preserve"> server</w:t>
      </w:r>
      <w:r>
        <w:rPr>
          <w:rFonts w:hint="eastAsia"/>
        </w:rPr>
        <w:t>插件</w:t>
      </w:r>
    </w:p>
    <w:p w14:paraId="5A25E522" w14:textId="39D6DF86" w:rsidR="00A3072C" w:rsidRDefault="00A3072C" w:rsidP="00217419">
      <w:pPr>
        <w:pStyle w:val="a7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2800AE4" wp14:editId="452EB667">
            <wp:extent cx="2533333" cy="33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D8CC" w14:textId="77777777" w:rsidR="00A3072C" w:rsidRDefault="00A3072C" w:rsidP="00D3185A">
      <w:pPr>
        <w:pStyle w:val="a7"/>
        <w:ind w:left="780" w:firstLineChars="0" w:firstLine="0"/>
        <w:rPr>
          <w:rFonts w:hint="eastAsia"/>
        </w:rPr>
      </w:pPr>
    </w:p>
    <w:p w14:paraId="55A52F34" w14:textId="0ED1829E" w:rsidR="00D3185A" w:rsidRDefault="007D6E69" w:rsidP="00D3185A">
      <w:pPr>
        <w:pStyle w:val="a7"/>
        <w:ind w:left="780" w:firstLineChars="0" w:firstLine="0"/>
      </w:pPr>
      <w:r>
        <w:rPr>
          <w:rFonts w:hint="eastAsia"/>
        </w:rPr>
        <w:t>2.2定位到quick</w:t>
      </w:r>
      <w:r>
        <w:t>_</w:t>
      </w:r>
      <w:r>
        <w:rPr>
          <w:rFonts w:hint="eastAsia"/>
        </w:rPr>
        <w:t>example</w:t>
      </w:r>
      <w:r>
        <w:t>.html</w:t>
      </w:r>
      <w:r>
        <w:rPr>
          <w:rFonts w:hint="eastAsia"/>
        </w:rPr>
        <w:t>文件，点击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rPr>
          <w:rFonts w:hint="eastAsia"/>
        </w:rPr>
        <w:t>右下角Go</w:t>
      </w:r>
      <w:r>
        <w:t xml:space="preserve"> Liv</w:t>
      </w:r>
      <w:r>
        <w:rPr>
          <w:rFonts w:hint="eastAsia"/>
        </w:rPr>
        <w:t>e图标，在浏览器中打开。然后按F</w:t>
      </w:r>
      <w:r>
        <w:t>12</w:t>
      </w:r>
      <w:r>
        <w:rPr>
          <w:rFonts w:hint="eastAsia"/>
        </w:rPr>
        <w:t>调试，查看结果。</w:t>
      </w:r>
    </w:p>
    <w:p w14:paraId="5CDD1E1C" w14:textId="296251AC" w:rsidR="00597978" w:rsidRDefault="00597978" w:rsidP="00217419">
      <w:pPr>
        <w:pStyle w:val="a7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D8F280B" wp14:editId="3325CC65">
            <wp:extent cx="5274310" cy="3766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CFD" w14:textId="5D5F934B" w:rsidR="00A56897" w:rsidRDefault="00A56897" w:rsidP="00A568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运行结果</w:t>
      </w:r>
    </w:p>
    <w:p w14:paraId="0E3CC41F" w14:textId="374D000B" w:rsidR="00D3185A" w:rsidRDefault="00A56897" w:rsidP="00217419">
      <w:pPr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64BD9" wp14:editId="22E55531">
            <wp:extent cx="5274310" cy="2701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9687" w14:textId="77777777" w:rsidR="00D3185A" w:rsidRDefault="00D3185A" w:rsidP="00D3185A">
      <w:pPr>
        <w:pStyle w:val="a7"/>
        <w:ind w:left="780" w:firstLineChars="0" w:firstLine="0"/>
        <w:rPr>
          <w:rFonts w:hint="eastAsia"/>
        </w:rPr>
      </w:pPr>
    </w:p>
    <w:p w14:paraId="3B3C1187" w14:textId="77777777" w:rsidR="003F24E4" w:rsidRDefault="003F24E4" w:rsidP="008671F7">
      <w:pPr>
        <w:ind w:left="420"/>
        <w:rPr>
          <w:rFonts w:hint="eastAsia"/>
        </w:rPr>
      </w:pPr>
    </w:p>
    <w:p w14:paraId="35947FCE" w14:textId="746B6804" w:rsidR="008671F7" w:rsidRDefault="00DA7681" w:rsidP="008671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暴露的接口</w:t>
      </w:r>
    </w:p>
    <w:p w14:paraId="57826434" w14:textId="28AEA42C" w:rsidR="00DA7681" w:rsidRDefault="00762431" w:rsidP="00217419">
      <w:pPr>
        <w:ind w:left="420"/>
        <w:jc w:val="center"/>
      </w:pPr>
      <w:r>
        <w:rPr>
          <w:noProof/>
        </w:rPr>
        <w:drawing>
          <wp:inline distT="0" distB="0" distL="0" distR="0" wp14:anchorId="7EDC57FE" wp14:editId="44591605">
            <wp:extent cx="5274310" cy="2879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E41B" w14:textId="0B27BB86" w:rsidR="00762431" w:rsidRDefault="00762431" w:rsidP="00DA7681">
      <w:pPr>
        <w:ind w:left="420"/>
      </w:pPr>
    </w:p>
    <w:p w14:paraId="35247A97" w14:textId="77777777" w:rsidR="00D676AE" w:rsidRPr="00D676AE" w:rsidRDefault="00D676AE" w:rsidP="00D67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76A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676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676AE">
        <w:rPr>
          <w:rFonts w:ascii="Consolas" w:eastAsia="宋体" w:hAnsi="Consolas" w:cs="宋体"/>
          <w:color w:val="9CDCFE"/>
          <w:kern w:val="0"/>
          <w:szCs w:val="21"/>
        </w:rPr>
        <w:t>setChartData</w:t>
      </w:r>
      <w:r w:rsidRPr="00D676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76AE">
        <w:rPr>
          <w:rFonts w:ascii="Consolas" w:eastAsia="宋体" w:hAnsi="Consolas" w:cs="宋体"/>
          <w:color w:val="4EC9B0"/>
          <w:kern w:val="0"/>
          <w:szCs w:val="21"/>
        </w:rPr>
        <w:t>ChartViewPropertyVec</w:t>
      </w:r>
      <w:r w:rsidRPr="00D676AE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67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76AE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D676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676AE">
        <w:rPr>
          <w:rFonts w:ascii="Consolas" w:eastAsia="宋体" w:hAnsi="Consolas" w:cs="宋体"/>
          <w:color w:val="4EC9B0"/>
          <w:kern w:val="0"/>
          <w:szCs w:val="21"/>
        </w:rPr>
        <w:t>FlightItemDataVector</w:t>
      </w:r>
      <w:r w:rsidRPr="00D676AE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676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76AE">
        <w:rPr>
          <w:rFonts w:ascii="Consolas" w:eastAsia="宋体" w:hAnsi="Consolas" w:cs="宋体"/>
          <w:color w:val="9CDCFE"/>
          <w:kern w:val="0"/>
          <w:szCs w:val="21"/>
        </w:rPr>
        <w:t>flightDataVec</w:t>
      </w:r>
      <w:r w:rsidRPr="00D676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9C64D3" w14:textId="4EE3B75F" w:rsidR="00D676AE" w:rsidRPr="00D676AE" w:rsidRDefault="00D676AE" w:rsidP="00D676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>暴露的接口为：</w:t>
      </w:r>
      <w:r w:rsidRPr="00D676A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676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676AE">
        <w:rPr>
          <w:rFonts w:ascii="Consolas" w:eastAsia="宋体" w:hAnsi="Consolas" w:cs="宋体"/>
          <w:color w:val="9CDCFE"/>
          <w:kern w:val="0"/>
          <w:szCs w:val="21"/>
        </w:rPr>
        <w:t>setChartData</w:t>
      </w:r>
      <w:proofErr w:type="spellEnd"/>
      <w:r w:rsidRPr="00D676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76AE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0E51C3BF" w14:textId="07198329" w:rsidR="00762431" w:rsidRDefault="00FF060E" w:rsidP="00DA7681">
      <w:pPr>
        <w:ind w:left="420"/>
        <w:rPr>
          <w:rFonts w:ascii="Consolas" w:eastAsia="宋体" w:hAnsi="Consolas" w:cs="宋体"/>
          <w:color w:val="4EC9B0"/>
          <w:kern w:val="0"/>
          <w:szCs w:val="21"/>
        </w:rPr>
      </w:pPr>
      <w:r>
        <w:rPr>
          <w:rFonts w:hint="eastAsia"/>
        </w:rPr>
        <w:t>其中参数</w:t>
      </w:r>
      <w:proofErr w:type="spellStart"/>
      <w:r w:rsidRPr="00D676AE">
        <w:rPr>
          <w:rFonts w:ascii="Consolas" w:eastAsia="宋体" w:hAnsi="Consolas" w:cs="宋体"/>
          <w:color w:val="4EC9B0"/>
          <w:kern w:val="0"/>
          <w:szCs w:val="21"/>
        </w:rPr>
        <w:t>ChartViewPropertyVec</w:t>
      </w:r>
      <w:proofErr w:type="spellEnd"/>
      <w:r>
        <w:rPr>
          <w:rFonts w:ascii="Consolas" w:eastAsia="宋体" w:hAnsi="Consolas" w:cs="宋体" w:hint="eastAsia"/>
          <w:color w:val="4EC9B0"/>
          <w:kern w:val="0"/>
          <w:szCs w:val="21"/>
        </w:rPr>
        <w:t>及</w:t>
      </w:r>
      <w:proofErr w:type="spellStart"/>
      <w:r w:rsidRPr="00D676AE">
        <w:rPr>
          <w:rFonts w:ascii="Consolas" w:eastAsia="宋体" w:hAnsi="Consolas" w:cs="宋体"/>
          <w:color w:val="4EC9B0"/>
          <w:kern w:val="0"/>
          <w:szCs w:val="21"/>
        </w:rPr>
        <w:t>FlightItemDataVector</w:t>
      </w:r>
      <w:proofErr w:type="spellEnd"/>
      <w:r>
        <w:rPr>
          <w:rFonts w:ascii="Consolas" w:eastAsia="宋体" w:hAnsi="Consolas" w:cs="宋体" w:hint="eastAsia"/>
          <w:color w:val="4EC9B0"/>
          <w:kern w:val="0"/>
          <w:szCs w:val="21"/>
        </w:rPr>
        <w:t>类型已导出，可在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Mo</w:t>
      </w:r>
      <w:r>
        <w:rPr>
          <w:rFonts w:ascii="Consolas" w:eastAsia="宋体" w:hAnsi="Consolas" w:cs="宋体"/>
          <w:color w:val="4EC9B0"/>
          <w:kern w:val="0"/>
          <w:szCs w:val="21"/>
        </w:rPr>
        <w:t>dule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中查看。</w:t>
      </w:r>
      <w:proofErr w:type="spellStart"/>
      <w:r w:rsidR="00CC7F74" w:rsidRPr="00D676AE">
        <w:rPr>
          <w:rFonts w:ascii="Consolas" w:eastAsia="宋体" w:hAnsi="Consolas" w:cs="宋体"/>
          <w:color w:val="4EC9B0"/>
          <w:kern w:val="0"/>
          <w:szCs w:val="21"/>
        </w:rPr>
        <w:t>ChartViewPropertyVec</w:t>
      </w:r>
      <w:proofErr w:type="spellEnd"/>
      <w:r w:rsidR="00CC7F74">
        <w:rPr>
          <w:rFonts w:ascii="Consolas" w:eastAsia="宋体" w:hAnsi="Consolas" w:cs="宋体" w:hint="eastAsia"/>
          <w:color w:val="4EC9B0"/>
          <w:kern w:val="0"/>
          <w:szCs w:val="21"/>
        </w:rPr>
        <w:t>可以看作是容器，存储曲线数据类型，例如名称，曲线颜色线宽，曲线颜色。</w:t>
      </w:r>
      <w:proofErr w:type="spellStart"/>
      <w:r w:rsidR="00CC7F74" w:rsidRPr="00D676AE">
        <w:rPr>
          <w:rFonts w:ascii="Consolas" w:eastAsia="宋体" w:hAnsi="Consolas" w:cs="宋体"/>
          <w:color w:val="4EC9B0"/>
          <w:kern w:val="0"/>
          <w:szCs w:val="21"/>
        </w:rPr>
        <w:t>FlightItemDataVector</w:t>
      </w:r>
      <w:proofErr w:type="spellEnd"/>
      <w:r w:rsidR="00CC7F74">
        <w:rPr>
          <w:rFonts w:ascii="Consolas" w:eastAsia="宋体" w:hAnsi="Consolas" w:cs="宋体" w:hint="eastAsia"/>
          <w:color w:val="4EC9B0"/>
          <w:kern w:val="0"/>
          <w:szCs w:val="21"/>
        </w:rPr>
        <w:t>为容器，存储曲线数据。</w:t>
      </w:r>
    </w:p>
    <w:p w14:paraId="78C9657A" w14:textId="71456A03" w:rsidR="001C7A60" w:rsidRPr="00D676AE" w:rsidRDefault="001C7A60" w:rsidP="00DA7681">
      <w:pPr>
        <w:ind w:left="420"/>
        <w:rPr>
          <w:rFonts w:hint="eastAsia"/>
        </w:rPr>
      </w:pPr>
      <w:r>
        <w:rPr>
          <w:rFonts w:hint="eastAsia"/>
        </w:rPr>
        <w:t>具体查看C</w:t>
      </w:r>
      <w:r>
        <w:t>PP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定义。</w:t>
      </w:r>
    </w:p>
    <w:p w14:paraId="72EEBFB9" w14:textId="77777777" w:rsidR="00DA7681" w:rsidRDefault="00DA7681" w:rsidP="00DA7681">
      <w:pPr>
        <w:rPr>
          <w:rFonts w:hint="eastAsia"/>
        </w:rPr>
      </w:pPr>
    </w:p>
    <w:p w14:paraId="2D175D84" w14:textId="4C8627B3" w:rsidR="00DA7681" w:rsidRDefault="00925645" w:rsidP="008671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使用接口</w:t>
      </w:r>
    </w:p>
    <w:p w14:paraId="51ADDBB0" w14:textId="4F77B45F" w:rsidR="00925645" w:rsidRDefault="004744C6" w:rsidP="00217419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3FBB2AD5" wp14:editId="0288A6E8">
            <wp:extent cx="5274310" cy="4718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9328" w14:textId="6FC2A4E2" w:rsidR="004744C6" w:rsidRDefault="004744C6" w:rsidP="00925645">
      <w:pPr>
        <w:ind w:left="420"/>
      </w:pPr>
      <w:r>
        <w:rPr>
          <w:rFonts w:hint="eastAsia"/>
        </w:rPr>
        <w:t>参考test</w:t>
      </w:r>
      <w:r>
        <w:t>.js</w:t>
      </w:r>
      <w:r>
        <w:rPr>
          <w:rFonts w:hint="eastAsia"/>
        </w:rPr>
        <w:t>代码，查看上述接口使用简介。</w:t>
      </w:r>
    </w:p>
    <w:p w14:paraId="193C620C" w14:textId="421D4EF5" w:rsidR="004744C6" w:rsidRDefault="000E059C" w:rsidP="00925645">
      <w:pPr>
        <w:ind w:left="420"/>
      </w:pPr>
      <w:r>
        <w:rPr>
          <w:rFonts w:hint="eastAsia"/>
        </w:rPr>
        <w:t>细节问题：</w:t>
      </w:r>
    </w:p>
    <w:p w14:paraId="07ABF494" w14:textId="058B2C6A" w:rsidR="000E059C" w:rsidRPr="000E059C" w:rsidRDefault="000E059C" w:rsidP="000E0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E059C">
        <w:rPr>
          <w:rFonts w:ascii="Consolas" w:eastAsia="宋体" w:hAnsi="Consolas" w:cs="宋体"/>
          <w:color w:val="DCDCAA"/>
          <w:kern w:val="0"/>
          <w:szCs w:val="21"/>
        </w:rPr>
        <w:t>onRuntimeInitialized</w:t>
      </w:r>
      <w:proofErr w:type="spellEnd"/>
      <w:r w:rsidRPr="000E05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E05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E05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E05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E059C">
        <w:rPr>
          <w:rFonts w:ascii="Consolas" w:eastAsia="宋体" w:hAnsi="Consolas" w:cs="宋体"/>
          <w:color w:val="D4D4D4"/>
          <w:kern w:val="0"/>
          <w:szCs w:val="21"/>
        </w:rPr>
        <w:t>)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{}</w:t>
      </w:r>
    </w:p>
    <w:p w14:paraId="796AF321" w14:textId="107776F6" w:rsidR="000E059C" w:rsidRDefault="000E059C" w:rsidP="00925645">
      <w:pPr>
        <w:ind w:left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wasm</w:t>
      </w:r>
      <w:proofErr w:type="spellEnd"/>
      <w:r>
        <w:rPr>
          <w:rFonts w:hint="eastAsia"/>
        </w:rPr>
        <w:t>文件中的接口，需要在</w:t>
      </w:r>
      <w:proofErr w:type="spellStart"/>
      <w:r w:rsidRPr="000E059C">
        <w:t>onRuntimeInitialized</w:t>
      </w:r>
      <w:proofErr w:type="spellEnd"/>
      <w:r w:rsidRPr="000E059C">
        <w:t>: function()</w:t>
      </w:r>
      <w:r>
        <w:rPr>
          <w:rFonts w:hint="eastAsia"/>
        </w:rPr>
        <w:t>内部使用，具体参考</w:t>
      </w:r>
      <w:proofErr w:type="spellStart"/>
      <w:r>
        <w:rPr>
          <w:rFonts w:hint="eastAsia"/>
        </w:rPr>
        <w:t>emcc</w:t>
      </w:r>
      <w:proofErr w:type="spellEnd"/>
      <w:r>
        <w:rPr>
          <w:rFonts w:hint="eastAsia"/>
        </w:rPr>
        <w:t>官方介绍。</w:t>
      </w:r>
    </w:p>
    <w:p w14:paraId="4DE104E8" w14:textId="77777777" w:rsidR="00925645" w:rsidRDefault="00925645" w:rsidP="001C7A60">
      <w:pPr>
        <w:pStyle w:val="a7"/>
        <w:ind w:left="420" w:firstLineChars="0" w:firstLine="0"/>
        <w:rPr>
          <w:rFonts w:hint="eastAsia"/>
        </w:rPr>
      </w:pPr>
    </w:p>
    <w:p w14:paraId="41770204" w14:textId="77777777" w:rsidR="00DA7681" w:rsidRDefault="00DA7681" w:rsidP="00DA7681">
      <w:pPr>
        <w:pStyle w:val="a7"/>
        <w:ind w:left="420" w:firstLineChars="0" w:firstLine="0"/>
        <w:rPr>
          <w:rFonts w:hint="eastAsia"/>
        </w:rPr>
      </w:pPr>
    </w:p>
    <w:p w14:paraId="66A6A790" w14:textId="22772F55" w:rsidR="00B033C8" w:rsidRDefault="00B033C8"/>
    <w:p w14:paraId="515F988F" w14:textId="5B6C8721" w:rsidR="00B033C8" w:rsidRDefault="00B033C8"/>
    <w:p w14:paraId="6D88ED61" w14:textId="39078DC3" w:rsidR="00B033C8" w:rsidRDefault="00B033C8"/>
    <w:p w14:paraId="71D63E7D" w14:textId="77777777" w:rsidR="00B033C8" w:rsidRDefault="00B033C8">
      <w:pPr>
        <w:rPr>
          <w:rFonts w:hint="eastAsia"/>
        </w:rPr>
      </w:pPr>
    </w:p>
    <w:sectPr w:rsidR="00B03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CD07" w14:textId="77777777" w:rsidR="005C415F" w:rsidRDefault="005C415F" w:rsidP="00B033C8">
      <w:r>
        <w:separator/>
      </w:r>
    </w:p>
  </w:endnote>
  <w:endnote w:type="continuationSeparator" w:id="0">
    <w:p w14:paraId="3AC89347" w14:textId="77777777" w:rsidR="005C415F" w:rsidRDefault="005C415F" w:rsidP="00B0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B485" w14:textId="77777777" w:rsidR="005C415F" w:rsidRDefault="005C415F" w:rsidP="00B033C8">
      <w:r>
        <w:separator/>
      </w:r>
    </w:p>
  </w:footnote>
  <w:footnote w:type="continuationSeparator" w:id="0">
    <w:p w14:paraId="1EFED373" w14:textId="77777777" w:rsidR="005C415F" w:rsidRDefault="005C415F" w:rsidP="00B0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03FE"/>
    <w:multiLevelType w:val="hybridMultilevel"/>
    <w:tmpl w:val="9BD60C56"/>
    <w:lvl w:ilvl="0" w:tplc="87984F5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FF279F"/>
    <w:multiLevelType w:val="multilevel"/>
    <w:tmpl w:val="6D442DC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E6"/>
    <w:rsid w:val="00002BBA"/>
    <w:rsid w:val="00006D24"/>
    <w:rsid w:val="00037CD2"/>
    <w:rsid w:val="00046056"/>
    <w:rsid w:val="000C7EDD"/>
    <w:rsid w:val="000E059C"/>
    <w:rsid w:val="000E6B1C"/>
    <w:rsid w:val="000F51BF"/>
    <w:rsid w:val="00103B36"/>
    <w:rsid w:val="00113D28"/>
    <w:rsid w:val="00134D3C"/>
    <w:rsid w:val="00183787"/>
    <w:rsid w:val="001C7A60"/>
    <w:rsid w:val="001D1612"/>
    <w:rsid w:val="001D36A7"/>
    <w:rsid w:val="001D54F7"/>
    <w:rsid w:val="001E63A7"/>
    <w:rsid w:val="001F2010"/>
    <w:rsid w:val="00215199"/>
    <w:rsid w:val="00217419"/>
    <w:rsid w:val="00266EDF"/>
    <w:rsid w:val="002A61C6"/>
    <w:rsid w:val="00355192"/>
    <w:rsid w:val="00373494"/>
    <w:rsid w:val="003957E6"/>
    <w:rsid w:val="003972F0"/>
    <w:rsid w:val="003A4C80"/>
    <w:rsid w:val="003F24E4"/>
    <w:rsid w:val="00423D70"/>
    <w:rsid w:val="00431081"/>
    <w:rsid w:val="00431DE7"/>
    <w:rsid w:val="00445A15"/>
    <w:rsid w:val="00472232"/>
    <w:rsid w:val="004744C6"/>
    <w:rsid w:val="00482F3A"/>
    <w:rsid w:val="004919E7"/>
    <w:rsid w:val="004C4C34"/>
    <w:rsid w:val="004E0507"/>
    <w:rsid w:val="00586451"/>
    <w:rsid w:val="00597978"/>
    <w:rsid w:val="005C10F1"/>
    <w:rsid w:val="005C415F"/>
    <w:rsid w:val="00603F79"/>
    <w:rsid w:val="00611CAE"/>
    <w:rsid w:val="00672912"/>
    <w:rsid w:val="006A2D1C"/>
    <w:rsid w:val="006D158E"/>
    <w:rsid w:val="006F5CD8"/>
    <w:rsid w:val="00716346"/>
    <w:rsid w:val="00762431"/>
    <w:rsid w:val="007628B2"/>
    <w:rsid w:val="007A2949"/>
    <w:rsid w:val="007A4589"/>
    <w:rsid w:val="007B0405"/>
    <w:rsid w:val="007D6438"/>
    <w:rsid w:val="007D6E69"/>
    <w:rsid w:val="007E74F3"/>
    <w:rsid w:val="00816818"/>
    <w:rsid w:val="00820AC7"/>
    <w:rsid w:val="00821891"/>
    <w:rsid w:val="00834D5C"/>
    <w:rsid w:val="008565D1"/>
    <w:rsid w:val="008671F7"/>
    <w:rsid w:val="008C11C4"/>
    <w:rsid w:val="00925645"/>
    <w:rsid w:val="0094749E"/>
    <w:rsid w:val="00961481"/>
    <w:rsid w:val="0096683E"/>
    <w:rsid w:val="009B65A4"/>
    <w:rsid w:val="00A3072C"/>
    <w:rsid w:val="00A3538F"/>
    <w:rsid w:val="00A56897"/>
    <w:rsid w:val="00A819D6"/>
    <w:rsid w:val="00AB1D6C"/>
    <w:rsid w:val="00AB41DB"/>
    <w:rsid w:val="00AD602B"/>
    <w:rsid w:val="00AD6492"/>
    <w:rsid w:val="00B033C8"/>
    <w:rsid w:val="00B148CE"/>
    <w:rsid w:val="00B3067D"/>
    <w:rsid w:val="00B47CD6"/>
    <w:rsid w:val="00B73BE7"/>
    <w:rsid w:val="00BA19DF"/>
    <w:rsid w:val="00BE6024"/>
    <w:rsid w:val="00C675D9"/>
    <w:rsid w:val="00CA2230"/>
    <w:rsid w:val="00CC7F74"/>
    <w:rsid w:val="00D13531"/>
    <w:rsid w:val="00D25F17"/>
    <w:rsid w:val="00D3185A"/>
    <w:rsid w:val="00D344D3"/>
    <w:rsid w:val="00D361EC"/>
    <w:rsid w:val="00D418BB"/>
    <w:rsid w:val="00D473E9"/>
    <w:rsid w:val="00D676AE"/>
    <w:rsid w:val="00D730FD"/>
    <w:rsid w:val="00DA0BA8"/>
    <w:rsid w:val="00DA7681"/>
    <w:rsid w:val="00DE594E"/>
    <w:rsid w:val="00E44804"/>
    <w:rsid w:val="00E63F45"/>
    <w:rsid w:val="00EC214A"/>
    <w:rsid w:val="00ED32F6"/>
    <w:rsid w:val="00F5768E"/>
    <w:rsid w:val="00F8686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7FF9D"/>
  <w15:chartTrackingRefBased/>
  <w15:docId w15:val="{979317E9-82F6-411C-8DA4-0EF0EE1A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3C8"/>
    <w:rPr>
      <w:sz w:val="18"/>
      <w:szCs w:val="18"/>
    </w:rPr>
  </w:style>
  <w:style w:type="paragraph" w:styleId="a7">
    <w:name w:val="List Paragraph"/>
    <w:basedOn w:val="a"/>
    <w:uiPriority w:val="34"/>
    <w:qFormat/>
    <w:rsid w:val="00867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2021-04-21T08:04:00Z</dcterms:created>
  <dcterms:modified xsi:type="dcterms:W3CDTF">2021-04-21T08:22:00Z</dcterms:modified>
</cp:coreProperties>
</file>