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CD52E" w14:textId="77777777" w:rsidR="00283C6D" w:rsidRPr="00283C6D" w:rsidRDefault="00283C6D" w:rsidP="00283C6D">
      <w:pPr>
        <w:numPr>
          <w:ilvl w:val="0"/>
          <w:numId w:val="1"/>
        </w:numPr>
      </w:pPr>
      <w:r w:rsidRPr="00283C6D">
        <w:rPr>
          <w:rFonts w:hint="eastAsia"/>
        </w:rPr>
        <w:t>为新中国而奋斗</w:t>
      </w:r>
    </w:p>
    <w:p w14:paraId="332B386D" w14:textId="77777777" w:rsidR="00283C6D" w:rsidRPr="00283C6D" w:rsidRDefault="00283C6D" w:rsidP="00283C6D">
      <w:pPr>
        <w:numPr>
          <w:ilvl w:val="0"/>
          <w:numId w:val="1"/>
        </w:numPr>
      </w:pPr>
      <w:r w:rsidRPr="00283C6D">
        <w:rPr>
          <w:rFonts w:hint="eastAsia"/>
        </w:rPr>
        <w:t>一、从争取和平民主到进行自卫战争</w:t>
      </w:r>
    </w:p>
    <w:p w14:paraId="1C208B09" w14:textId="77777777" w:rsidR="00283C6D" w:rsidRPr="00283C6D" w:rsidRDefault="00283C6D" w:rsidP="00283C6D">
      <w:pPr>
        <w:numPr>
          <w:ilvl w:val="0"/>
          <w:numId w:val="1"/>
        </w:numPr>
      </w:pPr>
      <w:r w:rsidRPr="00283C6D">
        <w:rPr>
          <w:rFonts w:hint="eastAsia"/>
        </w:rPr>
        <w:t>（一）中国共产党争取和平民主的斗争</w:t>
      </w:r>
    </w:p>
    <w:p w14:paraId="27829F27" w14:textId="77777777" w:rsidR="00283C6D" w:rsidRPr="00283C6D" w:rsidRDefault="00283C6D" w:rsidP="00283C6D">
      <w:pPr>
        <w:numPr>
          <w:ilvl w:val="0"/>
          <w:numId w:val="1"/>
        </w:numPr>
      </w:pPr>
      <w:r w:rsidRPr="00283C6D">
        <w:rPr>
          <w:rFonts w:hint="eastAsia"/>
        </w:rPr>
        <w:t>1、战后国际国内政治形势</w:t>
      </w:r>
    </w:p>
    <w:p w14:paraId="59206E90" w14:textId="77777777" w:rsidR="00283C6D" w:rsidRPr="00283C6D" w:rsidRDefault="00283C6D" w:rsidP="00283C6D">
      <w:pPr>
        <w:numPr>
          <w:ilvl w:val="0"/>
          <w:numId w:val="1"/>
        </w:numPr>
      </w:pPr>
      <w:r w:rsidRPr="00283C6D">
        <w:rPr>
          <w:rFonts w:hint="eastAsia"/>
        </w:rPr>
        <w:t>抗日战争胜利后，中国广大人民热切希望实现和平、民主，为建设新中国而奋斗。</w:t>
      </w:r>
    </w:p>
    <w:p w14:paraId="4C3E6A85" w14:textId="77777777" w:rsidR="00283C6D" w:rsidRPr="00283C6D" w:rsidRDefault="00283C6D" w:rsidP="00283C6D">
      <w:pPr>
        <w:numPr>
          <w:ilvl w:val="0"/>
          <w:numId w:val="1"/>
        </w:numPr>
      </w:pPr>
      <w:r w:rsidRPr="00283C6D">
        <w:rPr>
          <w:rFonts w:hint="eastAsia"/>
        </w:rPr>
        <w:t>战后的政治形势，总的说来，对中国人民实现建设新中国的目标是有利的。</w:t>
      </w:r>
    </w:p>
    <w:p w14:paraId="118952DA" w14:textId="77777777" w:rsidR="00283C6D" w:rsidRPr="00283C6D" w:rsidRDefault="00283C6D" w:rsidP="00283C6D">
      <w:pPr>
        <w:numPr>
          <w:ilvl w:val="0"/>
          <w:numId w:val="1"/>
        </w:numPr>
      </w:pPr>
      <w:r w:rsidRPr="00283C6D">
        <w:rPr>
          <w:rFonts w:hint="eastAsia"/>
        </w:rPr>
        <w:t>但是，通向新中国的道路仍然是崎岖、曲折的。</w:t>
      </w:r>
    </w:p>
    <w:p w14:paraId="5C3C2333" w14:textId="77777777" w:rsidR="00283C6D" w:rsidRPr="00283C6D" w:rsidRDefault="00283C6D" w:rsidP="00283C6D">
      <w:pPr>
        <w:numPr>
          <w:ilvl w:val="0"/>
          <w:numId w:val="1"/>
        </w:numPr>
      </w:pPr>
      <w:r w:rsidRPr="00283C6D">
        <w:rPr>
          <w:rFonts w:hint="eastAsia"/>
        </w:rPr>
        <w:t>国民党统治集团作为大地主、大资产阶级的政治代表，其根本目标是使战后的中国回复到战前的状态，即坚持蒋介石的独裁统治，继续走半殖民地半封建社会的老路。</w:t>
      </w:r>
    </w:p>
    <w:p w14:paraId="0A1F499A" w14:textId="77777777" w:rsidR="00283C6D" w:rsidRPr="00283C6D" w:rsidRDefault="00283C6D" w:rsidP="00283C6D">
      <w:pPr>
        <w:numPr>
          <w:ilvl w:val="0"/>
          <w:numId w:val="1"/>
        </w:numPr>
      </w:pPr>
      <w:r w:rsidRPr="00283C6D">
        <w:rPr>
          <w:rFonts w:hint="eastAsia"/>
        </w:rPr>
        <w:t>2、中国共产党争取和平民主的方针</w:t>
      </w:r>
    </w:p>
    <w:p w14:paraId="6D5745E6" w14:textId="77777777" w:rsidR="00283C6D" w:rsidRPr="00283C6D" w:rsidRDefault="00283C6D" w:rsidP="00283C6D">
      <w:pPr>
        <w:numPr>
          <w:ilvl w:val="0"/>
          <w:numId w:val="1"/>
        </w:numPr>
      </w:pPr>
      <w:r w:rsidRPr="00283C6D">
        <w:rPr>
          <w:rFonts w:hint="eastAsia"/>
        </w:rPr>
        <w:t xml:space="preserve">中国共产党争取和平民主的斗争。抗战刚胜利，蒋介石在积极准备内战的同时，又表示愿意与中共进行和平谈判。中国共产党希望通过和平的途径对中国进行政治社会的改革，逐步向新中国这个目标迈进，明确提出“和平、民主、团结”的口号。 </w:t>
      </w:r>
    </w:p>
    <w:p w14:paraId="48218828" w14:textId="77777777" w:rsidR="00283C6D" w:rsidRPr="00283C6D" w:rsidRDefault="00283C6D" w:rsidP="00283C6D">
      <w:pPr>
        <w:numPr>
          <w:ilvl w:val="0"/>
          <w:numId w:val="1"/>
        </w:numPr>
      </w:pPr>
      <w:r w:rsidRPr="00283C6D">
        <w:rPr>
          <w:rFonts w:hint="eastAsia"/>
        </w:rPr>
        <w:t>3、重庆谈判和政治协商会议</w:t>
      </w:r>
    </w:p>
    <w:p w14:paraId="49714D42" w14:textId="77777777" w:rsidR="00283C6D" w:rsidRPr="00283C6D" w:rsidRDefault="00283C6D" w:rsidP="00283C6D">
      <w:pPr>
        <w:numPr>
          <w:ilvl w:val="0"/>
          <w:numId w:val="1"/>
        </w:numPr>
      </w:pPr>
      <w:r w:rsidRPr="00283C6D">
        <w:rPr>
          <w:rFonts w:hint="eastAsia"/>
        </w:rPr>
        <w:t>重庆谈判和政治协商会议。</w:t>
      </w:r>
    </w:p>
    <w:p w14:paraId="1AADB7F1" w14:textId="77777777" w:rsidR="00283C6D" w:rsidRPr="00283C6D" w:rsidRDefault="00283C6D" w:rsidP="00283C6D">
      <w:pPr>
        <w:numPr>
          <w:ilvl w:val="0"/>
          <w:numId w:val="1"/>
        </w:numPr>
      </w:pPr>
      <w:r w:rsidRPr="00283C6D">
        <w:rPr>
          <w:rFonts w:hint="eastAsia"/>
        </w:rPr>
        <w:t xml:space="preserve">1945年8月，蒋介石三次电邀毛泽东到重庆共商国是。8月28日，毛泽东偕周恩来、王若飞赴重庆与国民党当局进行谈判。10月10日，双方签署《政府与中共代表会谈纪要》即双十协定，确认和平建国的基本方针。1946年1月10日，政治协商会议在重庆开幕。政协会议达成五项协议。这些协议还不是新民主主义性质的，但它有利于冲破蒋介石的独裁统治和实行民主政治，有利于和平建国，有利于人民。 </w:t>
      </w:r>
    </w:p>
    <w:p w14:paraId="15765FA9" w14:textId="77777777" w:rsidR="00283C6D" w:rsidRPr="00283C6D" w:rsidRDefault="00283C6D" w:rsidP="00283C6D">
      <w:pPr>
        <w:numPr>
          <w:ilvl w:val="0"/>
          <w:numId w:val="1"/>
        </w:numPr>
      </w:pPr>
      <w:r w:rsidRPr="00283C6D">
        <w:rPr>
          <w:rFonts w:hint="eastAsia"/>
        </w:rPr>
        <w:t>政治协商会议</w:t>
      </w:r>
    </w:p>
    <w:p w14:paraId="79409854" w14:textId="77777777" w:rsidR="00283C6D" w:rsidRPr="00283C6D" w:rsidRDefault="00283C6D" w:rsidP="00283C6D">
      <w:pPr>
        <w:numPr>
          <w:ilvl w:val="0"/>
          <w:numId w:val="1"/>
        </w:numPr>
      </w:pPr>
      <w:r w:rsidRPr="00283C6D">
        <w:rPr>
          <w:rFonts w:hint="eastAsia"/>
        </w:rPr>
        <w:t>国民党统治集团的政治主张</w:t>
      </w:r>
    </w:p>
    <w:p w14:paraId="3E20C8B9" w14:textId="77777777" w:rsidR="00283C6D" w:rsidRPr="00283C6D" w:rsidRDefault="00283C6D" w:rsidP="00283C6D">
      <w:pPr>
        <w:numPr>
          <w:ilvl w:val="0"/>
          <w:numId w:val="1"/>
        </w:numPr>
      </w:pPr>
      <w:r w:rsidRPr="00283C6D">
        <w:rPr>
          <w:rFonts w:hint="eastAsia"/>
        </w:rPr>
        <w:t>国民党统治集团作为大地主、大资产阶级的政治代表，主张继续实行地主阶级、买办性的大资产阶级的军事独裁统治，使中国继续走半殖民地半封建社会的道路。</w:t>
      </w:r>
    </w:p>
    <w:p w14:paraId="0AC144F1" w14:textId="77777777" w:rsidR="00283C6D" w:rsidRPr="00283C6D" w:rsidRDefault="00283C6D" w:rsidP="00283C6D">
      <w:pPr>
        <w:numPr>
          <w:ilvl w:val="0"/>
          <w:numId w:val="1"/>
        </w:numPr>
      </w:pPr>
      <w:r w:rsidRPr="00283C6D">
        <w:rPr>
          <w:rFonts w:hint="eastAsia"/>
        </w:rPr>
        <w:t>以武力消灭共产党及其领导的人民军队和解放军政权，是蒋介石集团的既定方针。</w:t>
      </w:r>
    </w:p>
    <w:p w14:paraId="337E7BF6" w14:textId="77777777" w:rsidR="00283C6D" w:rsidRPr="00283C6D" w:rsidRDefault="00283C6D" w:rsidP="00283C6D">
      <w:pPr>
        <w:numPr>
          <w:ilvl w:val="0"/>
          <w:numId w:val="1"/>
        </w:numPr>
      </w:pPr>
      <w:r w:rsidRPr="00283C6D">
        <w:rPr>
          <w:rFonts w:hint="eastAsia"/>
        </w:rPr>
        <w:t>国民党的反共方针得到了美国政府的支持，采取的主要方法是：一方面要求国民党政府实行某种程度的改革，实现中国在国民党领导下的“统一”；另一方面给予国民党经济、政治、军备等方面的援助。</w:t>
      </w:r>
    </w:p>
    <w:p w14:paraId="16665EDE" w14:textId="77777777" w:rsidR="00283C6D" w:rsidRPr="00283C6D" w:rsidRDefault="00283C6D" w:rsidP="00283C6D">
      <w:pPr>
        <w:numPr>
          <w:ilvl w:val="0"/>
          <w:numId w:val="1"/>
        </w:numPr>
      </w:pPr>
      <w:r w:rsidRPr="00283C6D">
        <w:rPr>
          <w:rFonts w:hint="eastAsia"/>
        </w:rPr>
        <w:t>4、维护和破坏政协协议的较量</w:t>
      </w:r>
    </w:p>
    <w:p w14:paraId="70521D99" w14:textId="77777777" w:rsidR="00283C6D" w:rsidRPr="00283C6D" w:rsidRDefault="00283C6D" w:rsidP="00283C6D">
      <w:pPr>
        <w:numPr>
          <w:ilvl w:val="0"/>
          <w:numId w:val="1"/>
        </w:numPr>
      </w:pPr>
      <w:r w:rsidRPr="00283C6D">
        <w:rPr>
          <w:rFonts w:hint="eastAsia"/>
        </w:rPr>
        <w:t>1946年3月，国民党就破坏了政协协议。</w:t>
      </w:r>
    </w:p>
    <w:p w14:paraId="19466434" w14:textId="77777777" w:rsidR="00283C6D" w:rsidRPr="00283C6D" w:rsidRDefault="00283C6D" w:rsidP="00283C6D">
      <w:pPr>
        <w:numPr>
          <w:ilvl w:val="0"/>
          <w:numId w:val="1"/>
        </w:numPr>
      </w:pPr>
      <w:r w:rsidRPr="00283C6D">
        <w:rPr>
          <w:rFonts w:hint="eastAsia"/>
        </w:rPr>
        <w:t>（二）国民党发动内战和解放区军民的自卫战争</w:t>
      </w:r>
    </w:p>
    <w:p w14:paraId="3C7EEED7" w14:textId="77777777" w:rsidR="00283C6D" w:rsidRPr="00283C6D" w:rsidRDefault="00283C6D" w:rsidP="00283C6D">
      <w:pPr>
        <w:numPr>
          <w:ilvl w:val="0"/>
          <w:numId w:val="1"/>
        </w:numPr>
      </w:pPr>
      <w:r w:rsidRPr="00283C6D">
        <w:rPr>
          <w:rFonts w:hint="eastAsia"/>
        </w:rPr>
        <w:t xml:space="preserve">1946年6月26日，国民党以30万大军围攻中共中原解放区，全面内战爆发。 </w:t>
      </w:r>
    </w:p>
    <w:p w14:paraId="6C9D80AD" w14:textId="77777777" w:rsidR="00283C6D" w:rsidRPr="00283C6D" w:rsidRDefault="00283C6D" w:rsidP="00283C6D">
      <w:pPr>
        <w:numPr>
          <w:ilvl w:val="0"/>
          <w:numId w:val="1"/>
        </w:numPr>
      </w:pPr>
      <w:r w:rsidRPr="00283C6D">
        <w:rPr>
          <w:rFonts w:hint="eastAsia"/>
        </w:rPr>
        <w:t>2、以自卫战争粉碎国民党的军事进攻</w:t>
      </w:r>
    </w:p>
    <w:p w14:paraId="715E4D21" w14:textId="77777777" w:rsidR="00283C6D" w:rsidRPr="00283C6D" w:rsidRDefault="00283C6D" w:rsidP="00283C6D">
      <w:pPr>
        <w:numPr>
          <w:ilvl w:val="0"/>
          <w:numId w:val="1"/>
        </w:numPr>
      </w:pPr>
      <w:r w:rsidRPr="00283C6D">
        <w:rPr>
          <w:rFonts w:hint="eastAsia"/>
        </w:rPr>
        <w:t>从1946年６月至1947年6月，人民军队处于战略防御阶段，战争主要在解放区进行。</w:t>
      </w:r>
    </w:p>
    <w:p w14:paraId="49C1D490" w14:textId="77777777" w:rsidR="00283C6D" w:rsidRPr="00283C6D" w:rsidRDefault="00283C6D" w:rsidP="00283C6D">
      <w:pPr>
        <w:numPr>
          <w:ilvl w:val="0"/>
          <w:numId w:val="1"/>
        </w:numPr>
      </w:pPr>
      <w:r w:rsidRPr="00283C6D">
        <w:rPr>
          <w:rFonts w:hint="eastAsia"/>
        </w:rPr>
        <w:t>中国共产党：在政治上建立最广泛的人民民主统一战线，军事上坚持集中优势兵力战略防御阶段，战争主要在解放区进行。</w:t>
      </w:r>
    </w:p>
    <w:p w14:paraId="2C046F9B" w14:textId="77777777" w:rsidR="00283C6D" w:rsidRPr="00283C6D" w:rsidRDefault="00283C6D" w:rsidP="00283C6D">
      <w:pPr>
        <w:numPr>
          <w:ilvl w:val="0"/>
          <w:numId w:val="1"/>
        </w:numPr>
      </w:pPr>
      <w:r w:rsidRPr="00283C6D">
        <w:rPr>
          <w:rFonts w:hint="eastAsia"/>
        </w:rPr>
        <w:t>二、国民党政府处在全民的包围中</w:t>
      </w:r>
    </w:p>
    <w:p w14:paraId="413A583D" w14:textId="77777777" w:rsidR="00283C6D" w:rsidRPr="00283C6D" w:rsidRDefault="00283C6D" w:rsidP="00283C6D">
      <w:pPr>
        <w:numPr>
          <w:ilvl w:val="0"/>
          <w:numId w:val="1"/>
        </w:numPr>
      </w:pPr>
      <w:r w:rsidRPr="00283C6D">
        <w:rPr>
          <w:rFonts w:hint="eastAsia"/>
        </w:rPr>
        <w:t xml:space="preserve">抗战胜利之初国共实力对比。抗战胜利之初，国共双方实力悬殊，国民党占绝对优势。在军事上，国民党军共430万人，且装备精良；拥有空军和海军。中国共产党的人民军队共120万，最好的主力部队装备是步枪。由于力量对比悬殊，对于消灭人民军队，国民党政要扬言“也许三个月至多五个月便能解决。” </w:t>
      </w:r>
    </w:p>
    <w:p w14:paraId="7657E836" w14:textId="77777777" w:rsidR="00283C6D" w:rsidRPr="00283C6D" w:rsidRDefault="00283C6D" w:rsidP="00283C6D">
      <w:pPr>
        <w:numPr>
          <w:ilvl w:val="0"/>
          <w:numId w:val="1"/>
        </w:numPr>
      </w:pPr>
      <w:r w:rsidRPr="00283C6D">
        <w:rPr>
          <w:rFonts w:hint="eastAsia"/>
        </w:rPr>
        <w:t>（一）全国解放战争的胜利发展</w:t>
      </w:r>
    </w:p>
    <w:p w14:paraId="25744778" w14:textId="77777777" w:rsidR="00283C6D" w:rsidRPr="00283C6D" w:rsidRDefault="00283C6D" w:rsidP="00283C6D">
      <w:pPr>
        <w:numPr>
          <w:ilvl w:val="0"/>
          <w:numId w:val="1"/>
        </w:numPr>
      </w:pPr>
      <w:r w:rsidRPr="00283C6D">
        <w:rPr>
          <w:rFonts w:hint="eastAsia"/>
        </w:rPr>
        <w:t>陈毅、粟裕挺进苏鲁豫皖地区</w:t>
      </w:r>
    </w:p>
    <w:p w14:paraId="78E69723" w14:textId="77777777" w:rsidR="00283C6D" w:rsidRPr="00283C6D" w:rsidRDefault="00283C6D" w:rsidP="00283C6D">
      <w:pPr>
        <w:numPr>
          <w:ilvl w:val="0"/>
          <w:numId w:val="1"/>
        </w:numPr>
      </w:pPr>
      <w:r w:rsidRPr="00283C6D">
        <w:rPr>
          <w:rFonts w:hint="eastAsia"/>
        </w:rPr>
        <w:lastRenderedPageBreak/>
        <w:t>陈庚挺进豫西地区</w:t>
      </w:r>
    </w:p>
    <w:p w14:paraId="41412408" w14:textId="77777777" w:rsidR="00283C6D" w:rsidRPr="00283C6D" w:rsidRDefault="00283C6D" w:rsidP="00283C6D">
      <w:pPr>
        <w:numPr>
          <w:ilvl w:val="0"/>
          <w:numId w:val="1"/>
        </w:numPr>
      </w:pPr>
      <w:r w:rsidRPr="00283C6D">
        <w:rPr>
          <w:rFonts w:hint="eastAsia"/>
        </w:rPr>
        <w:t>其他内线作战的人民解放军也展开了反攻。</w:t>
      </w:r>
    </w:p>
    <w:p w14:paraId="7B102CBB" w14:textId="77777777" w:rsidR="00283C6D" w:rsidRPr="00283C6D" w:rsidRDefault="00283C6D" w:rsidP="00283C6D">
      <w:pPr>
        <w:numPr>
          <w:ilvl w:val="0"/>
          <w:numId w:val="1"/>
        </w:numPr>
      </w:pPr>
      <w:r w:rsidRPr="00283C6D">
        <w:rPr>
          <w:rFonts w:hint="eastAsia"/>
        </w:rPr>
        <w:t>2、提出“打倒蒋介石，解放全中国”的口号</w:t>
      </w:r>
    </w:p>
    <w:p w14:paraId="3690FC5E" w14:textId="77777777" w:rsidR="00283C6D" w:rsidRPr="00283C6D" w:rsidRDefault="00283C6D" w:rsidP="00283C6D">
      <w:pPr>
        <w:numPr>
          <w:ilvl w:val="0"/>
          <w:numId w:val="1"/>
        </w:numPr>
      </w:pPr>
      <w:r w:rsidRPr="00283C6D">
        <w:rPr>
          <w:rFonts w:hint="eastAsia"/>
        </w:rPr>
        <w:t>解放战争时期民心的转换。</w:t>
      </w:r>
    </w:p>
    <w:p w14:paraId="732E747E" w14:textId="77777777" w:rsidR="00283C6D" w:rsidRPr="00283C6D" w:rsidRDefault="00283C6D" w:rsidP="00283C6D">
      <w:pPr>
        <w:numPr>
          <w:ilvl w:val="0"/>
          <w:numId w:val="1"/>
        </w:numPr>
      </w:pPr>
      <w:r w:rsidRPr="00283C6D">
        <w:rPr>
          <w:rFonts w:hint="eastAsia"/>
        </w:rPr>
        <w:t>首先，国共两党对和平、民主时代潮流的态度，使民心向中国共产党倾斜。</w:t>
      </w:r>
    </w:p>
    <w:p w14:paraId="5837F783" w14:textId="77777777" w:rsidR="00283C6D" w:rsidRPr="00283C6D" w:rsidRDefault="00283C6D" w:rsidP="00283C6D">
      <w:pPr>
        <w:numPr>
          <w:ilvl w:val="0"/>
          <w:numId w:val="1"/>
        </w:numPr>
      </w:pPr>
      <w:r w:rsidRPr="00283C6D">
        <w:rPr>
          <w:rFonts w:hint="eastAsia"/>
        </w:rPr>
        <w:t>其次，国民党军政贪污腐化，共产党队伍清正廉洁。</w:t>
      </w:r>
    </w:p>
    <w:p w14:paraId="761F5299" w14:textId="77777777" w:rsidR="00283C6D" w:rsidRPr="00283C6D" w:rsidRDefault="00283C6D" w:rsidP="00283C6D">
      <w:pPr>
        <w:numPr>
          <w:ilvl w:val="0"/>
          <w:numId w:val="1"/>
        </w:numPr>
      </w:pPr>
      <w:r w:rsidRPr="00283C6D">
        <w:rPr>
          <w:rFonts w:hint="eastAsia"/>
        </w:rPr>
        <w:t>第三，国民党坚持独裁统治，拒绝实施社会改革，对广大人民横征暴敛；中国共产党在解放区广泛实行民主，而且实行了轰轰烈烈的土地改革运动和其他改革。</w:t>
      </w:r>
    </w:p>
    <w:p w14:paraId="2AB0BB02" w14:textId="77777777" w:rsidR="00283C6D" w:rsidRPr="00283C6D" w:rsidRDefault="00283C6D" w:rsidP="00283C6D">
      <w:pPr>
        <w:numPr>
          <w:ilvl w:val="0"/>
          <w:numId w:val="1"/>
        </w:numPr>
      </w:pPr>
      <w:r w:rsidRPr="00283C6D">
        <w:rPr>
          <w:rFonts w:hint="eastAsia"/>
        </w:rPr>
        <w:t xml:space="preserve">第四，国民党进行的战争得到了美帝国主义的支持，损害了中国的主权与尊严；中国共产党为了维护中华民族的根本利益，敢于坚决反对帝国主义，坚决维护中国的主权与尊严。 </w:t>
      </w:r>
    </w:p>
    <w:p w14:paraId="59030647" w14:textId="77777777" w:rsidR="00283C6D" w:rsidRPr="00283C6D" w:rsidRDefault="00283C6D" w:rsidP="00283C6D">
      <w:pPr>
        <w:numPr>
          <w:ilvl w:val="0"/>
          <w:numId w:val="1"/>
        </w:numPr>
      </w:pPr>
      <w:r w:rsidRPr="00283C6D">
        <w:rPr>
          <w:rFonts w:hint="eastAsia"/>
        </w:rPr>
        <w:t>（二）土地改革与农民的广泛发动</w:t>
      </w:r>
    </w:p>
    <w:p w14:paraId="6414C7BA" w14:textId="77777777" w:rsidR="00283C6D" w:rsidRPr="00283C6D" w:rsidRDefault="00283C6D" w:rsidP="00283C6D">
      <w:pPr>
        <w:numPr>
          <w:ilvl w:val="0"/>
          <w:numId w:val="1"/>
        </w:numPr>
      </w:pPr>
      <w:r w:rsidRPr="00283C6D">
        <w:rPr>
          <w:rFonts w:hint="eastAsia"/>
        </w:rPr>
        <w:t>2、土地改革运动的高潮</w:t>
      </w:r>
    </w:p>
    <w:p w14:paraId="0C3F2708" w14:textId="77777777" w:rsidR="00283C6D" w:rsidRPr="00283C6D" w:rsidRDefault="00283C6D" w:rsidP="00283C6D">
      <w:pPr>
        <w:numPr>
          <w:ilvl w:val="0"/>
          <w:numId w:val="1"/>
        </w:numPr>
      </w:pPr>
      <w:r w:rsidRPr="00283C6D">
        <w:rPr>
          <w:rFonts w:hint="eastAsia"/>
        </w:rPr>
        <w:t>土地改革的伟大意义：极大的调动了农民的革命和生产积极性，从物力和人力上有力地支援了全国解放战争的胜利发展。</w:t>
      </w:r>
    </w:p>
    <w:p w14:paraId="6DC90611" w14:textId="77777777" w:rsidR="00283C6D" w:rsidRPr="00283C6D" w:rsidRDefault="00283C6D" w:rsidP="00283C6D">
      <w:pPr>
        <w:numPr>
          <w:ilvl w:val="0"/>
          <w:numId w:val="1"/>
        </w:numPr>
      </w:pPr>
      <w:r w:rsidRPr="00283C6D">
        <w:rPr>
          <w:rFonts w:hint="eastAsia"/>
        </w:rPr>
        <w:t>（三）第二条战线的形成和发展</w:t>
      </w:r>
    </w:p>
    <w:p w14:paraId="53FAA1CD" w14:textId="77777777" w:rsidR="00283C6D" w:rsidRPr="00283C6D" w:rsidRDefault="00283C6D" w:rsidP="00283C6D">
      <w:pPr>
        <w:numPr>
          <w:ilvl w:val="0"/>
          <w:numId w:val="1"/>
        </w:numPr>
      </w:pPr>
      <w:r w:rsidRPr="00283C6D">
        <w:rPr>
          <w:rFonts w:hint="eastAsia"/>
        </w:rPr>
        <w:t>1、国民党统治区的政治经济危机</w:t>
      </w:r>
    </w:p>
    <w:p w14:paraId="511E1767" w14:textId="77777777" w:rsidR="00283C6D" w:rsidRPr="00283C6D" w:rsidRDefault="00283C6D" w:rsidP="00283C6D">
      <w:pPr>
        <w:numPr>
          <w:ilvl w:val="0"/>
          <w:numId w:val="1"/>
        </w:numPr>
      </w:pPr>
      <w:r w:rsidRPr="00283C6D">
        <w:rPr>
          <w:rFonts w:hint="eastAsia"/>
        </w:rPr>
        <w:t>政治上，专制独裁，官员贪污腐败，大发国难财。</w:t>
      </w:r>
    </w:p>
    <w:p w14:paraId="0A74B3C5" w14:textId="77777777" w:rsidR="00283C6D" w:rsidRPr="00283C6D" w:rsidRDefault="00283C6D" w:rsidP="00283C6D">
      <w:pPr>
        <w:numPr>
          <w:ilvl w:val="0"/>
          <w:numId w:val="1"/>
        </w:numPr>
      </w:pPr>
      <w:r w:rsidRPr="00283C6D">
        <w:rPr>
          <w:rFonts w:hint="eastAsia"/>
        </w:rPr>
        <w:t>经济上，征收苛捐杂税，滥发纸币，工农业生产严重萎缩。</w:t>
      </w:r>
    </w:p>
    <w:p w14:paraId="3A214EE1" w14:textId="77777777" w:rsidR="00283C6D" w:rsidRPr="00283C6D" w:rsidRDefault="00283C6D" w:rsidP="00283C6D">
      <w:pPr>
        <w:numPr>
          <w:ilvl w:val="0"/>
          <w:numId w:val="1"/>
        </w:numPr>
      </w:pPr>
      <w:r w:rsidRPr="00283C6D">
        <w:rPr>
          <w:rFonts w:hint="eastAsia"/>
        </w:rPr>
        <w:t>2、学生运动的高涨</w:t>
      </w:r>
    </w:p>
    <w:p w14:paraId="2ADBDE10" w14:textId="77777777" w:rsidR="00283C6D" w:rsidRPr="00283C6D" w:rsidRDefault="00283C6D" w:rsidP="00283C6D">
      <w:pPr>
        <w:numPr>
          <w:ilvl w:val="0"/>
          <w:numId w:val="1"/>
        </w:numPr>
      </w:pPr>
      <w:r w:rsidRPr="00283C6D">
        <w:rPr>
          <w:rFonts w:hint="eastAsia"/>
        </w:rPr>
        <w:t>3、人民民主运动的发展</w:t>
      </w:r>
    </w:p>
    <w:p w14:paraId="4FE2DADC" w14:textId="77777777" w:rsidR="00283C6D" w:rsidRPr="00283C6D" w:rsidRDefault="00283C6D" w:rsidP="00283C6D">
      <w:pPr>
        <w:numPr>
          <w:ilvl w:val="0"/>
          <w:numId w:val="1"/>
        </w:numPr>
      </w:pPr>
      <w:r w:rsidRPr="00283C6D">
        <w:rPr>
          <w:rFonts w:hint="eastAsia"/>
        </w:rPr>
        <w:t>1946年6月23日，上海请愿团到南京呼吁和平</w:t>
      </w:r>
    </w:p>
    <w:p w14:paraId="4CF31BF6" w14:textId="77777777" w:rsidR="00283C6D" w:rsidRPr="00283C6D" w:rsidRDefault="00283C6D" w:rsidP="00283C6D">
      <w:pPr>
        <w:numPr>
          <w:ilvl w:val="0"/>
          <w:numId w:val="1"/>
        </w:numPr>
      </w:pPr>
      <w:r w:rsidRPr="00283C6D">
        <w:rPr>
          <w:rFonts w:hint="eastAsia"/>
        </w:rPr>
        <w:t>三、中国共产党与民主党派的合作</w:t>
      </w:r>
    </w:p>
    <w:p w14:paraId="258497BE" w14:textId="77777777" w:rsidR="00283C6D" w:rsidRPr="00283C6D" w:rsidRDefault="00283C6D" w:rsidP="00283C6D">
      <w:pPr>
        <w:numPr>
          <w:ilvl w:val="0"/>
          <w:numId w:val="1"/>
        </w:numPr>
      </w:pPr>
      <w:r w:rsidRPr="00283C6D">
        <w:rPr>
          <w:rFonts w:hint="eastAsia"/>
        </w:rPr>
        <w:t>（一）各民主党派的历史发展</w:t>
      </w:r>
    </w:p>
    <w:p w14:paraId="6ABE12A9" w14:textId="77777777" w:rsidR="00283C6D" w:rsidRPr="00283C6D" w:rsidRDefault="00283C6D" w:rsidP="00283C6D">
      <w:pPr>
        <w:numPr>
          <w:ilvl w:val="0"/>
          <w:numId w:val="1"/>
        </w:numPr>
      </w:pPr>
      <w:r w:rsidRPr="00283C6D">
        <w:rPr>
          <w:rFonts w:hint="eastAsia"/>
        </w:rPr>
        <w:t>中国国民党革命委员会（民革1948）  与国民党有历史联系的人士为主</w:t>
      </w:r>
    </w:p>
    <w:p w14:paraId="18DED7E8" w14:textId="77777777" w:rsidR="00283C6D" w:rsidRPr="00283C6D" w:rsidRDefault="00283C6D" w:rsidP="00283C6D">
      <w:pPr>
        <w:numPr>
          <w:ilvl w:val="0"/>
          <w:numId w:val="1"/>
        </w:numPr>
      </w:pPr>
      <w:r w:rsidRPr="00283C6D">
        <w:rPr>
          <w:rFonts w:hint="eastAsia"/>
        </w:rPr>
        <w:t>中国民主同盟（民盟1941）文教和科技界的高、中级知识分子</w:t>
      </w:r>
    </w:p>
    <w:p w14:paraId="380D9215" w14:textId="77777777" w:rsidR="00283C6D" w:rsidRPr="00283C6D" w:rsidRDefault="00283C6D" w:rsidP="00283C6D">
      <w:pPr>
        <w:numPr>
          <w:ilvl w:val="0"/>
          <w:numId w:val="1"/>
        </w:numPr>
      </w:pPr>
      <w:r w:rsidRPr="00283C6D">
        <w:rPr>
          <w:rFonts w:hint="eastAsia"/>
        </w:rPr>
        <w:t>中国民主建国会（民建1945）经济界人士</w:t>
      </w:r>
    </w:p>
    <w:p w14:paraId="7BAA0F4F" w14:textId="77777777" w:rsidR="00283C6D" w:rsidRPr="00283C6D" w:rsidRDefault="00283C6D" w:rsidP="00283C6D">
      <w:pPr>
        <w:numPr>
          <w:ilvl w:val="0"/>
          <w:numId w:val="1"/>
        </w:numPr>
      </w:pPr>
      <w:r w:rsidRPr="00283C6D">
        <w:rPr>
          <w:rFonts w:hint="eastAsia"/>
        </w:rPr>
        <w:t>中国民主促进会（民进1945）文教出版界高、中级知识分子为主</w:t>
      </w:r>
    </w:p>
    <w:p w14:paraId="461A482E" w14:textId="77777777" w:rsidR="00283C6D" w:rsidRPr="00283C6D" w:rsidRDefault="00283C6D" w:rsidP="00283C6D">
      <w:pPr>
        <w:numPr>
          <w:ilvl w:val="0"/>
          <w:numId w:val="1"/>
        </w:numPr>
      </w:pPr>
      <w:r w:rsidRPr="00283C6D">
        <w:rPr>
          <w:rFonts w:hint="eastAsia"/>
        </w:rPr>
        <w:t>中国农工民主党（农工党1930）医药卫生界高、中级知识分子为主</w:t>
      </w:r>
    </w:p>
    <w:p w14:paraId="794FD790" w14:textId="77777777" w:rsidR="00283C6D" w:rsidRPr="00283C6D" w:rsidRDefault="00283C6D" w:rsidP="00283C6D">
      <w:pPr>
        <w:numPr>
          <w:ilvl w:val="0"/>
          <w:numId w:val="1"/>
        </w:numPr>
      </w:pPr>
      <w:r w:rsidRPr="00283C6D">
        <w:rPr>
          <w:rFonts w:hint="eastAsia"/>
        </w:rPr>
        <w:t>中国致公党（1925）归侨和侨眷为主</w:t>
      </w:r>
    </w:p>
    <w:p w14:paraId="070D9AC3" w14:textId="77777777" w:rsidR="00283C6D" w:rsidRPr="00283C6D" w:rsidRDefault="00283C6D" w:rsidP="00283C6D">
      <w:pPr>
        <w:numPr>
          <w:ilvl w:val="0"/>
          <w:numId w:val="1"/>
        </w:numPr>
      </w:pPr>
      <w:r w:rsidRPr="00283C6D">
        <w:rPr>
          <w:rFonts w:hint="eastAsia"/>
        </w:rPr>
        <w:t>九三学社（1945）科技界高、中级知识分子为主</w:t>
      </w:r>
    </w:p>
    <w:p w14:paraId="2FF6F099" w14:textId="77777777" w:rsidR="00283C6D" w:rsidRPr="00283C6D" w:rsidRDefault="00283C6D" w:rsidP="00283C6D">
      <w:pPr>
        <w:numPr>
          <w:ilvl w:val="0"/>
          <w:numId w:val="1"/>
        </w:numPr>
      </w:pPr>
      <w:r w:rsidRPr="00283C6D">
        <w:rPr>
          <w:rFonts w:hint="eastAsia"/>
        </w:rPr>
        <w:t>台湾民主自治同盟（台盟1947）台湾省人士</w:t>
      </w:r>
    </w:p>
    <w:p w14:paraId="2F78FB8B" w14:textId="77777777" w:rsidR="00283C6D" w:rsidRPr="00283C6D" w:rsidRDefault="00283C6D" w:rsidP="00283C6D">
      <w:pPr>
        <w:numPr>
          <w:ilvl w:val="0"/>
          <w:numId w:val="1"/>
        </w:numPr>
      </w:pPr>
      <w:r w:rsidRPr="00283C6D">
        <w:rPr>
          <w:rFonts w:hint="eastAsia"/>
        </w:rPr>
        <w:t>（二）中国共产党与民主党派的团结合作</w:t>
      </w:r>
    </w:p>
    <w:p w14:paraId="4F56D4CB" w14:textId="77777777" w:rsidR="00283C6D" w:rsidRPr="00283C6D" w:rsidRDefault="00283C6D" w:rsidP="00283C6D">
      <w:pPr>
        <w:numPr>
          <w:ilvl w:val="0"/>
          <w:numId w:val="1"/>
        </w:numPr>
      </w:pPr>
      <w:r w:rsidRPr="00283C6D">
        <w:rPr>
          <w:rFonts w:hint="eastAsia"/>
        </w:rPr>
        <w:t>中国共产党与各民主党派都主张爱国、民主，反对卖国、独裁。</w:t>
      </w:r>
    </w:p>
    <w:p w14:paraId="512E4CA8" w14:textId="77777777" w:rsidR="00283C6D" w:rsidRPr="00283C6D" w:rsidRDefault="00283C6D" w:rsidP="00283C6D">
      <w:pPr>
        <w:numPr>
          <w:ilvl w:val="0"/>
          <w:numId w:val="1"/>
        </w:numPr>
      </w:pPr>
      <w:r w:rsidRPr="00283C6D">
        <w:rPr>
          <w:rFonts w:hint="eastAsia"/>
        </w:rPr>
        <w:t>中国共产党对各民主党派采取了积极的争取和团结的政策。</w:t>
      </w:r>
    </w:p>
    <w:p w14:paraId="783FABDC" w14:textId="77777777" w:rsidR="00283C6D" w:rsidRPr="00283C6D" w:rsidRDefault="00283C6D" w:rsidP="00283C6D">
      <w:pPr>
        <w:numPr>
          <w:ilvl w:val="0"/>
          <w:numId w:val="1"/>
        </w:numPr>
      </w:pPr>
      <w:r w:rsidRPr="00283C6D">
        <w:rPr>
          <w:rFonts w:hint="eastAsia"/>
        </w:rPr>
        <w:t>（三）第三条道路的幻灭</w:t>
      </w:r>
    </w:p>
    <w:p w14:paraId="3DB1072A" w14:textId="77777777" w:rsidR="00283C6D" w:rsidRPr="00283C6D" w:rsidRDefault="00283C6D" w:rsidP="00283C6D">
      <w:pPr>
        <w:numPr>
          <w:ilvl w:val="0"/>
          <w:numId w:val="1"/>
        </w:numPr>
      </w:pPr>
      <w:r w:rsidRPr="00283C6D">
        <w:rPr>
          <w:rFonts w:hint="eastAsia"/>
        </w:rPr>
        <w:t>1、第三条道路的主张</w:t>
      </w:r>
    </w:p>
    <w:p w14:paraId="4B6CB3FE" w14:textId="77777777" w:rsidR="00283C6D" w:rsidRPr="00283C6D" w:rsidRDefault="00283C6D" w:rsidP="00283C6D">
      <w:pPr>
        <w:numPr>
          <w:ilvl w:val="0"/>
          <w:numId w:val="1"/>
        </w:numPr>
      </w:pPr>
      <w:r w:rsidRPr="00283C6D">
        <w:rPr>
          <w:rFonts w:hint="eastAsia"/>
        </w:rPr>
        <w:t xml:space="preserve">“第三条道路”的幻想。在对待国共问题上，中间势力强调独立性，即不偏于任何一方，力图通过打造强大的中间势力，调和国共两方，引导中国走“第三条道路”。在对外政治上，中间势力主张对美苏两强采取等距离外交，不偏袒任何一方，更不与任何一方结盟。 </w:t>
      </w:r>
    </w:p>
    <w:p w14:paraId="2441FA08" w14:textId="77777777" w:rsidR="00283C6D" w:rsidRPr="00283C6D" w:rsidRDefault="00283C6D" w:rsidP="00283C6D">
      <w:pPr>
        <w:numPr>
          <w:ilvl w:val="0"/>
          <w:numId w:val="1"/>
        </w:numPr>
      </w:pPr>
      <w:r w:rsidRPr="00283C6D">
        <w:rPr>
          <w:rFonts w:hint="eastAsia"/>
        </w:rPr>
        <w:t>实质是旧民主主义道路。</w:t>
      </w:r>
    </w:p>
    <w:p w14:paraId="1221C7D2" w14:textId="77777777" w:rsidR="00283C6D" w:rsidRPr="00283C6D" w:rsidRDefault="00283C6D" w:rsidP="00283C6D">
      <w:pPr>
        <w:numPr>
          <w:ilvl w:val="0"/>
          <w:numId w:val="1"/>
        </w:numPr>
      </w:pPr>
      <w:r w:rsidRPr="00283C6D">
        <w:rPr>
          <w:rFonts w:hint="eastAsia"/>
        </w:rPr>
        <w:t>2、国民党当局对民主党派的迫害</w:t>
      </w:r>
    </w:p>
    <w:p w14:paraId="34FB7EA2" w14:textId="77777777" w:rsidR="00283C6D" w:rsidRPr="00283C6D" w:rsidRDefault="00283C6D" w:rsidP="00283C6D">
      <w:pPr>
        <w:numPr>
          <w:ilvl w:val="0"/>
          <w:numId w:val="1"/>
        </w:numPr>
      </w:pPr>
      <w:r w:rsidRPr="00283C6D">
        <w:rPr>
          <w:rFonts w:hint="eastAsia"/>
        </w:rPr>
        <w:t>政治协商会议的召开及政协五项决议的通过，使民主党派一度对国民党政府抱有幻</w:t>
      </w:r>
      <w:r w:rsidRPr="00283C6D">
        <w:rPr>
          <w:rFonts w:hint="eastAsia"/>
        </w:rPr>
        <w:lastRenderedPageBreak/>
        <w:t xml:space="preserve">想。国民党统治集团不断用各种暴力或非暴力手段对民主党派及其成员进行政治迫害，甚至公然杀害李公朴、闻一多，使民主人士开始重新考虑斗争的方式与中国前途问题。1947年10月，国民党政府宣布“中国民主同盟分子自首办法”，迫使民盟解散，客观上宣告了民主党派中某些人主张的“第三条道路”的破产，使他们中的绝大多数人认识到中国共产党领导的新民主主义革命的正义性和必要性,从而更加靠近共产党,最终走上了中国共产党领导的新民主主义革命道路。 </w:t>
      </w:r>
    </w:p>
    <w:p w14:paraId="2F35E14C" w14:textId="77777777" w:rsidR="00283C6D" w:rsidRPr="00283C6D" w:rsidRDefault="00283C6D" w:rsidP="00283C6D">
      <w:pPr>
        <w:numPr>
          <w:ilvl w:val="0"/>
          <w:numId w:val="1"/>
        </w:numPr>
      </w:pPr>
      <w:r w:rsidRPr="00283C6D">
        <w:rPr>
          <w:rFonts w:hint="eastAsia"/>
        </w:rPr>
        <w:t xml:space="preserve">抗日战争胜利后，中国共产党对民主党派有利于反对独裁内战的政治主张给予肯定，支持他们争取和平民主的斗争；尊重和维护民主党派的地位，帮助解决国民党当局给他们制造的实际困难；关心和保护他们的生命安全；对他们中少数人在重大问题上的严重政治错误进行严肃的批评，作必要的斗争。1948年4月30日，中共中央发布纪念“五一”节口号，号召“各民主党派、各人民团体、各社会贤达迅速召开政治协商会议，讨论并实现召集人民代表大会，成立民主联合政府”，正式揭开了筹建新中国的序幕。正是因为中国共产党不仅实现了对农民阶级、城市小资产阶级的领导,而且实现了对民族资产阶级的领导,中国共产党成为众望所归、汇纳百川的领导中国革命事业的核心力量，促使各民主党派接受了中国共产党的领导, 走上了新民主主义革命道路。 </w:t>
      </w:r>
    </w:p>
    <w:p w14:paraId="4110EF49" w14:textId="77777777" w:rsidR="00283C6D" w:rsidRPr="00283C6D" w:rsidRDefault="00283C6D" w:rsidP="00283C6D">
      <w:pPr>
        <w:numPr>
          <w:ilvl w:val="0"/>
          <w:numId w:val="1"/>
        </w:numPr>
      </w:pPr>
      <w:r w:rsidRPr="00283C6D">
        <w:rPr>
          <w:rFonts w:hint="eastAsia"/>
        </w:rPr>
        <w:t>3、民主党派历史上的转折点</w:t>
      </w:r>
    </w:p>
    <w:p w14:paraId="41B892B8" w14:textId="77777777" w:rsidR="00283C6D" w:rsidRPr="00283C6D" w:rsidRDefault="00283C6D" w:rsidP="00283C6D">
      <w:pPr>
        <w:numPr>
          <w:ilvl w:val="0"/>
          <w:numId w:val="1"/>
        </w:numPr>
      </w:pPr>
      <w:r w:rsidRPr="00283C6D">
        <w:rPr>
          <w:rFonts w:hint="eastAsia"/>
        </w:rPr>
        <w:t xml:space="preserve">大多数民主党派,在其筹备和建立过程中,就得到过中国共产党的指导和帮助,亲身体验到了中国共产党政治主张的正确。民盟被迫解散后,民主党派中的左派得到了中国共产党的鼓励和支持，加强了他们在政治上的地位,促使了各民主党派领导人及其成员的觉醒。1948年1月，民盟明确表示今后要与中国共产党“携手合作”；与此同时，中国国民党革命委员会成立，公开表示承认中国共产党的领导地位。此外,中国民主建国会、中国民主促进会、中国农工民主党、九三学社、中国致公党、台湾民主自治同盟都明确表示了参加新民主主义革命的立场。在1948年中国共产党发表“五一”劳动节口号后，各民主党派纷纷响应，积极参与筹备召开新政协、建立新中国的工作。1949  年1月22日,到达解放区的各民主党派领导人和无党派民主人士李济深、沈钧儒、马叙伦、郭沫若、谭平山、章伯钧、章乃器等55人联名发表《我们对时局的意见》，表示坚决支持中国共产党的主张，明确表示接受中国共产党的领导。 </w:t>
      </w:r>
    </w:p>
    <w:p w14:paraId="60E17675" w14:textId="77777777" w:rsidR="00283C6D" w:rsidRPr="00283C6D" w:rsidRDefault="00283C6D" w:rsidP="00283C6D">
      <w:pPr>
        <w:numPr>
          <w:ilvl w:val="0"/>
          <w:numId w:val="1"/>
        </w:numPr>
      </w:pPr>
      <w:r w:rsidRPr="00283C6D">
        <w:rPr>
          <w:rFonts w:hint="eastAsia"/>
        </w:rPr>
        <w:t>（四）中国共产党领导的多党合作、政治协商格局的形成</w:t>
      </w:r>
    </w:p>
    <w:p w14:paraId="448A49A2" w14:textId="77777777" w:rsidR="00283C6D" w:rsidRPr="00283C6D" w:rsidRDefault="00283C6D" w:rsidP="00283C6D">
      <w:pPr>
        <w:numPr>
          <w:ilvl w:val="0"/>
          <w:numId w:val="1"/>
        </w:numPr>
      </w:pPr>
      <w:r w:rsidRPr="00283C6D">
        <w:rPr>
          <w:rFonts w:hint="eastAsia"/>
        </w:rPr>
        <w:t>1948年4月30日，中共中央提出，迅速召开政治协商会议。</w:t>
      </w:r>
    </w:p>
    <w:p w14:paraId="0837B19C" w14:textId="77777777" w:rsidR="00283C6D" w:rsidRPr="00283C6D" w:rsidRDefault="00283C6D" w:rsidP="00283C6D">
      <w:pPr>
        <w:numPr>
          <w:ilvl w:val="0"/>
          <w:numId w:val="1"/>
        </w:numPr>
      </w:pPr>
      <w:r w:rsidRPr="00283C6D">
        <w:rPr>
          <w:rFonts w:hint="eastAsia"/>
        </w:rPr>
        <w:t>1949年1月22日，民主党派55人发表《对时局的意见》。</w:t>
      </w:r>
    </w:p>
    <w:p w14:paraId="5BA55469" w14:textId="77777777" w:rsidR="00283C6D" w:rsidRPr="00283C6D" w:rsidRDefault="00283C6D" w:rsidP="00283C6D">
      <w:pPr>
        <w:numPr>
          <w:ilvl w:val="0"/>
          <w:numId w:val="1"/>
        </w:numPr>
      </w:pPr>
      <w:r w:rsidRPr="00283C6D">
        <w:rPr>
          <w:rFonts w:hint="eastAsia"/>
        </w:rPr>
        <w:t>1949年9月9各民主党派参加新政协。</w:t>
      </w:r>
    </w:p>
    <w:p w14:paraId="70A41676" w14:textId="77777777" w:rsidR="00283C6D" w:rsidRPr="00283C6D" w:rsidRDefault="00283C6D" w:rsidP="00283C6D">
      <w:pPr>
        <w:numPr>
          <w:ilvl w:val="0"/>
          <w:numId w:val="1"/>
        </w:numPr>
      </w:pPr>
      <w:r w:rsidRPr="00283C6D">
        <w:rPr>
          <w:rFonts w:hint="eastAsia"/>
        </w:rPr>
        <w:t>四、创建人民民主专政的新中国</w:t>
      </w:r>
    </w:p>
    <w:p w14:paraId="61FE904C" w14:textId="77777777" w:rsidR="00283C6D" w:rsidRPr="00283C6D" w:rsidRDefault="00283C6D" w:rsidP="00283C6D">
      <w:pPr>
        <w:numPr>
          <w:ilvl w:val="0"/>
          <w:numId w:val="1"/>
        </w:numPr>
      </w:pPr>
      <w:r w:rsidRPr="00283C6D">
        <w:rPr>
          <w:rFonts w:hint="eastAsia"/>
        </w:rPr>
        <w:t>（一）南京国民政府的覆灭</w:t>
      </w:r>
    </w:p>
    <w:p w14:paraId="7DF28EF2" w14:textId="77777777" w:rsidR="00283C6D" w:rsidRPr="00283C6D" w:rsidRDefault="00283C6D" w:rsidP="00283C6D">
      <w:pPr>
        <w:numPr>
          <w:ilvl w:val="0"/>
          <w:numId w:val="1"/>
        </w:numPr>
      </w:pPr>
      <w:r w:rsidRPr="00283C6D">
        <w:rPr>
          <w:rFonts w:hint="eastAsia"/>
        </w:rPr>
        <w:t>2、人民解放军向全国进军</w:t>
      </w:r>
    </w:p>
    <w:p w14:paraId="5D62C3DC" w14:textId="77777777" w:rsidR="00283C6D" w:rsidRPr="00283C6D" w:rsidRDefault="00283C6D" w:rsidP="00283C6D">
      <w:pPr>
        <w:numPr>
          <w:ilvl w:val="0"/>
          <w:numId w:val="1"/>
        </w:numPr>
      </w:pPr>
      <w:r w:rsidRPr="00283C6D">
        <w:rPr>
          <w:rFonts w:hint="eastAsia"/>
        </w:rPr>
        <w:t>1949年4月20日，国民党政府最后拒绝在《国内和平协定（最后修正案）》上签字。21日，毛泽东和朱德发布了《向全国进军的命令》。</w:t>
      </w:r>
    </w:p>
    <w:p w14:paraId="3100C922" w14:textId="77777777" w:rsidR="00283C6D" w:rsidRPr="00283C6D" w:rsidRDefault="00283C6D" w:rsidP="00283C6D">
      <w:pPr>
        <w:numPr>
          <w:ilvl w:val="0"/>
          <w:numId w:val="1"/>
        </w:numPr>
      </w:pPr>
      <w:r w:rsidRPr="00283C6D">
        <w:rPr>
          <w:rFonts w:hint="eastAsia"/>
        </w:rPr>
        <w:t>1949年4月20日晚和21日，人民解放军第二、第三野战军遵照中央军委的命令和总前委的《京沪杭战役实施纲要》，先后发起渡江。在炮兵、工兵的支持配合下，在西起湖口、东至靖江的千里战线上强渡长江，迅速突破国民党军的江防，占领贵池、铜陵、芜湖和常州、江阴、镇江等城市，彻底摧毁了国民党军的长江防线。</w:t>
      </w:r>
    </w:p>
    <w:p w14:paraId="0630DAA6" w14:textId="77777777" w:rsidR="00283C6D" w:rsidRPr="00283C6D" w:rsidRDefault="00283C6D" w:rsidP="00283C6D">
      <w:pPr>
        <w:numPr>
          <w:ilvl w:val="0"/>
          <w:numId w:val="1"/>
        </w:numPr>
      </w:pPr>
      <w:r w:rsidRPr="00283C6D">
        <w:rPr>
          <w:rFonts w:hint="eastAsia"/>
        </w:rPr>
        <w:t>4月23日，第三野战军一部解放了南京，南京政府垮台。接着，各路大军向南挺进，5月3日解放杭州、5月22日解放南昌。1949年5月27日，第三野战军主力攻占</w:t>
      </w:r>
      <w:r w:rsidRPr="00283C6D">
        <w:rPr>
          <w:rFonts w:hint="eastAsia"/>
        </w:rPr>
        <w:lastRenderedPageBreak/>
        <w:t>上海，上海就此解放。在此期间，第四野战军于5月14日南渡长江，16日解放汉口，17日解放武昌和汉阳。1949年6月2日，第三野战军一部解放崇明岛，至此，渡江战役结束。</w:t>
      </w:r>
    </w:p>
    <w:p w14:paraId="1B40B5C0" w14:textId="77777777" w:rsidR="00283C6D" w:rsidRPr="00283C6D" w:rsidRDefault="00283C6D" w:rsidP="00283C6D">
      <w:pPr>
        <w:numPr>
          <w:ilvl w:val="0"/>
          <w:numId w:val="1"/>
        </w:numPr>
      </w:pPr>
      <w:r w:rsidRPr="00283C6D">
        <w:rPr>
          <w:rFonts w:hint="eastAsia"/>
        </w:rPr>
        <w:t>（二）人民政协与《共同纲领》</w:t>
      </w:r>
    </w:p>
    <w:p w14:paraId="1C893702" w14:textId="77777777" w:rsidR="00283C6D" w:rsidRPr="00283C6D" w:rsidRDefault="00283C6D" w:rsidP="00283C6D">
      <w:pPr>
        <w:numPr>
          <w:ilvl w:val="0"/>
          <w:numId w:val="1"/>
        </w:numPr>
      </w:pPr>
      <w:r w:rsidRPr="00283C6D">
        <w:rPr>
          <w:rFonts w:hint="eastAsia"/>
        </w:rPr>
        <w:t>1、为新中国绘制蓝图</w:t>
      </w:r>
    </w:p>
    <w:p w14:paraId="570FFA4D" w14:textId="77777777" w:rsidR="00283C6D" w:rsidRPr="00283C6D" w:rsidRDefault="00283C6D" w:rsidP="00283C6D">
      <w:pPr>
        <w:numPr>
          <w:ilvl w:val="0"/>
          <w:numId w:val="1"/>
        </w:numPr>
      </w:pPr>
      <w:r w:rsidRPr="00283C6D">
        <w:rPr>
          <w:rFonts w:hint="eastAsia"/>
        </w:rPr>
        <w:t>中共七届二中全会</w:t>
      </w:r>
    </w:p>
    <w:p w14:paraId="1B024D1E" w14:textId="77777777" w:rsidR="00283C6D" w:rsidRPr="00283C6D" w:rsidRDefault="00283C6D" w:rsidP="00283C6D">
      <w:pPr>
        <w:numPr>
          <w:ilvl w:val="0"/>
          <w:numId w:val="1"/>
        </w:numPr>
      </w:pPr>
      <w:r w:rsidRPr="00283C6D">
        <w:rPr>
          <w:rFonts w:hint="eastAsia"/>
        </w:rPr>
        <w:t>中国共产党第七届中央委员会第二次全体会议（中国共产党七届二中全会、中共七届二中全会）于1949年3月5日-13日在河北省平山县西柏坡举行。七届二中全会是解放战争时期中共召开的唯一的一次中央全会，会议做出的各项政策规定，不仅对迎接中国革命的胜利，而且对新中国的建设有重大作用。</w:t>
      </w:r>
    </w:p>
    <w:p w14:paraId="42553604" w14:textId="77777777" w:rsidR="00283C6D" w:rsidRPr="00283C6D" w:rsidRDefault="00283C6D" w:rsidP="00283C6D">
      <w:pPr>
        <w:numPr>
          <w:ilvl w:val="0"/>
          <w:numId w:val="1"/>
        </w:numPr>
      </w:pPr>
      <w:r w:rsidRPr="00283C6D">
        <w:rPr>
          <w:rFonts w:hint="eastAsia"/>
        </w:rPr>
        <w:t>全会着重讨论了党的工作重心的战略转移，即工作重心由乡村转移到城市的问题。根据毛泽东的报告，全会认为，从1927年大革命失败到如今，由于敌强我弱，党的工作重心一直在乡村。党着重在乡村聚集力量，在乡村开展武装斗争，发动农民实行土地革命，建立革命根据地，为夺取城市作好准备。历史已经证明这个方针是完全必要和完全正确的，并且是完全成功的。经过辽沈、平津和淮海三大战役后，敌我力量发生了根本变化。党的工作重心应该由乡村转向城市，实行由城市领导乡村的工作方式。然而这不等于可以丢掉乡村，仅顾城市，而应当城乡兼顾，使城市工作和农村工作、工人和农民、工业和农业紧密地结合起来。但是，党的工作重心必须放在城市。</w:t>
      </w:r>
    </w:p>
    <w:p w14:paraId="5A06012E" w14:textId="77777777" w:rsidR="00283C6D" w:rsidRPr="00283C6D" w:rsidRDefault="00283C6D" w:rsidP="00283C6D">
      <w:pPr>
        <w:numPr>
          <w:ilvl w:val="0"/>
          <w:numId w:val="1"/>
        </w:numPr>
      </w:pPr>
      <w:r w:rsidRPr="00283C6D">
        <w:rPr>
          <w:rFonts w:hint="eastAsia"/>
        </w:rPr>
        <w:t>1949年6月30日，毛泽东发表《论人民民主专政》</w:t>
      </w:r>
    </w:p>
    <w:p w14:paraId="336837B9" w14:textId="77777777" w:rsidR="00283C6D" w:rsidRPr="00283C6D" w:rsidRDefault="00283C6D" w:rsidP="00283C6D">
      <w:pPr>
        <w:numPr>
          <w:ilvl w:val="0"/>
          <w:numId w:val="1"/>
        </w:numPr>
      </w:pPr>
      <w:r w:rsidRPr="00283C6D">
        <w:rPr>
          <w:rFonts w:hint="eastAsia"/>
        </w:rPr>
        <w:t>人民民主主义理论的特点</w:t>
      </w:r>
    </w:p>
    <w:p w14:paraId="402E9145" w14:textId="77777777" w:rsidR="00283C6D" w:rsidRPr="00283C6D" w:rsidRDefault="00283C6D" w:rsidP="00283C6D">
      <w:pPr>
        <w:numPr>
          <w:ilvl w:val="0"/>
          <w:numId w:val="2"/>
        </w:numPr>
      </w:pPr>
      <w:r w:rsidRPr="00283C6D">
        <w:rPr>
          <w:rFonts w:hint="eastAsia"/>
        </w:rPr>
        <w:t>有民族资产阶级参加、实行多党合作的政治协商制度、实行严格的民主集中制</w:t>
      </w:r>
    </w:p>
    <w:p w14:paraId="5587CE78" w14:textId="77777777" w:rsidR="00283C6D" w:rsidRPr="00283C6D" w:rsidRDefault="00283C6D" w:rsidP="00283C6D">
      <w:pPr>
        <w:numPr>
          <w:ilvl w:val="0"/>
          <w:numId w:val="3"/>
        </w:numPr>
      </w:pPr>
      <w:r w:rsidRPr="00283C6D">
        <w:rPr>
          <w:rFonts w:hint="eastAsia"/>
        </w:rPr>
        <w:t>人民民主专政理论的意义</w:t>
      </w:r>
    </w:p>
    <w:p w14:paraId="5608B998" w14:textId="77777777" w:rsidR="00283C6D" w:rsidRPr="00283C6D" w:rsidRDefault="00283C6D" w:rsidP="00283C6D">
      <w:pPr>
        <w:numPr>
          <w:ilvl w:val="0"/>
          <w:numId w:val="3"/>
        </w:numPr>
      </w:pPr>
      <w:r w:rsidRPr="00283C6D">
        <w:rPr>
          <w:rFonts w:hint="eastAsia"/>
        </w:rPr>
        <w:t>人民民主专政理论对新中国国家政权的建立、巩固和发展起了巨大的指导作用，它丰富了马克思主义关于无产阶级专政的学说。</w:t>
      </w:r>
    </w:p>
    <w:p w14:paraId="27C4DA8E" w14:textId="77777777" w:rsidR="00283C6D" w:rsidRPr="00283C6D" w:rsidRDefault="00283C6D" w:rsidP="00283C6D">
      <w:pPr>
        <w:numPr>
          <w:ilvl w:val="0"/>
          <w:numId w:val="3"/>
        </w:numPr>
      </w:pPr>
      <w:r w:rsidRPr="00283C6D">
        <w:rPr>
          <w:rFonts w:hint="eastAsia"/>
        </w:rPr>
        <w:t>中共七届二中全会的决议和毛泽东的《论人民民主专政》，构成了《中国人民政治协商会议共同纲领》的基础。</w:t>
      </w:r>
    </w:p>
    <w:p w14:paraId="4601475D" w14:textId="77777777" w:rsidR="00283C6D" w:rsidRPr="00283C6D" w:rsidRDefault="00283C6D" w:rsidP="00283C6D">
      <w:pPr>
        <w:numPr>
          <w:ilvl w:val="0"/>
          <w:numId w:val="3"/>
        </w:numPr>
      </w:pPr>
      <w:r w:rsidRPr="00283C6D">
        <w:rPr>
          <w:rFonts w:hint="eastAsia"/>
        </w:rPr>
        <w:t>2、人民政协会议的召开与《共同纲领》的制定</w:t>
      </w:r>
    </w:p>
    <w:p w14:paraId="3A1B8317" w14:textId="77777777" w:rsidR="00283C6D" w:rsidRPr="00283C6D" w:rsidRDefault="00283C6D" w:rsidP="00283C6D">
      <w:pPr>
        <w:numPr>
          <w:ilvl w:val="0"/>
          <w:numId w:val="3"/>
        </w:numPr>
      </w:pPr>
      <w:r w:rsidRPr="00283C6D">
        <w:rPr>
          <w:rFonts w:hint="eastAsia"/>
        </w:rPr>
        <w:t>1949年9月第一届中国人民政治协商会议在北平隆重举行，会议通过了《中国人民政治协商会议共同纲领》，选举中华人民共和国中央人民政府委员会，选举毛泽东为中央人民政府主席。大会规定以五星红旗为国旗，以《义勇军进行曲》为代国歌，以北平为首都并改名为北京，采用公元纪年。大会选举毛泽东为中华人民共和国中央人民政府主席，朱德、刘少奇、宋庆龄、李济深、张澜、高岗为副主席，周恩来、陈毅等56人为中央人民政府委员。大会还决定在首都天安门广场建立人民英雄纪念碑，以表示对革命先烈的无限崇敬和缅怀。</w:t>
      </w:r>
    </w:p>
    <w:p w14:paraId="4C80EE0F" w14:textId="77777777" w:rsidR="00283C6D" w:rsidRPr="00283C6D" w:rsidRDefault="00283C6D" w:rsidP="00283C6D">
      <w:pPr>
        <w:numPr>
          <w:ilvl w:val="0"/>
          <w:numId w:val="3"/>
        </w:numPr>
      </w:pPr>
      <w:r w:rsidRPr="00283C6D">
        <w:rPr>
          <w:rFonts w:hint="eastAsia"/>
        </w:rPr>
        <w:t>1949月9月21日，毛泽东在全国政协会议第一届全体会议上发表《中国人民站起来了》的著名讲话。他说：“诸位代表先生们，我们有一个共同的感觉，这就是我们的工作将写在人类的历史上，它将表明：占人类总数四分之一的中国人从此站立起来了”，“我们团结起来，以人民解放战争和人民大革命打倒了内外压迫者，宣布中华人民共和国的成立了。我们的民族将从此列入爱好和平自由的世界各民族的大家庭，以通用性而勤劳的姿态工作着，创造自己的文明和幸福，同时也促进世界的和平和自由。我们的民族将再也不是一个被人侮辱的民族了，我们已经站起来了”。</w:t>
      </w:r>
    </w:p>
    <w:p w14:paraId="09399416" w14:textId="77777777" w:rsidR="00283C6D" w:rsidRPr="00283C6D" w:rsidRDefault="00283C6D" w:rsidP="00283C6D">
      <w:pPr>
        <w:numPr>
          <w:ilvl w:val="0"/>
          <w:numId w:val="3"/>
        </w:numPr>
      </w:pPr>
      <w:r w:rsidRPr="00283C6D">
        <w:rPr>
          <w:rFonts w:hint="eastAsia"/>
        </w:rPr>
        <w:t>《共同纲领》除序言外，分为总纲、政权机关、军事制度、经济政策、文化教育政策、民族政策、外交政策共7章60条。它肯定了人民革命的胜利成果，宣告了封建</w:t>
      </w:r>
      <w:r w:rsidRPr="00283C6D">
        <w:rPr>
          <w:rFonts w:hint="eastAsia"/>
        </w:rPr>
        <w:lastRenderedPageBreak/>
        <w:t>主义和官僚资本主义在中国统治的结束和人民民主共和国的建立，规定了新中国的国体和政体。它确认“中国人民民主专政是中国工人阶级、农民阶级、小资产阶级、民族资产阶级及其他爱国民主分子的人民民主统——战线的政权，而以工农联盟为基础，以工人阶级为领导”。它规定人民代表大会制为我国的政权组织形式；宣布取消帝国主义在华的一切特权；没收官僚资本，进行土地改革；并且规定了新中国的各项基本政策和公民的基本权利和义务。</w:t>
      </w:r>
    </w:p>
    <w:p w14:paraId="00F2D348" w14:textId="77777777" w:rsidR="00283C6D" w:rsidRPr="00283C6D" w:rsidRDefault="00283C6D" w:rsidP="00283C6D">
      <w:pPr>
        <w:numPr>
          <w:ilvl w:val="0"/>
          <w:numId w:val="3"/>
        </w:numPr>
      </w:pPr>
      <w:r w:rsidRPr="00283C6D">
        <w:rPr>
          <w:rFonts w:hint="eastAsia"/>
        </w:rPr>
        <w:t>由于它所规定的是国家制度和社会制度的基本原则及各项基本政策，并且由于它是由代行全国人民代表大会职权的中国人民政治协商会议制定的，因此，尽管它还不是一部正式的宪法，但不管从内容上还是从法律效力上看都具有国家宪法的特征，起了临时宪法的作用。它是建国初期团结全国人民共同前进的政治基础和战斗纲领，对于巩固人民政权，加强革命法制，维护人民民主权利，以及恢复和发展国民经济方面起着指导作用。它的许多基本原则在制定1954年宪法时都得到了确认和进一步发展，因而在我国宪政史上有着重要的历史意义   。</w:t>
      </w:r>
    </w:p>
    <w:p w14:paraId="7EA028F9" w14:textId="77777777" w:rsidR="00283C6D" w:rsidRPr="00283C6D" w:rsidRDefault="00283C6D" w:rsidP="00283C6D">
      <w:pPr>
        <w:numPr>
          <w:ilvl w:val="0"/>
          <w:numId w:val="3"/>
        </w:numPr>
      </w:pPr>
      <w:r w:rsidRPr="00283C6D">
        <w:rPr>
          <w:rFonts w:hint="eastAsia"/>
        </w:rPr>
        <w:t>（三）中国革命胜利的原因和基本经验</w:t>
      </w:r>
    </w:p>
    <w:p w14:paraId="6150E506" w14:textId="77777777" w:rsidR="00283C6D" w:rsidRPr="00283C6D" w:rsidRDefault="00283C6D" w:rsidP="00283C6D">
      <w:pPr>
        <w:numPr>
          <w:ilvl w:val="0"/>
          <w:numId w:val="3"/>
        </w:numPr>
      </w:pPr>
      <w:r w:rsidRPr="00283C6D">
        <w:rPr>
          <w:rFonts w:hint="eastAsia"/>
        </w:rPr>
        <w:t>1、中国革命胜利的原因</w:t>
      </w:r>
    </w:p>
    <w:p w14:paraId="776EF343" w14:textId="77777777" w:rsidR="00283C6D" w:rsidRPr="00283C6D" w:rsidRDefault="00283C6D" w:rsidP="00283C6D">
      <w:pPr>
        <w:numPr>
          <w:ilvl w:val="0"/>
          <w:numId w:val="3"/>
        </w:numPr>
      </w:pPr>
      <w:r w:rsidRPr="00283C6D">
        <w:rPr>
          <w:rFonts w:hint="eastAsia"/>
        </w:rPr>
        <w:t>第一，中国革命有着深刻的社会根源和雄厚的群众基础。工人、农民、城市小资产阶级群众是民主革命的主要力量。民族资产阶级、各民主党派和无党派民主人士、各少数民族、爱国的知识分子和华侨等，都在这场斗争中发挥了积极的作用。</w:t>
      </w:r>
    </w:p>
    <w:p w14:paraId="76775A9B" w14:textId="77777777" w:rsidR="00283C6D" w:rsidRPr="00283C6D" w:rsidRDefault="00283C6D" w:rsidP="00283C6D">
      <w:pPr>
        <w:numPr>
          <w:ilvl w:val="0"/>
          <w:numId w:val="3"/>
        </w:numPr>
      </w:pPr>
      <w:r w:rsidRPr="00283C6D">
        <w:rPr>
          <w:rFonts w:hint="eastAsia"/>
        </w:rPr>
        <w:t>第二，中国革命有了中国共产党的领导。中国共产党制定了适合中国情况的、符合中国人民利益的纲领、路线、方针和政策，为中国人民的斗争指明正确的方向；中国共产党人在革命过程中始终英勇地站在斗争的最前线。</w:t>
      </w:r>
    </w:p>
    <w:p w14:paraId="5BDBE385" w14:textId="77777777" w:rsidR="00283C6D" w:rsidRPr="00283C6D" w:rsidRDefault="00283C6D" w:rsidP="00283C6D">
      <w:pPr>
        <w:numPr>
          <w:ilvl w:val="0"/>
          <w:numId w:val="3"/>
        </w:numPr>
      </w:pPr>
      <w:r w:rsidRPr="00283C6D">
        <w:rPr>
          <w:rFonts w:hint="eastAsia"/>
        </w:rPr>
        <w:t xml:space="preserve">第三，中国革命的胜利，同国际无产阶级和人民群众的支持也是分不开的。 </w:t>
      </w:r>
    </w:p>
    <w:p w14:paraId="1DB43EDC" w14:textId="77777777" w:rsidR="00283C6D" w:rsidRPr="00283C6D" w:rsidRDefault="00283C6D" w:rsidP="00283C6D">
      <w:pPr>
        <w:numPr>
          <w:ilvl w:val="0"/>
          <w:numId w:val="3"/>
        </w:numPr>
      </w:pPr>
      <w:r w:rsidRPr="00283C6D">
        <w:rPr>
          <w:rFonts w:hint="eastAsia"/>
        </w:rPr>
        <w:t>2、中国革命胜利的基本经验</w:t>
      </w:r>
    </w:p>
    <w:p w14:paraId="26DC33B9" w14:textId="77777777" w:rsidR="00283C6D" w:rsidRPr="00283C6D" w:rsidRDefault="00283C6D" w:rsidP="00283C6D">
      <w:pPr>
        <w:numPr>
          <w:ilvl w:val="0"/>
          <w:numId w:val="3"/>
        </w:numPr>
      </w:pPr>
      <w:r w:rsidRPr="00283C6D">
        <w:rPr>
          <w:rFonts w:hint="eastAsia"/>
        </w:rPr>
        <w:t xml:space="preserve">第一，建立广泛的统一战线，是坚持和发展革命的政治基础。第二，坚持革命的武装斗争，建立一支新型人民军队，实行人民战争的战略战术。第三，加强共产党自身的建设，使党成为全国各族人民拥戴的领导核心。人民民主专政的新中国的创建，标志着近代以来中国面临的争取民族独立、人民解放这个历史任务的基本完成，这就为中国人民集中力量进行建设，以实现国家的繁荣富强和人民的共同富裕，创造了前提，开辟了道路。 </w:t>
      </w:r>
    </w:p>
    <w:p w14:paraId="5B262B52" w14:textId="77777777" w:rsidR="00283C6D" w:rsidRPr="00283C6D" w:rsidRDefault="00283C6D"/>
    <w:sectPr w:rsidR="00283C6D" w:rsidRPr="00283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72639"/>
    <w:multiLevelType w:val="hybridMultilevel"/>
    <w:tmpl w:val="337C76EC"/>
    <w:lvl w:ilvl="0" w:tplc="C4D83A88">
      <w:start w:val="1"/>
      <w:numFmt w:val="bullet"/>
      <w:lvlText w:val="n"/>
      <w:lvlJc w:val="left"/>
      <w:pPr>
        <w:tabs>
          <w:tab w:val="num" w:pos="720"/>
        </w:tabs>
        <w:ind w:left="720" w:hanging="360"/>
      </w:pPr>
      <w:rPr>
        <w:rFonts w:ascii="Wingdings" w:hAnsi="Wingdings" w:hint="default"/>
      </w:rPr>
    </w:lvl>
    <w:lvl w:ilvl="1" w:tplc="F438B84C" w:tentative="1">
      <w:start w:val="1"/>
      <w:numFmt w:val="bullet"/>
      <w:lvlText w:val="n"/>
      <w:lvlJc w:val="left"/>
      <w:pPr>
        <w:tabs>
          <w:tab w:val="num" w:pos="1440"/>
        </w:tabs>
        <w:ind w:left="1440" w:hanging="360"/>
      </w:pPr>
      <w:rPr>
        <w:rFonts w:ascii="Wingdings" w:hAnsi="Wingdings" w:hint="default"/>
      </w:rPr>
    </w:lvl>
    <w:lvl w:ilvl="2" w:tplc="E8E2AF4E" w:tentative="1">
      <w:start w:val="1"/>
      <w:numFmt w:val="bullet"/>
      <w:lvlText w:val="n"/>
      <w:lvlJc w:val="left"/>
      <w:pPr>
        <w:tabs>
          <w:tab w:val="num" w:pos="2160"/>
        </w:tabs>
        <w:ind w:left="2160" w:hanging="360"/>
      </w:pPr>
      <w:rPr>
        <w:rFonts w:ascii="Wingdings" w:hAnsi="Wingdings" w:hint="default"/>
      </w:rPr>
    </w:lvl>
    <w:lvl w:ilvl="3" w:tplc="E5AA4B9E" w:tentative="1">
      <w:start w:val="1"/>
      <w:numFmt w:val="bullet"/>
      <w:lvlText w:val="n"/>
      <w:lvlJc w:val="left"/>
      <w:pPr>
        <w:tabs>
          <w:tab w:val="num" w:pos="2880"/>
        </w:tabs>
        <w:ind w:left="2880" w:hanging="360"/>
      </w:pPr>
      <w:rPr>
        <w:rFonts w:ascii="Wingdings" w:hAnsi="Wingdings" w:hint="default"/>
      </w:rPr>
    </w:lvl>
    <w:lvl w:ilvl="4" w:tplc="48B6FCA6" w:tentative="1">
      <w:start w:val="1"/>
      <w:numFmt w:val="bullet"/>
      <w:lvlText w:val="n"/>
      <w:lvlJc w:val="left"/>
      <w:pPr>
        <w:tabs>
          <w:tab w:val="num" w:pos="3600"/>
        </w:tabs>
        <w:ind w:left="3600" w:hanging="360"/>
      </w:pPr>
      <w:rPr>
        <w:rFonts w:ascii="Wingdings" w:hAnsi="Wingdings" w:hint="default"/>
      </w:rPr>
    </w:lvl>
    <w:lvl w:ilvl="5" w:tplc="2AFEB842" w:tentative="1">
      <w:start w:val="1"/>
      <w:numFmt w:val="bullet"/>
      <w:lvlText w:val="n"/>
      <w:lvlJc w:val="left"/>
      <w:pPr>
        <w:tabs>
          <w:tab w:val="num" w:pos="4320"/>
        </w:tabs>
        <w:ind w:left="4320" w:hanging="360"/>
      </w:pPr>
      <w:rPr>
        <w:rFonts w:ascii="Wingdings" w:hAnsi="Wingdings" w:hint="default"/>
      </w:rPr>
    </w:lvl>
    <w:lvl w:ilvl="6" w:tplc="753E645A" w:tentative="1">
      <w:start w:val="1"/>
      <w:numFmt w:val="bullet"/>
      <w:lvlText w:val="n"/>
      <w:lvlJc w:val="left"/>
      <w:pPr>
        <w:tabs>
          <w:tab w:val="num" w:pos="5040"/>
        </w:tabs>
        <w:ind w:left="5040" w:hanging="360"/>
      </w:pPr>
      <w:rPr>
        <w:rFonts w:ascii="Wingdings" w:hAnsi="Wingdings" w:hint="default"/>
      </w:rPr>
    </w:lvl>
    <w:lvl w:ilvl="7" w:tplc="2F948D50" w:tentative="1">
      <w:start w:val="1"/>
      <w:numFmt w:val="bullet"/>
      <w:lvlText w:val="n"/>
      <w:lvlJc w:val="left"/>
      <w:pPr>
        <w:tabs>
          <w:tab w:val="num" w:pos="5760"/>
        </w:tabs>
        <w:ind w:left="5760" w:hanging="360"/>
      </w:pPr>
      <w:rPr>
        <w:rFonts w:ascii="Wingdings" w:hAnsi="Wingdings" w:hint="default"/>
      </w:rPr>
    </w:lvl>
    <w:lvl w:ilvl="8" w:tplc="BBBEDA94"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6CAB2F7F"/>
    <w:multiLevelType w:val="hybridMultilevel"/>
    <w:tmpl w:val="A198DD3C"/>
    <w:lvl w:ilvl="0" w:tplc="E8E0812C">
      <w:start w:val="1"/>
      <w:numFmt w:val="bullet"/>
      <w:lvlText w:val="•"/>
      <w:lvlJc w:val="left"/>
      <w:pPr>
        <w:tabs>
          <w:tab w:val="num" w:pos="720"/>
        </w:tabs>
        <w:ind w:left="720" w:hanging="360"/>
      </w:pPr>
      <w:rPr>
        <w:rFonts w:ascii="Arial" w:hAnsi="Arial" w:hint="default"/>
      </w:rPr>
    </w:lvl>
    <w:lvl w:ilvl="1" w:tplc="10ACFFD4" w:tentative="1">
      <w:start w:val="1"/>
      <w:numFmt w:val="bullet"/>
      <w:lvlText w:val="•"/>
      <w:lvlJc w:val="left"/>
      <w:pPr>
        <w:tabs>
          <w:tab w:val="num" w:pos="1440"/>
        </w:tabs>
        <w:ind w:left="1440" w:hanging="360"/>
      </w:pPr>
      <w:rPr>
        <w:rFonts w:ascii="Arial" w:hAnsi="Arial" w:hint="default"/>
      </w:rPr>
    </w:lvl>
    <w:lvl w:ilvl="2" w:tplc="18527FA8" w:tentative="1">
      <w:start w:val="1"/>
      <w:numFmt w:val="bullet"/>
      <w:lvlText w:val="•"/>
      <w:lvlJc w:val="left"/>
      <w:pPr>
        <w:tabs>
          <w:tab w:val="num" w:pos="2160"/>
        </w:tabs>
        <w:ind w:left="2160" w:hanging="360"/>
      </w:pPr>
      <w:rPr>
        <w:rFonts w:ascii="Arial" w:hAnsi="Arial" w:hint="default"/>
      </w:rPr>
    </w:lvl>
    <w:lvl w:ilvl="3" w:tplc="D14E410C" w:tentative="1">
      <w:start w:val="1"/>
      <w:numFmt w:val="bullet"/>
      <w:lvlText w:val="•"/>
      <w:lvlJc w:val="left"/>
      <w:pPr>
        <w:tabs>
          <w:tab w:val="num" w:pos="2880"/>
        </w:tabs>
        <w:ind w:left="2880" w:hanging="360"/>
      </w:pPr>
      <w:rPr>
        <w:rFonts w:ascii="Arial" w:hAnsi="Arial" w:hint="default"/>
      </w:rPr>
    </w:lvl>
    <w:lvl w:ilvl="4" w:tplc="D8A0EA64" w:tentative="1">
      <w:start w:val="1"/>
      <w:numFmt w:val="bullet"/>
      <w:lvlText w:val="•"/>
      <w:lvlJc w:val="left"/>
      <w:pPr>
        <w:tabs>
          <w:tab w:val="num" w:pos="3600"/>
        </w:tabs>
        <w:ind w:left="3600" w:hanging="360"/>
      </w:pPr>
      <w:rPr>
        <w:rFonts w:ascii="Arial" w:hAnsi="Arial" w:hint="default"/>
      </w:rPr>
    </w:lvl>
    <w:lvl w:ilvl="5" w:tplc="C58C0692" w:tentative="1">
      <w:start w:val="1"/>
      <w:numFmt w:val="bullet"/>
      <w:lvlText w:val="•"/>
      <w:lvlJc w:val="left"/>
      <w:pPr>
        <w:tabs>
          <w:tab w:val="num" w:pos="4320"/>
        </w:tabs>
        <w:ind w:left="4320" w:hanging="360"/>
      </w:pPr>
      <w:rPr>
        <w:rFonts w:ascii="Arial" w:hAnsi="Arial" w:hint="default"/>
      </w:rPr>
    </w:lvl>
    <w:lvl w:ilvl="6" w:tplc="55004276" w:tentative="1">
      <w:start w:val="1"/>
      <w:numFmt w:val="bullet"/>
      <w:lvlText w:val="•"/>
      <w:lvlJc w:val="left"/>
      <w:pPr>
        <w:tabs>
          <w:tab w:val="num" w:pos="5040"/>
        </w:tabs>
        <w:ind w:left="5040" w:hanging="360"/>
      </w:pPr>
      <w:rPr>
        <w:rFonts w:ascii="Arial" w:hAnsi="Arial" w:hint="default"/>
      </w:rPr>
    </w:lvl>
    <w:lvl w:ilvl="7" w:tplc="04B60982" w:tentative="1">
      <w:start w:val="1"/>
      <w:numFmt w:val="bullet"/>
      <w:lvlText w:val="•"/>
      <w:lvlJc w:val="left"/>
      <w:pPr>
        <w:tabs>
          <w:tab w:val="num" w:pos="5760"/>
        </w:tabs>
        <w:ind w:left="5760" w:hanging="360"/>
      </w:pPr>
      <w:rPr>
        <w:rFonts w:ascii="Arial" w:hAnsi="Arial" w:hint="default"/>
      </w:rPr>
    </w:lvl>
    <w:lvl w:ilvl="8" w:tplc="30ACA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C10EB3"/>
    <w:multiLevelType w:val="hybridMultilevel"/>
    <w:tmpl w:val="58DE928E"/>
    <w:lvl w:ilvl="0" w:tplc="B8C29BDC">
      <w:start w:val="1"/>
      <w:numFmt w:val="bullet"/>
      <w:lvlText w:val="•"/>
      <w:lvlJc w:val="left"/>
      <w:pPr>
        <w:tabs>
          <w:tab w:val="num" w:pos="720"/>
        </w:tabs>
        <w:ind w:left="720" w:hanging="360"/>
      </w:pPr>
      <w:rPr>
        <w:rFonts w:ascii="Arial" w:hAnsi="Arial" w:hint="default"/>
      </w:rPr>
    </w:lvl>
    <w:lvl w:ilvl="1" w:tplc="AC0CB5FE" w:tentative="1">
      <w:start w:val="1"/>
      <w:numFmt w:val="bullet"/>
      <w:lvlText w:val="•"/>
      <w:lvlJc w:val="left"/>
      <w:pPr>
        <w:tabs>
          <w:tab w:val="num" w:pos="1440"/>
        </w:tabs>
        <w:ind w:left="1440" w:hanging="360"/>
      </w:pPr>
      <w:rPr>
        <w:rFonts w:ascii="Arial" w:hAnsi="Arial" w:hint="default"/>
      </w:rPr>
    </w:lvl>
    <w:lvl w:ilvl="2" w:tplc="5B983044" w:tentative="1">
      <w:start w:val="1"/>
      <w:numFmt w:val="bullet"/>
      <w:lvlText w:val="•"/>
      <w:lvlJc w:val="left"/>
      <w:pPr>
        <w:tabs>
          <w:tab w:val="num" w:pos="2160"/>
        </w:tabs>
        <w:ind w:left="2160" w:hanging="360"/>
      </w:pPr>
      <w:rPr>
        <w:rFonts w:ascii="Arial" w:hAnsi="Arial" w:hint="default"/>
      </w:rPr>
    </w:lvl>
    <w:lvl w:ilvl="3" w:tplc="161220F6" w:tentative="1">
      <w:start w:val="1"/>
      <w:numFmt w:val="bullet"/>
      <w:lvlText w:val="•"/>
      <w:lvlJc w:val="left"/>
      <w:pPr>
        <w:tabs>
          <w:tab w:val="num" w:pos="2880"/>
        </w:tabs>
        <w:ind w:left="2880" w:hanging="360"/>
      </w:pPr>
      <w:rPr>
        <w:rFonts w:ascii="Arial" w:hAnsi="Arial" w:hint="default"/>
      </w:rPr>
    </w:lvl>
    <w:lvl w:ilvl="4" w:tplc="C21AFD62" w:tentative="1">
      <w:start w:val="1"/>
      <w:numFmt w:val="bullet"/>
      <w:lvlText w:val="•"/>
      <w:lvlJc w:val="left"/>
      <w:pPr>
        <w:tabs>
          <w:tab w:val="num" w:pos="3600"/>
        </w:tabs>
        <w:ind w:left="3600" w:hanging="360"/>
      </w:pPr>
      <w:rPr>
        <w:rFonts w:ascii="Arial" w:hAnsi="Arial" w:hint="default"/>
      </w:rPr>
    </w:lvl>
    <w:lvl w:ilvl="5" w:tplc="2DA8EDD8" w:tentative="1">
      <w:start w:val="1"/>
      <w:numFmt w:val="bullet"/>
      <w:lvlText w:val="•"/>
      <w:lvlJc w:val="left"/>
      <w:pPr>
        <w:tabs>
          <w:tab w:val="num" w:pos="4320"/>
        </w:tabs>
        <w:ind w:left="4320" w:hanging="360"/>
      </w:pPr>
      <w:rPr>
        <w:rFonts w:ascii="Arial" w:hAnsi="Arial" w:hint="default"/>
      </w:rPr>
    </w:lvl>
    <w:lvl w:ilvl="6" w:tplc="0D4A4EF8" w:tentative="1">
      <w:start w:val="1"/>
      <w:numFmt w:val="bullet"/>
      <w:lvlText w:val="•"/>
      <w:lvlJc w:val="left"/>
      <w:pPr>
        <w:tabs>
          <w:tab w:val="num" w:pos="5040"/>
        </w:tabs>
        <w:ind w:left="5040" w:hanging="360"/>
      </w:pPr>
      <w:rPr>
        <w:rFonts w:ascii="Arial" w:hAnsi="Arial" w:hint="default"/>
      </w:rPr>
    </w:lvl>
    <w:lvl w:ilvl="7" w:tplc="EC0AF090" w:tentative="1">
      <w:start w:val="1"/>
      <w:numFmt w:val="bullet"/>
      <w:lvlText w:val="•"/>
      <w:lvlJc w:val="left"/>
      <w:pPr>
        <w:tabs>
          <w:tab w:val="num" w:pos="5760"/>
        </w:tabs>
        <w:ind w:left="5760" w:hanging="360"/>
      </w:pPr>
      <w:rPr>
        <w:rFonts w:ascii="Arial" w:hAnsi="Arial" w:hint="default"/>
      </w:rPr>
    </w:lvl>
    <w:lvl w:ilvl="8" w:tplc="6010B6D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6D"/>
    <w:rsid w:val="0028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9079BA"/>
  <w15:chartTrackingRefBased/>
  <w15:docId w15:val="{6DD0EFEF-689D-E140-8682-570ED44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411164">
      <w:bodyDiv w:val="1"/>
      <w:marLeft w:val="0"/>
      <w:marRight w:val="0"/>
      <w:marTop w:val="0"/>
      <w:marBottom w:val="0"/>
      <w:divBdr>
        <w:top w:val="none" w:sz="0" w:space="0" w:color="auto"/>
        <w:left w:val="none" w:sz="0" w:space="0" w:color="auto"/>
        <w:bottom w:val="none" w:sz="0" w:space="0" w:color="auto"/>
        <w:right w:val="none" w:sz="0" w:space="0" w:color="auto"/>
      </w:divBdr>
      <w:divsChild>
        <w:div w:id="1487820449">
          <w:marLeft w:val="360"/>
          <w:marRight w:val="0"/>
          <w:marTop w:val="200"/>
          <w:marBottom w:val="0"/>
          <w:divBdr>
            <w:top w:val="none" w:sz="0" w:space="0" w:color="auto"/>
            <w:left w:val="none" w:sz="0" w:space="0" w:color="auto"/>
            <w:bottom w:val="none" w:sz="0" w:space="0" w:color="auto"/>
            <w:right w:val="none" w:sz="0" w:space="0" w:color="auto"/>
          </w:divBdr>
        </w:div>
        <w:div w:id="637489905">
          <w:marLeft w:val="360"/>
          <w:marRight w:val="0"/>
          <w:marTop w:val="200"/>
          <w:marBottom w:val="0"/>
          <w:divBdr>
            <w:top w:val="none" w:sz="0" w:space="0" w:color="auto"/>
            <w:left w:val="none" w:sz="0" w:space="0" w:color="auto"/>
            <w:bottom w:val="none" w:sz="0" w:space="0" w:color="auto"/>
            <w:right w:val="none" w:sz="0" w:space="0" w:color="auto"/>
          </w:divBdr>
        </w:div>
        <w:div w:id="381027086">
          <w:marLeft w:val="360"/>
          <w:marRight w:val="0"/>
          <w:marTop w:val="200"/>
          <w:marBottom w:val="0"/>
          <w:divBdr>
            <w:top w:val="none" w:sz="0" w:space="0" w:color="auto"/>
            <w:left w:val="none" w:sz="0" w:space="0" w:color="auto"/>
            <w:bottom w:val="none" w:sz="0" w:space="0" w:color="auto"/>
            <w:right w:val="none" w:sz="0" w:space="0" w:color="auto"/>
          </w:divBdr>
        </w:div>
        <w:div w:id="1992056624">
          <w:marLeft w:val="360"/>
          <w:marRight w:val="0"/>
          <w:marTop w:val="200"/>
          <w:marBottom w:val="0"/>
          <w:divBdr>
            <w:top w:val="none" w:sz="0" w:space="0" w:color="auto"/>
            <w:left w:val="none" w:sz="0" w:space="0" w:color="auto"/>
            <w:bottom w:val="none" w:sz="0" w:space="0" w:color="auto"/>
            <w:right w:val="none" w:sz="0" w:space="0" w:color="auto"/>
          </w:divBdr>
        </w:div>
        <w:div w:id="272785157">
          <w:marLeft w:val="360"/>
          <w:marRight w:val="0"/>
          <w:marTop w:val="0"/>
          <w:marBottom w:val="0"/>
          <w:divBdr>
            <w:top w:val="none" w:sz="0" w:space="0" w:color="auto"/>
            <w:left w:val="none" w:sz="0" w:space="0" w:color="auto"/>
            <w:bottom w:val="none" w:sz="0" w:space="0" w:color="auto"/>
            <w:right w:val="none" w:sz="0" w:space="0" w:color="auto"/>
          </w:divBdr>
        </w:div>
        <w:div w:id="1251962926">
          <w:marLeft w:val="360"/>
          <w:marRight w:val="0"/>
          <w:marTop w:val="0"/>
          <w:marBottom w:val="0"/>
          <w:divBdr>
            <w:top w:val="none" w:sz="0" w:space="0" w:color="auto"/>
            <w:left w:val="none" w:sz="0" w:space="0" w:color="auto"/>
            <w:bottom w:val="none" w:sz="0" w:space="0" w:color="auto"/>
            <w:right w:val="none" w:sz="0" w:space="0" w:color="auto"/>
          </w:divBdr>
        </w:div>
        <w:div w:id="863010381">
          <w:marLeft w:val="360"/>
          <w:marRight w:val="0"/>
          <w:marTop w:val="0"/>
          <w:marBottom w:val="0"/>
          <w:divBdr>
            <w:top w:val="none" w:sz="0" w:space="0" w:color="auto"/>
            <w:left w:val="none" w:sz="0" w:space="0" w:color="auto"/>
            <w:bottom w:val="none" w:sz="0" w:space="0" w:color="auto"/>
            <w:right w:val="none" w:sz="0" w:space="0" w:color="auto"/>
          </w:divBdr>
        </w:div>
        <w:div w:id="762074838">
          <w:marLeft w:val="360"/>
          <w:marRight w:val="0"/>
          <w:marTop w:val="0"/>
          <w:marBottom w:val="0"/>
          <w:divBdr>
            <w:top w:val="none" w:sz="0" w:space="0" w:color="auto"/>
            <w:left w:val="none" w:sz="0" w:space="0" w:color="auto"/>
            <w:bottom w:val="none" w:sz="0" w:space="0" w:color="auto"/>
            <w:right w:val="none" w:sz="0" w:space="0" w:color="auto"/>
          </w:divBdr>
        </w:div>
        <w:div w:id="923074945">
          <w:marLeft w:val="360"/>
          <w:marRight w:val="0"/>
          <w:marTop w:val="200"/>
          <w:marBottom w:val="0"/>
          <w:divBdr>
            <w:top w:val="none" w:sz="0" w:space="0" w:color="auto"/>
            <w:left w:val="none" w:sz="0" w:space="0" w:color="auto"/>
            <w:bottom w:val="none" w:sz="0" w:space="0" w:color="auto"/>
            <w:right w:val="none" w:sz="0" w:space="0" w:color="auto"/>
          </w:divBdr>
        </w:div>
        <w:div w:id="538712584">
          <w:marLeft w:val="360"/>
          <w:marRight w:val="0"/>
          <w:marTop w:val="200"/>
          <w:marBottom w:val="0"/>
          <w:divBdr>
            <w:top w:val="none" w:sz="0" w:space="0" w:color="auto"/>
            <w:left w:val="none" w:sz="0" w:space="0" w:color="auto"/>
            <w:bottom w:val="none" w:sz="0" w:space="0" w:color="auto"/>
            <w:right w:val="none" w:sz="0" w:space="0" w:color="auto"/>
          </w:divBdr>
        </w:div>
        <w:div w:id="1100641636">
          <w:marLeft w:val="360"/>
          <w:marRight w:val="0"/>
          <w:marTop w:val="200"/>
          <w:marBottom w:val="0"/>
          <w:divBdr>
            <w:top w:val="none" w:sz="0" w:space="0" w:color="auto"/>
            <w:left w:val="none" w:sz="0" w:space="0" w:color="auto"/>
            <w:bottom w:val="none" w:sz="0" w:space="0" w:color="auto"/>
            <w:right w:val="none" w:sz="0" w:space="0" w:color="auto"/>
          </w:divBdr>
        </w:div>
        <w:div w:id="1969242763">
          <w:marLeft w:val="360"/>
          <w:marRight w:val="0"/>
          <w:marTop w:val="200"/>
          <w:marBottom w:val="0"/>
          <w:divBdr>
            <w:top w:val="none" w:sz="0" w:space="0" w:color="auto"/>
            <w:left w:val="none" w:sz="0" w:space="0" w:color="auto"/>
            <w:bottom w:val="none" w:sz="0" w:space="0" w:color="auto"/>
            <w:right w:val="none" w:sz="0" w:space="0" w:color="auto"/>
          </w:divBdr>
        </w:div>
        <w:div w:id="185874528">
          <w:marLeft w:val="360"/>
          <w:marRight w:val="0"/>
          <w:marTop w:val="200"/>
          <w:marBottom w:val="0"/>
          <w:divBdr>
            <w:top w:val="none" w:sz="0" w:space="0" w:color="auto"/>
            <w:left w:val="none" w:sz="0" w:space="0" w:color="auto"/>
            <w:bottom w:val="none" w:sz="0" w:space="0" w:color="auto"/>
            <w:right w:val="none" w:sz="0" w:space="0" w:color="auto"/>
          </w:divBdr>
        </w:div>
        <w:div w:id="2035499928">
          <w:marLeft w:val="360"/>
          <w:marRight w:val="0"/>
          <w:marTop w:val="200"/>
          <w:marBottom w:val="0"/>
          <w:divBdr>
            <w:top w:val="none" w:sz="0" w:space="0" w:color="auto"/>
            <w:left w:val="none" w:sz="0" w:space="0" w:color="auto"/>
            <w:bottom w:val="none" w:sz="0" w:space="0" w:color="auto"/>
            <w:right w:val="none" w:sz="0" w:space="0" w:color="auto"/>
          </w:divBdr>
        </w:div>
        <w:div w:id="971668689">
          <w:marLeft w:val="360"/>
          <w:marRight w:val="0"/>
          <w:marTop w:val="200"/>
          <w:marBottom w:val="0"/>
          <w:divBdr>
            <w:top w:val="none" w:sz="0" w:space="0" w:color="auto"/>
            <w:left w:val="none" w:sz="0" w:space="0" w:color="auto"/>
            <w:bottom w:val="none" w:sz="0" w:space="0" w:color="auto"/>
            <w:right w:val="none" w:sz="0" w:space="0" w:color="auto"/>
          </w:divBdr>
        </w:div>
        <w:div w:id="795608392">
          <w:marLeft w:val="360"/>
          <w:marRight w:val="0"/>
          <w:marTop w:val="200"/>
          <w:marBottom w:val="0"/>
          <w:divBdr>
            <w:top w:val="none" w:sz="0" w:space="0" w:color="auto"/>
            <w:left w:val="none" w:sz="0" w:space="0" w:color="auto"/>
            <w:bottom w:val="none" w:sz="0" w:space="0" w:color="auto"/>
            <w:right w:val="none" w:sz="0" w:space="0" w:color="auto"/>
          </w:divBdr>
        </w:div>
        <w:div w:id="1320425742">
          <w:marLeft w:val="360"/>
          <w:marRight w:val="0"/>
          <w:marTop w:val="200"/>
          <w:marBottom w:val="0"/>
          <w:divBdr>
            <w:top w:val="none" w:sz="0" w:space="0" w:color="auto"/>
            <w:left w:val="none" w:sz="0" w:space="0" w:color="auto"/>
            <w:bottom w:val="none" w:sz="0" w:space="0" w:color="auto"/>
            <w:right w:val="none" w:sz="0" w:space="0" w:color="auto"/>
          </w:divBdr>
        </w:div>
        <w:div w:id="568733594">
          <w:marLeft w:val="360"/>
          <w:marRight w:val="0"/>
          <w:marTop w:val="200"/>
          <w:marBottom w:val="0"/>
          <w:divBdr>
            <w:top w:val="none" w:sz="0" w:space="0" w:color="auto"/>
            <w:left w:val="none" w:sz="0" w:space="0" w:color="auto"/>
            <w:bottom w:val="none" w:sz="0" w:space="0" w:color="auto"/>
            <w:right w:val="none" w:sz="0" w:space="0" w:color="auto"/>
          </w:divBdr>
        </w:div>
        <w:div w:id="1067459061">
          <w:marLeft w:val="360"/>
          <w:marRight w:val="0"/>
          <w:marTop w:val="200"/>
          <w:marBottom w:val="0"/>
          <w:divBdr>
            <w:top w:val="none" w:sz="0" w:space="0" w:color="auto"/>
            <w:left w:val="none" w:sz="0" w:space="0" w:color="auto"/>
            <w:bottom w:val="none" w:sz="0" w:space="0" w:color="auto"/>
            <w:right w:val="none" w:sz="0" w:space="0" w:color="auto"/>
          </w:divBdr>
        </w:div>
        <w:div w:id="354380032">
          <w:marLeft w:val="360"/>
          <w:marRight w:val="0"/>
          <w:marTop w:val="200"/>
          <w:marBottom w:val="0"/>
          <w:divBdr>
            <w:top w:val="none" w:sz="0" w:space="0" w:color="auto"/>
            <w:left w:val="none" w:sz="0" w:space="0" w:color="auto"/>
            <w:bottom w:val="none" w:sz="0" w:space="0" w:color="auto"/>
            <w:right w:val="none" w:sz="0" w:space="0" w:color="auto"/>
          </w:divBdr>
        </w:div>
        <w:div w:id="978878001">
          <w:marLeft w:val="360"/>
          <w:marRight w:val="0"/>
          <w:marTop w:val="200"/>
          <w:marBottom w:val="0"/>
          <w:divBdr>
            <w:top w:val="none" w:sz="0" w:space="0" w:color="auto"/>
            <w:left w:val="none" w:sz="0" w:space="0" w:color="auto"/>
            <w:bottom w:val="none" w:sz="0" w:space="0" w:color="auto"/>
            <w:right w:val="none" w:sz="0" w:space="0" w:color="auto"/>
          </w:divBdr>
        </w:div>
        <w:div w:id="531309521">
          <w:marLeft w:val="360"/>
          <w:marRight w:val="0"/>
          <w:marTop w:val="200"/>
          <w:marBottom w:val="0"/>
          <w:divBdr>
            <w:top w:val="none" w:sz="0" w:space="0" w:color="auto"/>
            <w:left w:val="none" w:sz="0" w:space="0" w:color="auto"/>
            <w:bottom w:val="none" w:sz="0" w:space="0" w:color="auto"/>
            <w:right w:val="none" w:sz="0" w:space="0" w:color="auto"/>
          </w:divBdr>
        </w:div>
        <w:div w:id="1837307981">
          <w:marLeft w:val="360"/>
          <w:marRight w:val="0"/>
          <w:marTop w:val="200"/>
          <w:marBottom w:val="0"/>
          <w:divBdr>
            <w:top w:val="none" w:sz="0" w:space="0" w:color="auto"/>
            <w:left w:val="none" w:sz="0" w:space="0" w:color="auto"/>
            <w:bottom w:val="none" w:sz="0" w:space="0" w:color="auto"/>
            <w:right w:val="none" w:sz="0" w:space="0" w:color="auto"/>
          </w:divBdr>
        </w:div>
        <w:div w:id="1899389531">
          <w:marLeft w:val="360"/>
          <w:marRight w:val="0"/>
          <w:marTop w:val="200"/>
          <w:marBottom w:val="0"/>
          <w:divBdr>
            <w:top w:val="none" w:sz="0" w:space="0" w:color="auto"/>
            <w:left w:val="none" w:sz="0" w:space="0" w:color="auto"/>
            <w:bottom w:val="none" w:sz="0" w:space="0" w:color="auto"/>
            <w:right w:val="none" w:sz="0" w:space="0" w:color="auto"/>
          </w:divBdr>
        </w:div>
        <w:div w:id="1164470229">
          <w:marLeft w:val="360"/>
          <w:marRight w:val="0"/>
          <w:marTop w:val="200"/>
          <w:marBottom w:val="0"/>
          <w:divBdr>
            <w:top w:val="none" w:sz="0" w:space="0" w:color="auto"/>
            <w:left w:val="none" w:sz="0" w:space="0" w:color="auto"/>
            <w:bottom w:val="none" w:sz="0" w:space="0" w:color="auto"/>
            <w:right w:val="none" w:sz="0" w:space="0" w:color="auto"/>
          </w:divBdr>
        </w:div>
        <w:div w:id="365253894">
          <w:marLeft w:val="360"/>
          <w:marRight w:val="0"/>
          <w:marTop w:val="200"/>
          <w:marBottom w:val="0"/>
          <w:divBdr>
            <w:top w:val="none" w:sz="0" w:space="0" w:color="auto"/>
            <w:left w:val="none" w:sz="0" w:space="0" w:color="auto"/>
            <w:bottom w:val="none" w:sz="0" w:space="0" w:color="auto"/>
            <w:right w:val="none" w:sz="0" w:space="0" w:color="auto"/>
          </w:divBdr>
        </w:div>
        <w:div w:id="1627269395">
          <w:marLeft w:val="360"/>
          <w:marRight w:val="0"/>
          <w:marTop w:val="200"/>
          <w:marBottom w:val="0"/>
          <w:divBdr>
            <w:top w:val="none" w:sz="0" w:space="0" w:color="auto"/>
            <w:left w:val="none" w:sz="0" w:space="0" w:color="auto"/>
            <w:bottom w:val="none" w:sz="0" w:space="0" w:color="auto"/>
            <w:right w:val="none" w:sz="0" w:space="0" w:color="auto"/>
          </w:divBdr>
        </w:div>
        <w:div w:id="1850484452">
          <w:marLeft w:val="360"/>
          <w:marRight w:val="0"/>
          <w:marTop w:val="200"/>
          <w:marBottom w:val="0"/>
          <w:divBdr>
            <w:top w:val="none" w:sz="0" w:space="0" w:color="auto"/>
            <w:left w:val="none" w:sz="0" w:space="0" w:color="auto"/>
            <w:bottom w:val="none" w:sz="0" w:space="0" w:color="auto"/>
            <w:right w:val="none" w:sz="0" w:space="0" w:color="auto"/>
          </w:divBdr>
        </w:div>
        <w:div w:id="1638992022">
          <w:marLeft w:val="360"/>
          <w:marRight w:val="0"/>
          <w:marTop w:val="200"/>
          <w:marBottom w:val="0"/>
          <w:divBdr>
            <w:top w:val="none" w:sz="0" w:space="0" w:color="auto"/>
            <w:left w:val="none" w:sz="0" w:space="0" w:color="auto"/>
            <w:bottom w:val="none" w:sz="0" w:space="0" w:color="auto"/>
            <w:right w:val="none" w:sz="0" w:space="0" w:color="auto"/>
          </w:divBdr>
        </w:div>
        <w:div w:id="617763307">
          <w:marLeft w:val="360"/>
          <w:marRight w:val="0"/>
          <w:marTop w:val="200"/>
          <w:marBottom w:val="0"/>
          <w:divBdr>
            <w:top w:val="none" w:sz="0" w:space="0" w:color="auto"/>
            <w:left w:val="none" w:sz="0" w:space="0" w:color="auto"/>
            <w:bottom w:val="none" w:sz="0" w:space="0" w:color="auto"/>
            <w:right w:val="none" w:sz="0" w:space="0" w:color="auto"/>
          </w:divBdr>
        </w:div>
        <w:div w:id="681200252">
          <w:marLeft w:val="360"/>
          <w:marRight w:val="0"/>
          <w:marTop w:val="200"/>
          <w:marBottom w:val="0"/>
          <w:divBdr>
            <w:top w:val="none" w:sz="0" w:space="0" w:color="auto"/>
            <w:left w:val="none" w:sz="0" w:space="0" w:color="auto"/>
            <w:bottom w:val="none" w:sz="0" w:space="0" w:color="auto"/>
            <w:right w:val="none" w:sz="0" w:space="0" w:color="auto"/>
          </w:divBdr>
        </w:div>
        <w:div w:id="1408723833">
          <w:marLeft w:val="360"/>
          <w:marRight w:val="0"/>
          <w:marTop w:val="200"/>
          <w:marBottom w:val="0"/>
          <w:divBdr>
            <w:top w:val="none" w:sz="0" w:space="0" w:color="auto"/>
            <w:left w:val="none" w:sz="0" w:space="0" w:color="auto"/>
            <w:bottom w:val="none" w:sz="0" w:space="0" w:color="auto"/>
            <w:right w:val="none" w:sz="0" w:space="0" w:color="auto"/>
          </w:divBdr>
        </w:div>
        <w:div w:id="755319961">
          <w:marLeft w:val="360"/>
          <w:marRight w:val="0"/>
          <w:marTop w:val="200"/>
          <w:marBottom w:val="0"/>
          <w:divBdr>
            <w:top w:val="none" w:sz="0" w:space="0" w:color="auto"/>
            <w:left w:val="none" w:sz="0" w:space="0" w:color="auto"/>
            <w:bottom w:val="none" w:sz="0" w:space="0" w:color="auto"/>
            <w:right w:val="none" w:sz="0" w:space="0" w:color="auto"/>
          </w:divBdr>
        </w:div>
        <w:div w:id="1137719514">
          <w:marLeft w:val="360"/>
          <w:marRight w:val="0"/>
          <w:marTop w:val="200"/>
          <w:marBottom w:val="0"/>
          <w:divBdr>
            <w:top w:val="none" w:sz="0" w:space="0" w:color="auto"/>
            <w:left w:val="none" w:sz="0" w:space="0" w:color="auto"/>
            <w:bottom w:val="none" w:sz="0" w:space="0" w:color="auto"/>
            <w:right w:val="none" w:sz="0" w:space="0" w:color="auto"/>
          </w:divBdr>
        </w:div>
        <w:div w:id="1282111261">
          <w:marLeft w:val="360"/>
          <w:marRight w:val="0"/>
          <w:marTop w:val="200"/>
          <w:marBottom w:val="0"/>
          <w:divBdr>
            <w:top w:val="none" w:sz="0" w:space="0" w:color="auto"/>
            <w:left w:val="none" w:sz="0" w:space="0" w:color="auto"/>
            <w:bottom w:val="none" w:sz="0" w:space="0" w:color="auto"/>
            <w:right w:val="none" w:sz="0" w:space="0" w:color="auto"/>
          </w:divBdr>
        </w:div>
        <w:div w:id="1643584876">
          <w:marLeft w:val="360"/>
          <w:marRight w:val="0"/>
          <w:marTop w:val="200"/>
          <w:marBottom w:val="0"/>
          <w:divBdr>
            <w:top w:val="none" w:sz="0" w:space="0" w:color="auto"/>
            <w:left w:val="none" w:sz="0" w:space="0" w:color="auto"/>
            <w:bottom w:val="none" w:sz="0" w:space="0" w:color="auto"/>
            <w:right w:val="none" w:sz="0" w:space="0" w:color="auto"/>
          </w:divBdr>
        </w:div>
        <w:div w:id="853228230">
          <w:marLeft w:val="360"/>
          <w:marRight w:val="0"/>
          <w:marTop w:val="200"/>
          <w:marBottom w:val="0"/>
          <w:divBdr>
            <w:top w:val="none" w:sz="0" w:space="0" w:color="auto"/>
            <w:left w:val="none" w:sz="0" w:space="0" w:color="auto"/>
            <w:bottom w:val="none" w:sz="0" w:space="0" w:color="auto"/>
            <w:right w:val="none" w:sz="0" w:space="0" w:color="auto"/>
          </w:divBdr>
        </w:div>
        <w:div w:id="588781264">
          <w:marLeft w:val="360"/>
          <w:marRight w:val="0"/>
          <w:marTop w:val="200"/>
          <w:marBottom w:val="0"/>
          <w:divBdr>
            <w:top w:val="none" w:sz="0" w:space="0" w:color="auto"/>
            <w:left w:val="none" w:sz="0" w:space="0" w:color="auto"/>
            <w:bottom w:val="none" w:sz="0" w:space="0" w:color="auto"/>
            <w:right w:val="none" w:sz="0" w:space="0" w:color="auto"/>
          </w:divBdr>
        </w:div>
        <w:div w:id="1288780587">
          <w:marLeft w:val="360"/>
          <w:marRight w:val="0"/>
          <w:marTop w:val="200"/>
          <w:marBottom w:val="0"/>
          <w:divBdr>
            <w:top w:val="none" w:sz="0" w:space="0" w:color="auto"/>
            <w:left w:val="none" w:sz="0" w:space="0" w:color="auto"/>
            <w:bottom w:val="none" w:sz="0" w:space="0" w:color="auto"/>
            <w:right w:val="none" w:sz="0" w:space="0" w:color="auto"/>
          </w:divBdr>
        </w:div>
        <w:div w:id="677512382">
          <w:marLeft w:val="360"/>
          <w:marRight w:val="0"/>
          <w:marTop w:val="200"/>
          <w:marBottom w:val="0"/>
          <w:divBdr>
            <w:top w:val="none" w:sz="0" w:space="0" w:color="auto"/>
            <w:left w:val="none" w:sz="0" w:space="0" w:color="auto"/>
            <w:bottom w:val="none" w:sz="0" w:space="0" w:color="auto"/>
            <w:right w:val="none" w:sz="0" w:space="0" w:color="auto"/>
          </w:divBdr>
        </w:div>
        <w:div w:id="977802983">
          <w:marLeft w:val="360"/>
          <w:marRight w:val="0"/>
          <w:marTop w:val="200"/>
          <w:marBottom w:val="0"/>
          <w:divBdr>
            <w:top w:val="none" w:sz="0" w:space="0" w:color="auto"/>
            <w:left w:val="none" w:sz="0" w:space="0" w:color="auto"/>
            <w:bottom w:val="none" w:sz="0" w:space="0" w:color="auto"/>
            <w:right w:val="none" w:sz="0" w:space="0" w:color="auto"/>
          </w:divBdr>
        </w:div>
        <w:div w:id="648094564">
          <w:marLeft w:val="360"/>
          <w:marRight w:val="0"/>
          <w:marTop w:val="200"/>
          <w:marBottom w:val="0"/>
          <w:divBdr>
            <w:top w:val="none" w:sz="0" w:space="0" w:color="auto"/>
            <w:left w:val="none" w:sz="0" w:space="0" w:color="auto"/>
            <w:bottom w:val="none" w:sz="0" w:space="0" w:color="auto"/>
            <w:right w:val="none" w:sz="0" w:space="0" w:color="auto"/>
          </w:divBdr>
        </w:div>
        <w:div w:id="1688484463">
          <w:marLeft w:val="360"/>
          <w:marRight w:val="0"/>
          <w:marTop w:val="200"/>
          <w:marBottom w:val="0"/>
          <w:divBdr>
            <w:top w:val="none" w:sz="0" w:space="0" w:color="auto"/>
            <w:left w:val="none" w:sz="0" w:space="0" w:color="auto"/>
            <w:bottom w:val="none" w:sz="0" w:space="0" w:color="auto"/>
            <w:right w:val="none" w:sz="0" w:space="0" w:color="auto"/>
          </w:divBdr>
        </w:div>
        <w:div w:id="705179224">
          <w:marLeft w:val="360"/>
          <w:marRight w:val="0"/>
          <w:marTop w:val="200"/>
          <w:marBottom w:val="0"/>
          <w:divBdr>
            <w:top w:val="none" w:sz="0" w:space="0" w:color="auto"/>
            <w:left w:val="none" w:sz="0" w:space="0" w:color="auto"/>
            <w:bottom w:val="none" w:sz="0" w:space="0" w:color="auto"/>
            <w:right w:val="none" w:sz="0" w:space="0" w:color="auto"/>
          </w:divBdr>
        </w:div>
        <w:div w:id="786124805">
          <w:marLeft w:val="360"/>
          <w:marRight w:val="0"/>
          <w:marTop w:val="200"/>
          <w:marBottom w:val="0"/>
          <w:divBdr>
            <w:top w:val="none" w:sz="0" w:space="0" w:color="auto"/>
            <w:left w:val="none" w:sz="0" w:space="0" w:color="auto"/>
            <w:bottom w:val="none" w:sz="0" w:space="0" w:color="auto"/>
            <w:right w:val="none" w:sz="0" w:space="0" w:color="auto"/>
          </w:divBdr>
        </w:div>
        <w:div w:id="2104179388">
          <w:marLeft w:val="360"/>
          <w:marRight w:val="0"/>
          <w:marTop w:val="200"/>
          <w:marBottom w:val="0"/>
          <w:divBdr>
            <w:top w:val="none" w:sz="0" w:space="0" w:color="auto"/>
            <w:left w:val="none" w:sz="0" w:space="0" w:color="auto"/>
            <w:bottom w:val="none" w:sz="0" w:space="0" w:color="auto"/>
            <w:right w:val="none" w:sz="0" w:space="0" w:color="auto"/>
          </w:divBdr>
        </w:div>
        <w:div w:id="2103527080">
          <w:marLeft w:val="360"/>
          <w:marRight w:val="0"/>
          <w:marTop w:val="200"/>
          <w:marBottom w:val="0"/>
          <w:divBdr>
            <w:top w:val="none" w:sz="0" w:space="0" w:color="auto"/>
            <w:left w:val="none" w:sz="0" w:space="0" w:color="auto"/>
            <w:bottom w:val="none" w:sz="0" w:space="0" w:color="auto"/>
            <w:right w:val="none" w:sz="0" w:space="0" w:color="auto"/>
          </w:divBdr>
        </w:div>
        <w:div w:id="992221856">
          <w:marLeft w:val="360"/>
          <w:marRight w:val="0"/>
          <w:marTop w:val="200"/>
          <w:marBottom w:val="0"/>
          <w:divBdr>
            <w:top w:val="none" w:sz="0" w:space="0" w:color="auto"/>
            <w:left w:val="none" w:sz="0" w:space="0" w:color="auto"/>
            <w:bottom w:val="none" w:sz="0" w:space="0" w:color="auto"/>
            <w:right w:val="none" w:sz="0" w:space="0" w:color="auto"/>
          </w:divBdr>
        </w:div>
        <w:div w:id="2118597658">
          <w:marLeft w:val="360"/>
          <w:marRight w:val="0"/>
          <w:marTop w:val="200"/>
          <w:marBottom w:val="0"/>
          <w:divBdr>
            <w:top w:val="none" w:sz="0" w:space="0" w:color="auto"/>
            <w:left w:val="none" w:sz="0" w:space="0" w:color="auto"/>
            <w:bottom w:val="none" w:sz="0" w:space="0" w:color="auto"/>
            <w:right w:val="none" w:sz="0" w:space="0" w:color="auto"/>
          </w:divBdr>
        </w:div>
        <w:div w:id="491875710">
          <w:marLeft w:val="360"/>
          <w:marRight w:val="0"/>
          <w:marTop w:val="200"/>
          <w:marBottom w:val="0"/>
          <w:divBdr>
            <w:top w:val="none" w:sz="0" w:space="0" w:color="auto"/>
            <w:left w:val="none" w:sz="0" w:space="0" w:color="auto"/>
            <w:bottom w:val="none" w:sz="0" w:space="0" w:color="auto"/>
            <w:right w:val="none" w:sz="0" w:space="0" w:color="auto"/>
          </w:divBdr>
        </w:div>
        <w:div w:id="332223445">
          <w:marLeft w:val="360"/>
          <w:marRight w:val="0"/>
          <w:marTop w:val="200"/>
          <w:marBottom w:val="0"/>
          <w:divBdr>
            <w:top w:val="none" w:sz="0" w:space="0" w:color="auto"/>
            <w:left w:val="none" w:sz="0" w:space="0" w:color="auto"/>
            <w:bottom w:val="none" w:sz="0" w:space="0" w:color="auto"/>
            <w:right w:val="none" w:sz="0" w:space="0" w:color="auto"/>
          </w:divBdr>
        </w:div>
        <w:div w:id="694422418">
          <w:marLeft w:val="360"/>
          <w:marRight w:val="0"/>
          <w:marTop w:val="200"/>
          <w:marBottom w:val="0"/>
          <w:divBdr>
            <w:top w:val="none" w:sz="0" w:space="0" w:color="auto"/>
            <w:left w:val="none" w:sz="0" w:space="0" w:color="auto"/>
            <w:bottom w:val="none" w:sz="0" w:space="0" w:color="auto"/>
            <w:right w:val="none" w:sz="0" w:space="0" w:color="auto"/>
          </w:divBdr>
        </w:div>
        <w:div w:id="511265259">
          <w:marLeft w:val="360"/>
          <w:marRight w:val="0"/>
          <w:marTop w:val="200"/>
          <w:marBottom w:val="0"/>
          <w:divBdr>
            <w:top w:val="none" w:sz="0" w:space="0" w:color="auto"/>
            <w:left w:val="none" w:sz="0" w:space="0" w:color="auto"/>
            <w:bottom w:val="none" w:sz="0" w:space="0" w:color="auto"/>
            <w:right w:val="none" w:sz="0" w:space="0" w:color="auto"/>
          </w:divBdr>
        </w:div>
        <w:div w:id="2084715014">
          <w:marLeft w:val="360"/>
          <w:marRight w:val="0"/>
          <w:marTop w:val="200"/>
          <w:marBottom w:val="0"/>
          <w:divBdr>
            <w:top w:val="none" w:sz="0" w:space="0" w:color="auto"/>
            <w:left w:val="none" w:sz="0" w:space="0" w:color="auto"/>
            <w:bottom w:val="none" w:sz="0" w:space="0" w:color="auto"/>
            <w:right w:val="none" w:sz="0" w:space="0" w:color="auto"/>
          </w:divBdr>
        </w:div>
        <w:div w:id="1747418785">
          <w:marLeft w:val="360"/>
          <w:marRight w:val="0"/>
          <w:marTop w:val="200"/>
          <w:marBottom w:val="0"/>
          <w:divBdr>
            <w:top w:val="none" w:sz="0" w:space="0" w:color="auto"/>
            <w:left w:val="none" w:sz="0" w:space="0" w:color="auto"/>
            <w:bottom w:val="none" w:sz="0" w:space="0" w:color="auto"/>
            <w:right w:val="none" w:sz="0" w:space="0" w:color="auto"/>
          </w:divBdr>
        </w:div>
        <w:div w:id="1845242360">
          <w:marLeft w:val="360"/>
          <w:marRight w:val="0"/>
          <w:marTop w:val="200"/>
          <w:marBottom w:val="0"/>
          <w:divBdr>
            <w:top w:val="none" w:sz="0" w:space="0" w:color="auto"/>
            <w:left w:val="none" w:sz="0" w:space="0" w:color="auto"/>
            <w:bottom w:val="none" w:sz="0" w:space="0" w:color="auto"/>
            <w:right w:val="none" w:sz="0" w:space="0" w:color="auto"/>
          </w:divBdr>
        </w:div>
        <w:div w:id="1761178057">
          <w:marLeft w:val="360"/>
          <w:marRight w:val="0"/>
          <w:marTop w:val="200"/>
          <w:marBottom w:val="0"/>
          <w:divBdr>
            <w:top w:val="none" w:sz="0" w:space="0" w:color="auto"/>
            <w:left w:val="none" w:sz="0" w:space="0" w:color="auto"/>
            <w:bottom w:val="none" w:sz="0" w:space="0" w:color="auto"/>
            <w:right w:val="none" w:sz="0" w:space="0" w:color="auto"/>
          </w:divBdr>
        </w:div>
        <w:div w:id="211229754">
          <w:marLeft w:val="360"/>
          <w:marRight w:val="0"/>
          <w:marTop w:val="200"/>
          <w:marBottom w:val="0"/>
          <w:divBdr>
            <w:top w:val="none" w:sz="0" w:space="0" w:color="auto"/>
            <w:left w:val="none" w:sz="0" w:space="0" w:color="auto"/>
            <w:bottom w:val="none" w:sz="0" w:space="0" w:color="auto"/>
            <w:right w:val="none" w:sz="0" w:space="0" w:color="auto"/>
          </w:divBdr>
        </w:div>
        <w:div w:id="1278289853">
          <w:marLeft w:val="360"/>
          <w:marRight w:val="0"/>
          <w:marTop w:val="200"/>
          <w:marBottom w:val="0"/>
          <w:divBdr>
            <w:top w:val="none" w:sz="0" w:space="0" w:color="auto"/>
            <w:left w:val="none" w:sz="0" w:space="0" w:color="auto"/>
            <w:bottom w:val="none" w:sz="0" w:space="0" w:color="auto"/>
            <w:right w:val="none" w:sz="0" w:space="0" w:color="auto"/>
          </w:divBdr>
        </w:div>
        <w:div w:id="916400800">
          <w:marLeft w:val="360"/>
          <w:marRight w:val="0"/>
          <w:marTop w:val="200"/>
          <w:marBottom w:val="0"/>
          <w:divBdr>
            <w:top w:val="none" w:sz="0" w:space="0" w:color="auto"/>
            <w:left w:val="none" w:sz="0" w:space="0" w:color="auto"/>
            <w:bottom w:val="none" w:sz="0" w:space="0" w:color="auto"/>
            <w:right w:val="none" w:sz="0" w:space="0" w:color="auto"/>
          </w:divBdr>
        </w:div>
        <w:div w:id="1855146763">
          <w:marLeft w:val="360"/>
          <w:marRight w:val="0"/>
          <w:marTop w:val="200"/>
          <w:marBottom w:val="0"/>
          <w:divBdr>
            <w:top w:val="none" w:sz="0" w:space="0" w:color="auto"/>
            <w:left w:val="none" w:sz="0" w:space="0" w:color="auto"/>
            <w:bottom w:val="none" w:sz="0" w:space="0" w:color="auto"/>
            <w:right w:val="none" w:sz="0" w:space="0" w:color="auto"/>
          </w:divBdr>
        </w:div>
        <w:div w:id="152257796">
          <w:marLeft w:val="360"/>
          <w:marRight w:val="0"/>
          <w:marTop w:val="200"/>
          <w:marBottom w:val="0"/>
          <w:divBdr>
            <w:top w:val="none" w:sz="0" w:space="0" w:color="auto"/>
            <w:left w:val="none" w:sz="0" w:space="0" w:color="auto"/>
            <w:bottom w:val="none" w:sz="0" w:space="0" w:color="auto"/>
            <w:right w:val="none" w:sz="0" w:space="0" w:color="auto"/>
          </w:divBdr>
        </w:div>
        <w:div w:id="1701663644">
          <w:marLeft w:val="360"/>
          <w:marRight w:val="0"/>
          <w:marTop w:val="200"/>
          <w:marBottom w:val="0"/>
          <w:divBdr>
            <w:top w:val="none" w:sz="0" w:space="0" w:color="auto"/>
            <w:left w:val="none" w:sz="0" w:space="0" w:color="auto"/>
            <w:bottom w:val="none" w:sz="0" w:space="0" w:color="auto"/>
            <w:right w:val="none" w:sz="0" w:space="0" w:color="auto"/>
          </w:divBdr>
        </w:div>
        <w:div w:id="102507342">
          <w:marLeft w:val="360"/>
          <w:marRight w:val="0"/>
          <w:marTop w:val="200"/>
          <w:marBottom w:val="0"/>
          <w:divBdr>
            <w:top w:val="none" w:sz="0" w:space="0" w:color="auto"/>
            <w:left w:val="none" w:sz="0" w:space="0" w:color="auto"/>
            <w:bottom w:val="none" w:sz="0" w:space="0" w:color="auto"/>
            <w:right w:val="none" w:sz="0" w:space="0" w:color="auto"/>
          </w:divBdr>
        </w:div>
        <w:div w:id="586496926">
          <w:marLeft w:val="360"/>
          <w:marRight w:val="0"/>
          <w:marTop w:val="200"/>
          <w:marBottom w:val="0"/>
          <w:divBdr>
            <w:top w:val="none" w:sz="0" w:space="0" w:color="auto"/>
            <w:left w:val="none" w:sz="0" w:space="0" w:color="auto"/>
            <w:bottom w:val="none" w:sz="0" w:space="0" w:color="auto"/>
            <w:right w:val="none" w:sz="0" w:space="0" w:color="auto"/>
          </w:divBdr>
        </w:div>
        <w:div w:id="1678463478">
          <w:marLeft w:val="360"/>
          <w:marRight w:val="0"/>
          <w:marTop w:val="200"/>
          <w:marBottom w:val="0"/>
          <w:divBdr>
            <w:top w:val="none" w:sz="0" w:space="0" w:color="auto"/>
            <w:left w:val="none" w:sz="0" w:space="0" w:color="auto"/>
            <w:bottom w:val="none" w:sz="0" w:space="0" w:color="auto"/>
            <w:right w:val="none" w:sz="0" w:space="0" w:color="auto"/>
          </w:divBdr>
        </w:div>
        <w:div w:id="1254581900">
          <w:marLeft w:val="360"/>
          <w:marRight w:val="0"/>
          <w:marTop w:val="200"/>
          <w:marBottom w:val="0"/>
          <w:divBdr>
            <w:top w:val="none" w:sz="0" w:space="0" w:color="auto"/>
            <w:left w:val="none" w:sz="0" w:space="0" w:color="auto"/>
            <w:bottom w:val="none" w:sz="0" w:space="0" w:color="auto"/>
            <w:right w:val="none" w:sz="0" w:space="0" w:color="auto"/>
          </w:divBdr>
        </w:div>
        <w:div w:id="1151827065">
          <w:marLeft w:val="360"/>
          <w:marRight w:val="0"/>
          <w:marTop w:val="200"/>
          <w:marBottom w:val="0"/>
          <w:divBdr>
            <w:top w:val="none" w:sz="0" w:space="0" w:color="auto"/>
            <w:left w:val="none" w:sz="0" w:space="0" w:color="auto"/>
            <w:bottom w:val="none" w:sz="0" w:space="0" w:color="auto"/>
            <w:right w:val="none" w:sz="0" w:space="0" w:color="auto"/>
          </w:divBdr>
        </w:div>
        <w:div w:id="2126830">
          <w:marLeft w:val="360"/>
          <w:marRight w:val="0"/>
          <w:marTop w:val="200"/>
          <w:marBottom w:val="0"/>
          <w:divBdr>
            <w:top w:val="none" w:sz="0" w:space="0" w:color="auto"/>
            <w:left w:val="none" w:sz="0" w:space="0" w:color="auto"/>
            <w:bottom w:val="none" w:sz="0" w:space="0" w:color="auto"/>
            <w:right w:val="none" w:sz="0" w:space="0" w:color="auto"/>
          </w:divBdr>
        </w:div>
        <w:div w:id="366299450">
          <w:marLeft w:val="360"/>
          <w:marRight w:val="0"/>
          <w:marTop w:val="200"/>
          <w:marBottom w:val="0"/>
          <w:divBdr>
            <w:top w:val="none" w:sz="0" w:space="0" w:color="auto"/>
            <w:left w:val="none" w:sz="0" w:space="0" w:color="auto"/>
            <w:bottom w:val="none" w:sz="0" w:space="0" w:color="auto"/>
            <w:right w:val="none" w:sz="0" w:space="0" w:color="auto"/>
          </w:divBdr>
        </w:div>
        <w:div w:id="1442185500">
          <w:marLeft w:val="360"/>
          <w:marRight w:val="0"/>
          <w:marTop w:val="200"/>
          <w:marBottom w:val="0"/>
          <w:divBdr>
            <w:top w:val="none" w:sz="0" w:space="0" w:color="auto"/>
            <w:left w:val="none" w:sz="0" w:space="0" w:color="auto"/>
            <w:bottom w:val="none" w:sz="0" w:space="0" w:color="auto"/>
            <w:right w:val="none" w:sz="0" w:space="0" w:color="auto"/>
          </w:divBdr>
        </w:div>
        <w:div w:id="1715036138">
          <w:marLeft w:val="360"/>
          <w:marRight w:val="0"/>
          <w:marTop w:val="200"/>
          <w:marBottom w:val="0"/>
          <w:divBdr>
            <w:top w:val="none" w:sz="0" w:space="0" w:color="auto"/>
            <w:left w:val="none" w:sz="0" w:space="0" w:color="auto"/>
            <w:bottom w:val="none" w:sz="0" w:space="0" w:color="auto"/>
            <w:right w:val="none" w:sz="0" w:space="0" w:color="auto"/>
          </w:divBdr>
        </w:div>
        <w:div w:id="473451447">
          <w:marLeft w:val="360"/>
          <w:marRight w:val="0"/>
          <w:marTop w:val="200"/>
          <w:marBottom w:val="0"/>
          <w:divBdr>
            <w:top w:val="none" w:sz="0" w:space="0" w:color="auto"/>
            <w:left w:val="none" w:sz="0" w:space="0" w:color="auto"/>
            <w:bottom w:val="none" w:sz="0" w:space="0" w:color="auto"/>
            <w:right w:val="none" w:sz="0" w:space="0" w:color="auto"/>
          </w:divBdr>
        </w:div>
        <w:div w:id="397704520">
          <w:marLeft w:val="360"/>
          <w:marRight w:val="0"/>
          <w:marTop w:val="200"/>
          <w:marBottom w:val="0"/>
          <w:divBdr>
            <w:top w:val="none" w:sz="0" w:space="0" w:color="auto"/>
            <w:left w:val="none" w:sz="0" w:space="0" w:color="auto"/>
            <w:bottom w:val="none" w:sz="0" w:space="0" w:color="auto"/>
            <w:right w:val="none" w:sz="0" w:space="0" w:color="auto"/>
          </w:divBdr>
        </w:div>
        <w:div w:id="1115248743">
          <w:marLeft w:val="360"/>
          <w:marRight w:val="0"/>
          <w:marTop w:val="200"/>
          <w:marBottom w:val="0"/>
          <w:divBdr>
            <w:top w:val="none" w:sz="0" w:space="0" w:color="auto"/>
            <w:left w:val="none" w:sz="0" w:space="0" w:color="auto"/>
            <w:bottom w:val="none" w:sz="0" w:space="0" w:color="auto"/>
            <w:right w:val="none" w:sz="0" w:space="0" w:color="auto"/>
          </w:divBdr>
        </w:div>
        <w:div w:id="1045641810">
          <w:marLeft w:val="360"/>
          <w:marRight w:val="0"/>
          <w:marTop w:val="200"/>
          <w:marBottom w:val="0"/>
          <w:divBdr>
            <w:top w:val="none" w:sz="0" w:space="0" w:color="auto"/>
            <w:left w:val="none" w:sz="0" w:space="0" w:color="auto"/>
            <w:bottom w:val="none" w:sz="0" w:space="0" w:color="auto"/>
            <w:right w:val="none" w:sz="0" w:space="0" w:color="auto"/>
          </w:divBdr>
        </w:div>
        <w:div w:id="1965190751">
          <w:marLeft w:val="360"/>
          <w:marRight w:val="0"/>
          <w:marTop w:val="200"/>
          <w:marBottom w:val="0"/>
          <w:divBdr>
            <w:top w:val="none" w:sz="0" w:space="0" w:color="auto"/>
            <w:left w:val="none" w:sz="0" w:space="0" w:color="auto"/>
            <w:bottom w:val="none" w:sz="0" w:space="0" w:color="auto"/>
            <w:right w:val="none" w:sz="0" w:space="0" w:color="auto"/>
          </w:divBdr>
        </w:div>
        <w:div w:id="1262758591">
          <w:marLeft w:val="360"/>
          <w:marRight w:val="0"/>
          <w:marTop w:val="200"/>
          <w:marBottom w:val="0"/>
          <w:divBdr>
            <w:top w:val="none" w:sz="0" w:space="0" w:color="auto"/>
            <w:left w:val="none" w:sz="0" w:space="0" w:color="auto"/>
            <w:bottom w:val="none" w:sz="0" w:space="0" w:color="auto"/>
            <w:right w:val="none" w:sz="0" w:space="0" w:color="auto"/>
          </w:divBdr>
        </w:div>
        <w:div w:id="1682511847">
          <w:marLeft w:val="360"/>
          <w:marRight w:val="0"/>
          <w:marTop w:val="200"/>
          <w:marBottom w:val="0"/>
          <w:divBdr>
            <w:top w:val="none" w:sz="0" w:space="0" w:color="auto"/>
            <w:left w:val="none" w:sz="0" w:space="0" w:color="auto"/>
            <w:bottom w:val="none" w:sz="0" w:space="0" w:color="auto"/>
            <w:right w:val="none" w:sz="0" w:space="0" w:color="auto"/>
          </w:divBdr>
        </w:div>
        <w:div w:id="1569656573">
          <w:marLeft w:val="360"/>
          <w:marRight w:val="0"/>
          <w:marTop w:val="200"/>
          <w:marBottom w:val="0"/>
          <w:divBdr>
            <w:top w:val="none" w:sz="0" w:space="0" w:color="auto"/>
            <w:left w:val="none" w:sz="0" w:space="0" w:color="auto"/>
            <w:bottom w:val="none" w:sz="0" w:space="0" w:color="auto"/>
            <w:right w:val="none" w:sz="0" w:space="0" w:color="auto"/>
          </w:divBdr>
        </w:div>
        <w:div w:id="593904979">
          <w:marLeft w:val="360"/>
          <w:marRight w:val="0"/>
          <w:marTop w:val="200"/>
          <w:marBottom w:val="0"/>
          <w:divBdr>
            <w:top w:val="none" w:sz="0" w:space="0" w:color="auto"/>
            <w:left w:val="none" w:sz="0" w:space="0" w:color="auto"/>
            <w:bottom w:val="none" w:sz="0" w:space="0" w:color="auto"/>
            <w:right w:val="none" w:sz="0" w:space="0" w:color="auto"/>
          </w:divBdr>
        </w:div>
        <w:div w:id="450172418">
          <w:marLeft w:val="360"/>
          <w:marRight w:val="0"/>
          <w:marTop w:val="200"/>
          <w:marBottom w:val="0"/>
          <w:divBdr>
            <w:top w:val="none" w:sz="0" w:space="0" w:color="auto"/>
            <w:left w:val="none" w:sz="0" w:space="0" w:color="auto"/>
            <w:bottom w:val="none" w:sz="0" w:space="0" w:color="auto"/>
            <w:right w:val="none" w:sz="0" w:space="0" w:color="auto"/>
          </w:divBdr>
        </w:div>
        <w:div w:id="2117674152">
          <w:marLeft w:val="360"/>
          <w:marRight w:val="0"/>
          <w:marTop w:val="200"/>
          <w:marBottom w:val="0"/>
          <w:divBdr>
            <w:top w:val="none" w:sz="0" w:space="0" w:color="auto"/>
            <w:left w:val="none" w:sz="0" w:space="0" w:color="auto"/>
            <w:bottom w:val="none" w:sz="0" w:space="0" w:color="auto"/>
            <w:right w:val="none" w:sz="0" w:space="0" w:color="auto"/>
          </w:divBdr>
        </w:div>
        <w:div w:id="2017422246">
          <w:marLeft w:val="360"/>
          <w:marRight w:val="0"/>
          <w:marTop w:val="200"/>
          <w:marBottom w:val="0"/>
          <w:divBdr>
            <w:top w:val="none" w:sz="0" w:space="0" w:color="auto"/>
            <w:left w:val="none" w:sz="0" w:space="0" w:color="auto"/>
            <w:bottom w:val="none" w:sz="0" w:space="0" w:color="auto"/>
            <w:right w:val="none" w:sz="0" w:space="0" w:color="auto"/>
          </w:divBdr>
        </w:div>
        <w:div w:id="1118182644">
          <w:marLeft w:val="360"/>
          <w:marRight w:val="0"/>
          <w:marTop w:val="200"/>
          <w:marBottom w:val="0"/>
          <w:divBdr>
            <w:top w:val="none" w:sz="0" w:space="0" w:color="auto"/>
            <w:left w:val="none" w:sz="0" w:space="0" w:color="auto"/>
            <w:bottom w:val="none" w:sz="0" w:space="0" w:color="auto"/>
            <w:right w:val="none" w:sz="0" w:space="0" w:color="auto"/>
          </w:divBdr>
        </w:div>
        <w:div w:id="158615733">
          <w:marLeft w:val="360"/>
          <w:marRight w:val="0"/>
          <w:marTop w:val="200"/>
          <w:marBottom w:val="0"/>
          <w:divBdr>
            <w:top w:val="none" w:sz="0" w:space="0" w:color="auto"/>
            <w:left w:val="none" w:sz="0" w:space="0" w:color="auto"/>
            <w:bottom w:val="none" w:sz="0" w:space="0" w:color="auto"/>
            <w:right w:val="none" w:sz="0" w:space="0" w:color="auto"/>
          </w:divBdr>
        </w:div>
        <w:div w:id="1571844273">
          <w:marLeft w:val="360"/>
          <w:marRight w:val="0"/>
          <w:marTop w:val="432"/>
          <w:marBottom w:val="0"/>
          <w:divBdr>
            <w:top w:val="none" w:sz="0" w:space="0" w:color="auto"/>
            <w:left w:val="none" w:sz="0" w:space="0" w:color="auto"/>
            <w:bottom w:val="none" w:sz="0" w:space="0" w:color="auto"/>
            <w:right w:val="none" w:sz="0" w:space="0" w:color="auto"/>
          </w:divBdr>
        </w:div>
        <w:div w:id="603730846">
          <w:marLeft w:val="360"/>
          <w:marRight w:val="0"/>
          <w:marTop w:val="200"/>
          <w:marBottom w:val="0"/>
          <w:divBdr>
            <w:top w:val="none" w:sz="0" w:space="0" w:color="auto"/>
            <w:left w:val="none" w:sz="0" w:space="0" w:color="auto"/>
            <w:bottom w:val="none" w:sz="0" w:space="0" w:color="auto"/>
            <w:right w:val="none" w:sz="0" w:space="0" w:color="auto"/>
          </w:divBdr>
        </w:div>
        <w:div w:id="802426096">
          <w:marLeft w:val="360"/>
          <w:marRight w:val="0"/>
          <w:marTop w:val="200"/>
          <w:marBottom w:val="0"/>
          <w:divBdr>
            <w:top w:val="none" w:sz="0" w:space="0" w:color="auto"/>
            <w:left w:val="none" w:sz="0" w:space="0" w:color="auto"/>
            <w:bottom w:val="none" w:sz="0" w:space="0" w:color="auto"/>
            <w:right w:val="none" w:sz="0" w:space="0" w:color="auto"/>
          </w:divBdr>
        </w:div>
        <w:div w:id="1360936527">
          <w:marLeft w:val="360"/>
          <w:marRight w:val="0"/>
          <w:marTop w:val="200"/>
          <w:marBottom w:val="0"/>
          <w:divBdr>
            <w:top w:val="none" w:sz="0" w:space="0" w:color="auto"/>
            <w:left w:val="none" w:sz="0" w:space="0" w:color="auto"/>
            <w:bottom w:val="none" w:sz="0" w:space="0" w:color="auto"/>
            <w:right w:val="none" w:sz="0" w:space="0" w:color="auto"/>
          </w:divBdr>
        </w:div>
        <w:div w:id="1325816673">
          <w:marLeft w:val="360"/>
          <w:marRight w:val="0"/>
          <w:marTop w:val="200"/>
          <w:marBottom w:val="0"/>
          <w:divBdr>
            <w:top w:val="none" w:sz="0" w:space="0" w:color="auto"/>
            <w:left w:val="none" w:sz="0" w:space="0" w:color="auto"/>
            <w:bottom w:val="none" w:sz="0" w:space="0" w:color="auto"/>
            <w:right w:val="none" w:sz="0" w:space="0" w:color="auto"/>
          </w:divBdr>
        </w:div>
        <w:div w:id="1464616780">
          <w:marLeft w:val="360"/>
          <w:marRight w:val="0"/>
          <w:marTop w:val="200"/>
          <w:marBottom w:val="0"/>
          <w:divBdr>
            <w:top w:val="none" w:sz="0" w:space="0" w:color="auto"/>
            <w:left w:val="none" w:sz="0" w:space="0" w:color="auto"/>
            <w:bottom w:val="none" w:sz="0" w:space="0" w:color="auto"/>
            <w:right w:val="none" w:sz="0" w:space="0" w:color="auto"/>
          </w:divBdr>
        </w:div>
        <w:div w:id="1845970260">
          <w:marLeft w:val="360"/>
          <w:marRight w:val="0"/>
          <w:marTop w:val="200"/>
          <w:marBottom w:val="0"/>
          <w:divBdr>
            <w:top w:val="none" w:sz="0" w:space="0" w:color="auto"/>
            <w:left w:val="none" w:sz="0" w:space="0" w:color="auto"/>
            <w:bottom w:val="none" w:sz="0" w:space="0" w:color="auto"/>
            <w:right w:val="none" w:sz="0" w:space="0" w:color="auto"/>
          </w:divBdr>
        </w:div>
        <w:div w:id="1472479226">
          <w:marLeft w:val="360"/>
          <w:marRight w:val="0"/>
          <w:marTop w:val="200"/>
          <w:marBottom w:val="0"/>
          <w:divBdr>
            <w:top w:val="none" w:sz="0" w:space="0" w:color="auto"/>
            <w:left w:val="none" w:sz="0" w:space="0" w:color="auto"/>
            <w:bottom w:val="none" w:sz="0" w:space="0" w:color="auto"/>
            <w:right w:val="none" w:sz="0" w:space="0" w:color="auto"/>
          </w:divBdr>
        </w:div>
        <w:div w:id="458650962">
          <w:marLeft w:val="360"/>
          <w:marRight w:val="0"/>
          <w:marTop w:val="200"/>
          <w:marBottom w:val="0"/>
          <w:divBdr>
            <w:top w:val="none" w:sz="0" w:space="0" w:color="auto"/>
            <w:left w:val="none" w:sz="0" w:space="0" w:color="auto"/>
            <w:bottom w:val="none" w:sz="0" w:space="0" w:color="auto"/>
            <w:right w:val="none" w:sz="0" w:space="0" w:color="auto"/>
          </w:divBdr>
        </w:div>
        <w:div w:id="1367868398">
          <w:marLeft w:val="360"/>
          <w:marRight w:val="0"/>
          <w:marTop w:val="200"/>
          <w:marBottom w:val="0"/>
          <w:divBdr>
            <w:top w:val="none" w:sz="0" w:space="0" w:color="auto"/>
            <w:left w:val="none" w:sz="0" w:space="0" w:color="auto"/>
            <w:bottom w:val="none" w:sz="0" w:space="0" w:color="auto"/>
            <w:right w:val="none" w:sz="0" w:space="0" w:color="auto"/>
          </w:divBdr>
        </w:div>
        <w:div w:id="1636713506">
          <w:marLeft w:val="360"/>
          <w:marRight w:val="0"/>
          <w:marTop w:val="200"/>
          <w:marBottom w:val="0"/>
          <w:divBdr>
            <w:top w:val="none" w:sz="0" w:space="0" w:color="auto"/>
            <w:left w:val="none" w:sz="0" w:space="0" w:color="auto"/>
            <w:bottom w:val="none" w:sz="0" w:space="0" w:color="auto"/>
            <w:right w:val="none" w:sz="0" w:space="0" w:color="auto"/>
          </w:divBdr>
        </w:div>
        <w:div w:id="326058375">
          <w:marLeft w:val="360"/>
          <w:marRight w:val="0"/>
          <w:marTop w:val="200"/>
          <w:marBottom w:val="0"/>
          <w:divBdr>
            <w:top w:val="none" w:sz="0" w:space="0" w:color="auto"/>
            <w:left w:val="none" w:sz="0" w:space="0" w:color="auto"/>
            <w:bottom w:val="none" w:sz="0" w:space="0" w:color="auto"/>
            <w:right w:val="none" w:sz="0" w:space="0" w:color="auto"/>
          </w:divBdr>
        </w:div>
        <w:div w:id="837573575">
          <w:marLeft w:val="360"/>
          <w:marRight w:val="0"/>
          <w:marTop w:val="200"/>
          <w:marBottom w:val="0"/>
          <w:divBdr>
            <w:top w:val="none" w:sz="0" w:space="0" w:color="auto"/>
            <w:left w:val="none" w:sz="0" w:space="0" w:color="auto"/>
            <w:bottom w:val="none" w:sz="0" w:space="0" w:color="auto"/>
            <w:right w:val="none" w:sz="0" w:space="0" w:color="auto"/>
          </w:divBdr>
        </w:div>
        <w:div w:id="977343753">
          <w:marLeft w:val="360"/>
          <w:marRight w:val="0"/>
          <w:marTop w:val="200"/>
          <w:marBottom w:val="0"/>
          <w:divBdr>
            <w:top w:val="none" w:sz="0" w:space="0" w:color="auto"/>
            <w:left w:val="none" w:sz="0" w:space="0" w:color="auto"/>
            <w:bottom w:val="none" w:sz="0" w:space="0" w:color="auto"/>
            <w:right w:val="none" w:sz="0" w:space="0" w:color="auto"/>
          </w:divBdr>
        </w:div>
        <w:div w:id="652950788">
          <w:marLeft w:val="360"/>
          <w:marRight w:val="0"/>
          <w:marTop w:val="200"/>
          <w:marBottom w:val="0"/>
          <w:divBdr>
            <w:top w:val="none" w:sz="0" w:space="0" w:color="auto"/>
            <w:left w:val="none" w:sz="0" w:space="0" w:color="auto"/>
            <w:bottom w:val="none" w:sz="0" w:space="0" w:color="auto"/>
            <w:right w:val="none" w:sz="0" w:space="0" w:color="auto"/>
          </w:divBdr>
        </w:div>
        <w:div w:id="15604800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2920</Words>
  <Characters>2951</Characters>
  <Application>Microsoft Office Word</Application>
  <DocSecurity>0</DocSecurity>
  <Lines>92</Lines>
  <Paragraphs>33</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1</cp:revision>
  <dcterms:created xsi:type="dcterms:W3CDTF">2022-06-09T14:22:00Z</dcterms:created>
  <dcterms:modified xsi:type="dcterms:W3CDTF">2022-06-09T14:22:00Z</dcterms:modified>
</cp:coreProperties>
</file>