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5CC13E6F"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965066">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4BEFE783"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965066">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965066">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7135081E"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965066">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17B46739"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965066">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20AD9C85"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965066">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1386D52A"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965066">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1FE3FE85"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965066">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271FF8DA"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965066">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100FDC04"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965066">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707E7611"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965066">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3365F529"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5B29930E" w14:textId="64FB6B4E" w:rsidR="00A724C1" w:rsidRDefault="001718AB" w:rsidP="00A724C1">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r w:rsidR="00CE67D6">
        <w:rPr>
          <w:rFonts w:hint="eastAsia"/>
        </w:rPr>
        <w:t>制造执行系统的概念兴起</w:t>
      </w:r>
      <w:r w:rsidR="00CE67D6">
        <w:rPr>
          <w:rFonts w:hint="eastAsia"/>
        </w:rPr>
        <w:lastRenderedPageBreak/>
        <w:t>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p>
    <w:p w14:paraId="59351797" w14:textId="11D95A74" w:rsidR="00A724C1" w:rsidRDefault="00EB5B05" w:rsidP="002A6805">
      <w:pPr>
        <w:pStyle w:val="af0"/>
      </w:pPr>
      <w:r w:rsidRPr="00EB5B05">
        <w:rPr>
          <w:rFonts w:hint="eastAsia"/>
        </w:rPr>
        <w:t>杨浩</w:t>
      </w:r>
      <w:r>
        <w:rPr>
          <w:rFonts w:hint="eastAsia"/>
        </w:rPr>
        <w:t>、</w:t>
      </w:r>
      <w:r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965066">
        <w:rPr>
          <w:rFonts w:eastAsiaTheme="minorEastAsia"/>
          <w:color w:val="080000"/>
          <w:kern w:val="0"/>
          <w:vertAlign w:val="superscript"/>
        </w:rPr>
        <w:t>[12]</w:t>
      </w:r>
      <w:r w:rsidR="00F91493">
        <w:fldChar w:fldCharType="end"/>
      </w:r>
      <w:r>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w:t>
      </w:r>
    </w:p>
    <w:p w14:paraId="209A41CC" w14:textId="68051204" w:rsidR="00A724C1" w:rsidRDefault="00F91493" w:rsidP="002A6805">
      <w:pPr>
        <w:pStyle w:val="af0"/>
      </w:pPr>
      <w:r>
        <w:rPr>
          <w:rFonts w:hint="eastAsia"/>
        </w:rPr>
        <w:t>北航杨建军教授</w:t>
      </w:r>
      <w:r w:rsidR="00016454">
        <w:fldChar w:fldCharType="begin"/>
      </w:r>
      <w:r w:rsidR="00B23F38">
        <w:instrText xml:space="preserve"> ADDIN NE.Ref.{04A201B6-E83B-4B72-B17E-227D79553FA9}</w:instrText>
      </w:r>
      <w:r w:rsidR="00016454">
        <w:fldChar w:fldCharType="separate"/>
      </w:r>
      <w:r w:rsidR="00965066">
        <w:rPr>
          <w:rFonts w:eastAsiaTheme="minorEastAsia"/>
          <w:color w:val="080000"/>
          <w:kern w:val="0"/>
          <w:vertAlign w:val="superscript"/>
        </w:rPr>
        <w:t>[13, 14]</w:t>
      </w:r>
      <w:r w:rsidR="00016454">
        <w:fldChar w:fldCharType="end"/>
      </w:r>
      <w:r>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p>
    <w:p w14:paraId="2004E40B" w14:textId="5DAC1212" w:rsidR="00A724C1" w:rsidRDefault="004C661D" w:rsidP="002A6805">
      <w:pPr>
        <w:pStyle w:val="af0"/>
      </w:pPr>
      <w:r>
        <w:rPr>
          <w:rFonts w:hint="eastAsia"/>
        </w:rPr>
        <w:t>周国利</w:t>
      </w:r>
      <w:r>
        <w:fldChar w:fldCharType="begin"/>
      </w:r>
      <w:r w:rsidR="00B23F38">
        <w:instrText xml:space="preserve"> ADDIN NE.Ref.{0BE63A8F-701F-4296-94CA-19ABCB2C05DD}</w:instrText>
      </w:r>
      <w:r>
        <w:fldChar w:fldCharType="separate"/>
      </w:r>
      <w:r w:rsidR="00965066">
        <w:rPr>
          <w:rFonts w:eastAsiaTheme="minorEastAsia"/>
          <w:color w:val="080000"/>
          <w:kern w:val="0"/>
          <w:vertAlign w:val="superscript"/>
        </w:rPr>
        <w:t>[15]</w:t>
      </w:r>
      <w:r>
        <w:fldChar w:fldCharType="end"/>
      </w:r>
      <w:r>
        <w:rPr>
          <w:rFonts w:hint="eastAsia"/>
        </w:rPr>
        <w:t>等人针对面向订单生产的制造企业，分析了制造企业的功能需求和实施环境，设计了基于订单装配的</w:t>
      </w:r>
      <w:r>
        <w:rPr>
          <w:rFonts w:hint="eastAsia"/>
        </w:rPr>
        <w:t>N</w:t>
      </w:r>
      <w:r>
        <w:rPr>
          <w:rFonts w:hint="eastAsia"/>
        </w:rPr>
        <w:t>公司的制造执行系统。</w:t>
      </w:r>
    </w:p>
    <w:p w14:paraId="6C7FAF15" w14:textId="42D9D3B9" w:rsidR="00A724C1" w:rsidRDefault="009973EE" w:rsidP="002A6805">
      <w:pPr>
        <w:pStyle w:val="af0"/>
      </w:pPr>
      <w:r>
        <w:rPr>
          <w:rFonts w:hint="eastAsia"/>
        </w:rPr>
        <w:t>Hwa</w:t>
      </w:r>
      <w:r>
        <w:t xml:space="preserve"> </w:t>
      </w:r>
      <w:r>
        <w:rPr>
          <w:rFonts w:hint="eastAsia"/>
        </w:rPr>
        <w:t>Gyoo</w:t>
      </w:r>
      <w:r>
        <w:t xml:space="preserve"> Park</w:t>
      </w:r>
      <w:r>
        <w:rPr>
          <w:rFonts w:hint="eastAsia"/>
        </w:rPr>
        <w:t>等</w:t>
      </w:r>
      <w:r w:rsidR="00C61202">
        <w:rPr>
          <w:rFonts w:hint="eastAsia"/>
        </w:rPr>
        <w:t>人</w:t>
      </w:r>
      <w:r>
        <w:fldChar w:fldCharType="begin"/>
      </w:r>
      <w:r w:rsidR="00B23F38">
        <w:instrText xml:space="preserve"> ADDIN NE.Ref.{01E10052-1C1C-4B61-9964-D374CB713B66}</w:instrText>
      </w:r>
      <w:r>
        <w:fldChar w:fldCharType="separate"/>
      </w:r>
      <w:r w:rsidR="00965066">
        <w:rPr>
          <w:rFonts w:eastAsiaTheme="minorEastAsia"/>
          <w:color w:val="080000"/>
          <w:kern w:val="0"/>
          <w:vertAlign w:val="superscript"/>
        </w:rPr>
        <w:t>[16]</w:t>
      </w:r>
      <w:r>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p>
    <w:p w14:paraId="165B11AB" w14:textId="049EAB63" w:rsidR="00A724C1" w:rsidRDefault="002972C0" w:rsidP="002A6805">
      <w:pPr>
        <w:pStyle w:val="af0"/>
      </w:pPr>
      <w:r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965066">
        <w:rPr>
          <w:rFonts w:eastAsiaTheme="minorEastAsia"/>
          <w:color w:val="080000"/>
          <w:kern w:val="0"/>
          <w:vertAlign w:val="superscript"/>
        </w:rPr>
        <w:t>[17]</w:t>
      </w:r>
      <w:r w:rsidR="00F848F5">
        <w:fldChar w:fldCharType="end"/>
      </w:r>
      <w:r w:rsidRPr="002972C0">
        <w:rPr>
          <w:rFonts w:hint="eastAsia"/>
        </w:rPr>
        <w:t>等人对传统制造执行系统的不足和可配置制造执行系统进行了研究</w:t>
      </w:r>
      <w:r w:rsidRPr="002972C0">
        <w:rPr>
          <w:rFonts w:hint="eastAsia"/>
        </w:rPr>
        <w:t>,</w:t>
      </w:r>
      <w:r w:rsidRPr="002972C0">
        <w:rPr>
          <w:rFonts w:hint="eastAsia"/>
        </w:rPr>
        <w:t>设计了装配流程配置过程的数据模型</w:t>
      </w:r>
      <w:r w:rsidRPr="002972C0">
        <w:rPr>
          <w:rFonts w:hint="eastAsia"/>
        </w:rPr>
        <w:t>,</w:t>
      </w:r>
      <w:r w:rsidRPr="002972C0">
        <w:rPr>
          <w:rFonts w:hint="eastAsia"/>
        </w:rPr>
        <w:t>提出装配流程配置的方法</w:t>
      </w:r>
      <w:r w:rsidRPr="002972C0">
        <w:rPr>
          <w:rFonts w:hint="eastAsia"/>
        </w:rPr>
        <w:t>,</w:t>
      </w:r>
      <w:r w:rsidRPr="002972C0">
        <w:rPr>
          <w:rFonts w:hint="eastAsia"/>
        </w:rPr>
        <w:t>根据背景企业的需求</w:t>
      </w:r>
      <w:r w:rsidRPr="002972C0">
        <w:rPr>
          <w:rFonts w:hint="eastAsia"/>
        </w:rPr>
        <w:t>,</w:t>
      </w:r>
      <w:r w:rsidRPr="002972C0">
        <w:rPr>
          <w:rFonts w:hint="eastAsia"/>
        </w:rPr>
        <w:t>介绍系统各模块的功能</w:t>
      </w:r>
      <w:r w:rsidRPr="002972C0">
        <w:rPr>
          <w:rFonts w:hint="eastAsia"/>
        </w:rPr>
        <w:t>,</w:t>
      </w:r>
      <w:r w:rsidRPr="002972C0">
        <w:rPr>
          <w:rFonts w:hint="eastAsia"/>
        </w:rPr>
        <w:t>对产品</w:t>
      </w:r>
      <w:r w:rsidR="006E459C">
        <w:rPr>
          <w:rFonts w:hint="eastAsia"/>
        </w:rPr>
        <w:t>制造</w:t>
      </w:r>
      <w:r w:rsidRPr="002972C0">
        <w:rPr>
          <w:rFonts w:hint="eastAsia"/>
        </w:rPr>
        <w:t>流程进行配置</w:t>
      </w:r>
      <w:r w:rsidRPr="002972C0">
        <w:rPr>
          <w:rFonts w:hint="eastAsia"/>
        </w:rPr>
        <w:t>,</w:t>
      </w:r>
      <w:r w:rsidRPr="002972C0">
        <w:rPr>
          <w:rFonts w:hint="eastAsia"/>
        </w:rPr>
        <w:t>设计了系统软件架构</w:t>
      </w:r>
      <w:r w:rsidRPr="002972C0">
        <w:rPr>
          <w:rFonts w:hint="eastAsia"/>
        </w:rPr>
        <w:t>,</w:t>
      </w:r>
      <w:r w:rsidRPr="002972C0">
        <w:rPr>
          <w:rFonts w:hint="eastAsia"/>
        </w:rPr>
        <w:t>并对系统进行了开发实现。</w:t>
      </w:r>
    </w:p>
    <w:p w14:paraId="4BA776E4" w14:textId="1DED7F0C" w:rsidR="002972C0" w:rsidRPr="002A6805" w:rsidRDefault="002A6805" w:rsidP="002A6805">
      <w:pPr>
        <w:pStyle w:val="af0"/>
      </w:pPr>
      <w:r w:rsidRPr="001A7707">
        <w:rPr>
          <w:rFonts w:hint="eastAsia"/>
        </w:rPr>
        <w:t>沈晓杰</w:t>
      </w:r>
      <w:r>
        <w:rPr>
          <w:rFonts w:hint="eastAsia"/>
        </w:rPr>
        <w:t>、</w:t>
      </w:r>
      <w:r w:rsidRPr="001A7707">
        <w:rPr>
          <w:rFonts w:hint="eastAsia"/>
        </w:rPr>
        <w:t>李郡</w:t>
      </w:r>
      <w:r>
        <w:rPr>
          <w:rFonts w:hint="eastAsia"/>
        </w:rPr>
        <w:t>等人</w:t>
      </w:r>
      <w:r>
        <w:fldChar w:fldCharType="begin"/>
      </w:r>
      <w:r w:rsidR="00B23F38">
        <w:instrText xml:space="preserve"> ADDIN NE.Ref.{3396CA75-7CBD-45DF-927A-70D16F089F02}</w:instrText>
      </w:r>
      <w:r>
        <w:fldChar w:fldCharType="separate"/>
      </w:r>
      <w:r w:rsidR="00965066">
        <w:rPr>
          <w:rFonts w:eastAsiaTheme="minorEastAsia"/>
          <w:color w:val="080000"/>
          <w:kern w:val="0"/>
          <w:vertAlign w:val="superscript"/>
        </w:rPr>
        <w:t>[18]</w:t>
      </w:r>
      <w:r>
        <w:fldChar w:fldCharType="end"/>
      </w:r>
      <w:r>
        <w:rPr>
          <w:rFonts w:hint="eastAsia"/>
        </w:rPr>
        <w:t>基于</w:t>
      </w:r>
      <w:r>
        <w:rPr>
          <w:rFonts w:hint="eastAsia"/>
        </w:rPr>
        <w:t xml:space="preserve"> </w:t>
      </w:r>
      <w:r>
        <w:t>MES</w:t>
      </w:r>
      <w:r>
        <w:rPr>
          <w:rFonts w:hint="eastAsia"/>
        </w:rPr>
        <w:t>的统计过程控制系统，利用</w:t>
      </w:r>
      <w:r>
        <w:t>MES</w:t>
      </w:r>
      <w:r>
        <w:rPr>
          <w:rFonts w:hint="eastAsia"/>
        </w:rPr>
        <w:t>系统的数据采集能力，解决了大多数企业面临的数据采集不实时的问题，并且提高了企业解决质量问题的效率，帮助企业实现了由质量事后检验转变成事前预防。</w:t>
      </w:r>
    </w:p>
    <w:p w14:paraId="2A399471" w14:textId="77777777" w:rsidR="00A724C1"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p>
    <w:p w14:paraId="74AE6991" w14:textId="798DFC2D" w:rsidR="00A724C1" w:rsidRDefault="005B7E93" w:rsidP="001D31E2">
      <w:pPr>
        <w:ind w:firstLineChars="200" w:firstLine="480"/>
      </w:pPr>
      <w:r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965066">
        <w:rPr>
          <w:rFonts w:eastAsiaTheme="minorEastAsia"/>
          <w:color w:val="080000"/>
          <w:kern w:val="0"/>
          <w:vertAlign w:val="superscript"/>
        </w:rPr>
        <w:t>[19]</w:t>
      </w:r>
      <w:r w:rsidR="002A6805">
        <w:fldChar w:fldCharType="end"/>
      </w:r>
      <w:r w:rsidRPr="005B7E93">
        <w:rPr>
          <w:rFonts w:hint="eastAsia"/>
        </w:rPr>
        <w:t>针对飞机装配作业生产管理复杂的特点以及生产计划与调度难以实现等问题</w:t>
      </w:r>
      <w:r w:rsidRPr="005B7E93">
        <w:rPr>
          <w:rFonts w:hint="eastAsia"/>
        </w:rPr>
        <w:t>,</w:t>
      </w:r>
      <w:r w:rsidRPr="005B7E93">
        <w:rPr>
          <w:rFonts w:hint="eastAsia"/>
        </w:rPr>
        <w:t>在研究装配作业调度系统的基础上</w:t>
      </w:r>
      <w:r w:rsidRPr="005B7E93">
        <w:rPr>
          <w:rFonts w:hint="eastAsia"/>
        </w:rPr>
        <w:t>,</w:t>
      </w:r>
      <w:r w:rsidRPr="005B7E93">
        <w:rPr>
          <w:rFonts w:hint="eastAsia"/>
        </w:rPr>
        <w:t>提出面向制造执行系统生产模式的飞机装配作业调度系统的结构、功能、模型与调度算法。实现的装配作业调度系统以飞机装配过程为核心</w:t>
      </w:r>
      <w:r w:rsidRPr="005B7E93">
        <w:rPr>
          <w:rFonts w:hint="eastAsia"/>
        </w:rPr>
        <w:t>,</w:t>
      </w:r>
      <w:r w:rsidRPr="005B7E93">
        <w:rPr>
          <w:rFonts w:hint="eastAsia"/>
        </w:rPr>
        <w:t>以</w:t>
      </w:r>
      <w:r w:rsidRPr="005B7E93">
        <w:rPr>
          <w:rFonts w:hint="eastAsia"/>
        </w:rPr>
        <w:t>GIM/GRAI</w:t>
      </w:r>
      <w:r w:rsidRPr="005B7E93">
        <w:rPr>
          <w:rFonts w:hint="eastAsia"/>
        </w:rPr>
        <w:t>方法为计划决策的依据</w:t>
      </w:r>
      <w:r w:rsidRPr="005B7E93">
        <w:rPr>
          <w:rFonts w:hint="eastAsia"/>
        </w:rPr>
        <w:t>,</w:t>
      </w:r>
      <w:r w:rsidRPr="005B7E93">
        <w:rPr>
          <w:rFonts w:hint="eastAsia"/>
        </w:rPr>
        <w:t>利用赋时</w:t>
      </w:r>
      <w:r w:rsidRPr="005B7E93">
        <w:rPr>
          <w:rFonts w:hint="eastAsia"/>
        </w:rPr>
        <w:t>Petri</w:t>
      </w:r>
      <w:r w:rsidRPr="005B7E93">
        <w:rPr>
          <w:rFonts w:hint="eastAsia"/>
        </w:rPr>
        <w:t>网建立装配生产线模型</w:t>
      </w:r>
      <w:r w:rsidRPr="005B7E93">
        <w:rPr>
          <w:rFonts w:hint="eastAsia"/>
        </w:rPr>
        <w:t>,</w:t>
      </w:r>
      <w:r w:rsidRPr="005B7E93">
        <w:rPr>
          <w:rFonts w:hint="eastAsia"/>
        </w:rPr>
        <w:t>按周期计划安排生产等方法实现生产调度优化</w:t>
      </w:r>
      <w:r w:rsidRPr="005B7E93">
        <w:rPr>
          <w:rFonts w:hint="eastAsia"/>
        </w:rPr>
        <w:t>,</w:t>
      </w:r>
      <w:r w:rsidRPr="005B7E93">
        <w:rPr>
          <w:rFonts w:hint="eastAsia"/>
        </w:rPr>
        <w:t>从而使生产现场快速组织装配资源并按时完成生产计划。</w:t>
      </w:r>
    </w:p>
    <w:p w14:paraId="56DA811A" w14:textId="69B6576B" w:rsidR="00A724C1" w:rsidRDefault="00E56612" w:rsidP="001D31E2">
      <w:pPr>
        <w:ind w:firstLineChars="200" w:firstLine="480"/>
      </w:pPr>
      <w:r>
        <w:rPr>
          <w:rFonts w:hint="eastAsia"/>
        </w:rPr>
        <w:t>Ga</w:t>
      </w:r>
      <w:r>
        <w:t>ndhi, Prakas</w:t>
      </w:r>
      <w:r>
        <w:rPr>
          <w:rFonts w:hint="eastAsia"/>
        </w:rPr>
        <w:t>h</w:t>
      </w:r>
      <w:r>
        <w:rPr>
          <w:rFonts w:hint="eastAsia"/>
        </w:rPr>
        <w:t>等人</w:t>
      </w:r>
      <w:r>
        <w:fldChar w:fldCharType="begin"/>
      </w:r>
      <w:r w:rsidR="00B23F38">
        <w:instrText xml:space="preserve"> ADDIN NE.Ref.{D7DBB1C9-79F2-4217-B3BD-1FB3A24ADB24}</w:instrText>
      </w:r>
      <w:r>
        <w:fldChar w:fldCharType="separate"/>
      </w:r>
      <w:r w:rsidR="00965066">
        <w:rPr>
          <w:rFonts w:eastAsiaTheme="minorEastAsia"/>
          <w:color w:val="080000"/>
          <w:kern w:val="0"/>
          <w:vertAlign w:val="superscript"/>
        </w:rPr>
        <w:t>[20]</w:t>
      </w:r>
      <w:r>
        <w:fldChar w:fldCharType="end"/>
      </w:r>
      <w:r>
        <w:rPr>
          <w:rFonts w:hint="eastAsia"/>
        </w:rPr>
        <w:t>为了提高装配效率、缩短生产周期、提高质量，采用</w:t>
      </w:r>
      <w:r>
        <w:rPr>
          <w:rFonts w:hint="eastAsia"/>
        </w:rPr>
        <w:lastRenderedPageBreak/>
        <w:t>基于</w:t>
      </w:r>
      <w:r>
        <w:rPr>
          <w:rFonts w:hint="eastAsia"/>
        </w:rPr>
        <w:t>PC</w:t>
      </w:r>
      <w:r>
        <w:rPr>
          <w:rFonts w:hint="eastAsia"/>
        </w:rPr>
        <w:t>的自动化技术和数据库技术来控制柔性装配制造执行系统，实现了功能模块和软件架构的开发。</w:t>
      </w:r>
    </w:p>
    <w:p w14:paraId="32725EBB" w14:textId="542F94F6" w:rsidR="00A724C1" w:rsidRDefault="00E56612" w:rsidP="001D31E2">
      <w:pPr>
        <w:ind w:firstLineChars="200" w:firstLine="480"/>
      </w:pPr>
      <w:r>
        <w:rPr>
          <w:rFonts w:hint="eastAsia"/>
        </w:rPr>
        <w:t>Z</w:t>
      </w:r>
      <w:r>
        <w:t xml:space="preserve"> </w:t>
      </w:r>
      <w:r>
        <w:rPr>
          <w:rFonts w:hint="eastAsia"/>
        </w:rPr>
        <w:t>Yang,</w:t>
      </w:r>
      <w:r>
        <w:t xml:space="preserve"> </w:t>
      </w:r>
      <w:r>
        <w:rPr>
          <w:rFonts w:hint="eastAsia"/>
        </w:rPr>
        <w:t>PK</w:t>
      </w:r>
      <w:r>
        <w:t xml:space="preserve"> </w:t>
      </w:r>
      <w:r>
        <w:rPr>
          <w:rFonts w:hint="eastAsia"/>
        </w:rPr>
        <w:t>Wong</w:t>
      </w:r>
      <w:r>
        <w:rPr>
          <w:rFonts w:hint="eastAsia"/>
        </w:rPr>
        <w:t>等人</w:t>
      </w:r>
      <w:r w:rsidR="005222F2">
        <w:fldChar w:fldCharType="begin"/>
      </w:r>
      <w:r w:rsidR="00B23F38">
        <w:instrText xml:space="preserve"> ADDIN NE.Ref.{0CCC81FC-FD37-459A-A64C-0ABA8D5E5CF7}</w:instrText>
      </w:r>
      <w:r w:rsidR="005222F2">
        <w:fldChar w:fldCharType="separate"/>
      </w:r>
      <w:r w:rsidR="00965066">
        <w:rPr>
          <w:rFonts w:eastAsiaTheme="minorEastAsia"/>
          <w:color w:val="080000"/>
          <w:kern w:val="0"/>
          <w:vertAlign w:val="superscript"/>
        </w:rPr>
        <w:t>[21]</w:t>
      </w:r>
      <w:r w:rsidR="005222F2">
        <w:fldChar w:fldCharType="end"/>
      </w:r>
      <w:r>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p>
    <w:p w14:paraId="4510DD35" w14:textId="2979221B" w:rsidR="00F848F5" w:rsidRPr="005B7E93" w:rsidRDefault="001D31E2" w:rsidP="001D31E2">
      <w:pPr>
        <w:ind w:firstLineChars="200" w:firstLine="480"/>
      </w:pPr>
      <w:r>
        <w:t>Jagdale, Sanjaykumar</w:t>
      </w:r>
      <w:r>
        <w:rPr>
          <w:rFonts w:hint="eastAsia"/>
        </w:rPr>
        <w:t>等人</w:t>
      </w:r>
      <w:r>
        <w:fldChar w:fldCharType="begin"/>
      </w:r>
      <w:r w:rsidR="00B23F38">
        <w:instrText xml:space="preserve"> ADDIN NE.Ref.{477CD428-877C-4D61-BA32-2AEED75B82B6}</w:instrText>
      </w:r>
      <w:r>
        <w:fldChar w:fldCharType="separate"/>
      </w:r>
      <w:r w:rsidR="00965066">
        <w:rPr>
          <w:rFonts w:eastAsiaTheme="minorEastAsia"/>
          <w:color w:val="080000"/>
          <w:kern w:val="0"/>
          <w:vertAlign w:val="superscript"/>
        </w:rPr>
        <w:t>[22]</w:t>
      </w:r>
      <w:r>
        <w:fldChar w:fldCharType="end"/>
      </w:r>
      <w:r>
        <w:rPr>
          <w:rFonts w:hint="eastAsia"/>
        </w:rPr>
        <w:t>设计了一种智能高效的</w:t>
      </w:r>
      <w:r>
        <w:rPr>
          <w:rFonts w:hint="eastAsia"/>
        </w:rPr>
        <w:t>MES</w:t>
      </w:r>
      <w:r>
        <w:rPr>
          <w:rFonts w:hint="eastAsia"/>
        </w:rPr>
        <w:t>系统，用于从装配工厂车间采集数据，提出了</w:t>
      </w:r>
      <w:r>
        <w:rPr>
          <w:rFonts w:hint="eastAsia"/>
        </w:rPr>
        <w:t>NIRMAN</w:t>
      </w:r>
      <w:r>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6BE9D963"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965066">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2FF402D4" w:rsidR="006B556E" w:rsidRDefault="00045B88" w:rsidP="006B556E">
      <w:pPr>
        <w:ind w:firstLine="480"/>
      </w:pPr>
      <w:r w:rsidRPr="00045B88">
        <w:rPr>
          <w:rFonts w:hint="eastAsia"/>
        </w:rPr>
        <w:t>Bezemer</w:t>
      </w:r>
      <w:r w:rsidRPr="00045B88">
        <w:rPr>
          <w:rFonts w:hint="eastAsia"/>
        </w:rPr>
        <w:t>，</w:t>
      </w:r>
      <w:r w:rsidRPr="00045B88">
        <w:rPr>
          <w:rFonts w:hint="eastAsia"/>
        </w:rPr>
        <w:t>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965066">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w:t>
      </w:r>
      <w:r w:rsidR="002F220F">
        <w:rPr>
          <w:rFonts w:hint="eastAsia"/>
        </w:rPr>
        <w:lastRenderedPageBreak/>
        <w:t>构可能会导致多租户维护的噩梦。</w:t>
      </w:r>
    </w:p>
    <w:p w14:paraId="4444CCD3" w14:textId="0D1A0276"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965066">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28F01862" w:rsidR="000F3A96" w:rsidRDefault="00520F16" w:rsidP="000F3A96">
      <w:pPr>
        <w:ind w:firstLine="480"/>
      </w:pPr>
      <w:r>
        <w:rPr>
          <w:rFonts w:hint="eastAsia"/>
        </w:rPr>
        <w:t>李卫、张云勇等人</w:t>
      </w:r>
      <w:r w:rsidR="000F3A96">
        <w:fldChar w:fldCharType="begin"/>
      </w:r>
      <w:r w:rsidR="00B23F38">
        <w:instrText xml:space="preserve"> ADDIN NE.Ref.{DA8F12C1-1FE8-4C35-90A1-C3934547E091}</w:instrText>
      </w:r>
      <w:r w:rsidR="000F3A96">
        <w:fldChar w:fldCharType="separate"/>
      </w:r>
      <w:r w:rsidR="00965066">
        <w:rPr>
          <w:rFonts w:eastAsiaTheme="minorEastAsia"/>
          <w:color w:val="080000"/>
          <w:kern w:val="0"/>
          <w:vertAlign w:val="superscript"/>
        </w:rPr>
        <w:t>[25, 26]</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7A640199"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965066">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58445148"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965066">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w:t>
      </w:r>
      <w:r w:rsidR="00A724C1">
        <w:rPr>
          <w:rFonts w:hint="eastAsia"/>
        </w:rPr>
        <w:t>aa</w:t>
      </w:r>
      <w:r w:rsidRPr="00EE7B4B">
        <w:rPr>
          <w:rFonts w:hint="eastAsia"/>
        </w:rPr>
        <w:t>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03C53DCA"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965066">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w:t>
      </w:r>
      <w:r w:rsidR="00A724C1">
        <w:t>aa</w:t>
      </w:r>
      <w:r w:rsidRPr="007024B2">
        <w:rPr>
          <w:rFonts w:hint="eastAsia"/>
        </w:rPr>
        <w:t>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6E2D0CC"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965066">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734173E6"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965066">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965066">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w:t>
      </w:r>
      <w:r w:rsidR="001537CB" w:rsidRPr="004C0220">
        <w:rPr>
          <w:rFonts w:hint="eastAsia"/>
        </w:rPr>
        <w:lastRenderedPageBreak/>
        <w:t>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lastRenderedPageBreak/>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w:t>
      </w:r>
      <w:r w:rsidR="00B72E60">
        <w:rPr>
          <w:rFonts w:hint="eastAsia"/>
        </w:rPr>
        <w:lastRenderedPageBreak/>
        <w:t>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721CC4CC" w:rsidR="00094DB7"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54B6A8A4" w14:textId="77777777" w:rsidR="00096842" w:rsidRDefault="00096842" w:rsidP="00A00065">
      <w:pPr>
        <w:ind w:firstLine="480"/>
      </w:pPr>
    </w:p>
    <w:p w14:paraId="7AE413E0" w14:textId="77777777" w:rsidR="00094DB7" w:rsidRDefault="00094DB7">
      <w:pPr>
        <w:widowControl/>
        <w:spacing w:line="240" w:lineRule="auto"/>
        <w:jc w:val="left"/>
      </w:pPr>
      <w:r>
        <w:br w:type="page"/>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55F57622"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965066">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w:t>
      </w:r>
      <w:r w:rsidR="00F2685D" w:rsidRPr="00D3019C">
        <w:rPr>
          <w:rFonts w:hint="eastAsia"/>
          <w:color w:val="FF0000"/>
        </w:rPr>
        <w:t>如图</w:t>
      </w:r>
      <w:r w:rsidR="00F2685D" w:rsidRPr="00D3019C">
        <w:rPr>
          <w:rFonts w:hint="eastAsia"/>
          <w:color w:val="FF0000"/>
        </w:rPr>
        <w:t>1</w:t>
      </w:r>
      <w:r w:rsidR="00D307FE" w:rsidRPr="00D3019C">
        <w:rPr>
          <w:rFonts w:hint="eastAsia"/>
          <w:color w:val="FF0000"/>
        </w:rPr>
        <w:t>-a</w:t>
      </w:r>
      <w:r w:rsidR="00F2685D" w:rsidRPr="00D3019C">
        <w:rPr>
          <w:rFonts w:hint="eastAsia"/>
          <w:color w:val="FF0000"/>
        </w:rPr>
        <w:t>与图</w:t>
      </w:r>
      <w:r w:rsidR="00D307FE" w:rsidRPr="00D3019C">
        <w:rPr>
          <w:color w:val="FF0000"/>
        </w:rPr>
        <w:t>1</w:t>
      </w:r>
      <w:r w:rsidR="00D307FE" w:rsidRPr="00D3019C">
        <w:rPr>
          <w:rFonts w:hint="eastAsia"/>
          <w:color w:val="FF0000"/>
        </w:rPr>
        <w:t>-b</w:t>
      </w:r>
      <w:r w:rsidR="00F2685D" w:rsidRPr="00D3019C">
        <w:rPr>
          <w:rFonts w:hint="eastAsia"/>
          <w:color w:val="FF0000"/>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37F436BC" w14:textId="195B2F8C" w:rsidR="00F2685D" w:rsidRPr="00476303" w:rsidRDefault="00241BF5" w:rsidP="00476303">
      <w:pPr>
        <w:ind w:firstLine="480"/>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965066">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482456"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482457"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rsidRPr="00C608E7">
        <w:instrText xml:space="preserve"> </w:instrText>
      </w:r>
      <w:r w:rsidRPr="00C608E7">
        <w:rPr>
          <w:rFonts w:hint="eastAsia"/>
        </w:rPr>
        <w:instrText xml:space="preserve">SEQ </w:instrText>
      </w:r>
      <w:r w:rsidRPr="00C608E7">
        <w:rPr>
          <w:rFonts w:hint="eastAsia"/>
        </w:rPr>
        <w:instrText>图</w:instrText>
      </w:r>
      <w:r w:rsidRPr="00C608E7">
        <w:rPr>
          <w:rFonts w:hint="eastAsia"/>
        </w:rPr>
        <w:instrText xml:space="preserve"> \* ARABIC</w:instrText>
      </w:r>
      <w:r w:rsidRPr="00C608E7">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0E26AA46" w:rsidR="00F247ED" w:rsidRDefault="0028737F" w:rsidP="00FE5C77">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965066">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sidRPr="00742687">
        <w:rPr>
          <w:rFonts w:hint="eastAsia"/>
          <w:color w:val="FF0000"/>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r w:rsidR="00282A52">
        <w:fldChar w:fldCharType="begin"/>
      </w:r>
      <w:r w:rsidR="00282A52">
        <w:instrText xml:space="preserve"> ADDIN NE.Ref.{604D0DF6-B80E-4CDF-8FCD-6550A66262DC}</w:instrText>
      </w:r>
      <w:r w:rsidR="00282A52">
        <w:fldChar w:fldCharType="separate"/>
      </w:r>
      <w:r w:rsidR="00965066">
        <w:rPr>
          <w:rFonts w:eastAsiaTheme="minorEastAsia"/>
          <w:color w:val="080000"/>
          <w:kern w:val="0"/>
          <w:vertAlign w:val="superscript"/>
        </w:rPr>
        <w:t>[35]</w:t>
      </w:r>
      <w:r w:rsidR="00282A52">
        <w:fldChar w:fldCharType="end"/>
      </w:r>
      <w:r w:rsidR="00354E9D">
        <w:rPr>
          <w:rFonts w:hint="eastAsia"/>
        </w:rPr>
        <w:t>。</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7C761F15" w:rsidR="003979A1" w:rsidRDefault="00476303" w:rsidP="00531063">
      <w:pPr>
        <w:ind w:firstLine="480"/>
      </w:pPr>
      <w:r>
        <w:rPr>
          <w:rFonts w:hint="eastAsia"/>
        </w:rPr>
        <w:t>如图（</w:t>
      </w:r>
      <w:r>
        <w:rPr>
          <w:rFonts w:hint="eastAsia"/>
        </w:rPr>
        <w:t>a</w:t>
      </w:r>
      <w:r>
        <w:rPr>
          <w:rFonts w:hint="eastAsia"/>
        </w:rPr>
        <w:t>）所示，第一级</w:t>
      </w:r>
      <w:r w:rsidR="00531063">
        <w:rPr>
          <w:rFonts w:hint="eastAsia"/>
        </w:rPr>
        <w:t>成熟度的</w:t>
      </w:r>
      <w:r>
        <w:rPr>
          <w:rFonts w:hint="eastAsia"/>
        </w:rPr>
        <w:t>SaaS</w:t>
      </w:r>
      <w:r w:rsidR="00531063">
        <w:rPr>
          <w:rFonts w:hint="eastAsia"/>
        </w:rPr>
        <w:t>模式</w:t>
      </w:r>
      <w:r w:rsidR="00A7681D">
        <w:rPr>
          <w:rFonts w:hint="eastAsia"/>
        </w:rPr>
        <w:t>与传统的</w:t>
      </w:r>
      <w:r w:rsidR="00282A52">
        <w:rPr>
          <w:rFonts w:hint="eastAsia"/>
        </w:rPr>
        <w:t>应用软件供应商（如</w:t>
      </w:r>
      <w:r w:rsidR="00282A52">
        <w:rPr>
          <w:rFonts w:hint="eastAsia"/>
        </w:rPr>
        <w:t>ASP</w:t>
      </w:r>
      <w:r w:rsidR="00282A52">
        <w:rPr>
          <w:rFonts w:hint="eastAsia"/>
        </w:rPr>
        <w:t>）提供的软件应用模式相同，在这种软件成熟度模型中，软件提供商为每个客户定制一套软件，并为其部署。每个客户分别拥有特定的应用程序实例，运行在</w:t>
      </w:r>
      <w:r w:rsidR="00151DBD">
        <w:t>SaaS</w:t>
      </w:r>
      <w:r w:rsidR="00282A52">
        <w:rPr>
          <w:rFonts w:hint="eastAsia"/>
        </w:rPr>
        <w:t>服务器上。这一级的</w:t>
      </w:r>
      <w:r w:rsidR="00151DBD">
        <w:rPr>
          <w:rFonts w:hint="eastAsia"/>
        </w:rPr>
        <w:t>成熟度实例与传统的软件应用模式类似</w:t>
      </w:r>
      <w:r w:rsidR="006C68BE">
        <w:rPr>
          <w:rFonts w:hint="eastAsia"/>
        </w:rPr>
        <w:t>，客户的应用实例都是独立的</w:t>
      </w:r>
      <w:r w:rsidR="00531063">
        <w:rPr>
          <w:rFonts w:hint="eastAsia"/>
        </w:rPr>
        <w:t>，不同的实例之间是相互隔离的。不同的是软件服务提供商将不同的软件实例统一部署在</w:t>
      </w:r>
      <w:r w:rsidR="00531063">
        <w:rPr>
          <w:rFonts w:hint="eastAsia"/>
        </w:rPr>
        <w:t>SaaS</w:t>
      </w:r>
      <w:r w:rsidR="00531063">
        <w:rPr>
          <w:rFonts w:hint="eastAsia"/>
        </w:rPr>
        <w:t>平台的服务器上。</w:t>
      </w:r>
    </w:p>
    <w:p w14:paraId="5F49A6ED" w14:textId="2CADED9B" w:rsidR="00531063" w:rsidRDefault="00531063" w:rsidP="00531063">
      <w:pPr>
        <w:ind w:firstLine="480"/>
      </w:pPr>
      <w:r>
        <w:rPr>
          <w:rFonts w:hint="eastAsia"/>
        </w:rPr>
        <w:t>如图（</w:t>
      </w:r>
      <w:r>
        <w:rPr>
          <w:rFonts w:hint="eastAsia"/>
        </w:rPr>
        <w:t>b</w:t>
      </w:r>
      <w:r>
        <w:rPr>
          <w:rFonts w:hint="eastAsia"/>
        </w:rPr>
        <w:t>）所示，第二级成熟度</w:t>
      </w:r>
      <w:r w:rsidR="007B5063">
        <w:rPr>
          <w:rFonts w:hint="eastAsia"/>
        </w:rPr>
        <w:t>的</w:t>
      </w:r>
      <w:r w:rsidR="007B5063">
        <w:rPr>
          <w:rFonts w:hint="eastAsia"/>
        </w:rPr>
        <w:t>SaaS</w:t>
      </w:r>
      <w:r w:rsidR="007B5063">
        <w:rPr>
          <w:rFonts w:hint="eastAsia"/>
        </w:rPr>
        <w:t>要求实现软件的可配置性。</w:t>
      </w:r>
      <w:r w:rsidR="00B568F5">
        <w:rPr>
          <w:rFonts w:hint="eastAsia"/>
        </w:rPr>
        <w:t>在第一级的基础上对用户的应用实例采用相同的代码，服务提供商根据用户的需要提供相应的配置，满足不同客户的需求。当客户提出新需求时，只需要对代码做少量的</w:t>
      </w:r>
      <w:r w:rsidR="00B568F5">
        <w:rPr>
          <w:rFonts w:hint="eastAsia"/>
        </w:rPr>
        <w:lastRenderedPageBreak/>
        <w:t>更改就能立刻满足客户的需要。但是客户之间的应用程序仍然是独立的。</w:t>
      </w:r>
    </w:p>
    <w:p w14:paraId="27812056" w14:textId="11802524" w:rsidR="00B568F5" w:rsidRDefault="00B568F5" w:rsidP="00531063">
      <w:pPr>
        <w:ind w:firstLine="480"/>
      </w:pPr>
      <w:r>
        <w:rPr>
          <w:rFonts w:hint="eastAsia"/>
        </w:rPr>
        <w:t>如图（</w:t>
      </w:r>
      <w:r>
        <w:rPr>
          <w:rFonts w:hint="eastAsia"/>
        </w:rPr>
        <w:t>c</w:t>
      </w:r>
      <w:r>
        <w:rPr>
          <w:rFonts w:hint="eastAsia"/>
        </w:rPr>
        <w:t>）所示，第三级成熟度上，单实例的应用程序可以支持多租户的需求，也就是多个租户共享同一个软件服务。软件服务提供商通过授权和安全性策略使不同客户的数据能够彼此分开</w:t>
      </w:r>
      <w:r w:rsidR="0059021F">
        <w:rPr>
          <w:rFonts w:hint="eastAsia"/>
        </w:rPr>
        <w:t>。这种软件架构不再需要服务提供商为每个客户部署专门的单一服务器，充分利用计算机资源，降低成本。</w:t>
      </w:r>
    </w:p>
    <w:p w14:paraId="7C1D885A" w14:textId="150B8066" w:rsidR="0059021F" w:rsidRPr="000D58E6" w:rsidRDefault="0059021F" w:rsidP="00531063">
      <w:pPr>
        <w:ind w:firstLine="480"/>
      </w:pPr>
      <w:r>
        <w:rPr>
          <w:rFonts w:hint="eastAsia"/>
        </w:rPr>
        <w:t>如图（</w:t>
      </w:r>
      <w:r>
        <w:rPr>
          <w:rFonts w:hint="eastAsia"/>
        </w:rPr>
        <w:t>d</w:t>
      </w:r>
      <w:r>
        <w:rPr>
          <w:rFonts w:hint="eastAsia"/>
        </w:rPr>
        <w:t>）所示，第四级成熟度是最高</w:t>
      </w:r>
      <w:r>
        <w:rPr>
          <w:rFonts w:hint="eastAsia"/>
        </w:rPr>
        <w:t>SaaS</w:t>
      </w:r>
      <w:r>
        <w:rPr>
          <w:rFonts w:hint="eastAsia"/>
        </w:rPr>
        <w:t>软件应用成熟度</w:t>
      </w:r>
      <w:r w:rsidR="00FC74A6">
        <w:rPr>
          <w:rFonts w:hint="eastAsia"/>
        </w:rPr>
        <w:t>，支持可扩展的多租户</w:t>
      </w:r>
      <w:r w:rsidR="00FC74A6">
        <w:rPr>
          <w:rFonts w:hint="eastAsia"/>
        </w:rPr>
        <w:t>SaaS</w:t>
      </w:r>
      <w:r w:rsidR="00FC74A6">
        <w:rPr>
          <w:rFonts w:hint="eastAsia"/>
        </w:rPr>
        <w:t>应用架构。</w:t>
      </w:r>
      <w:r w:rsidR="002A3975">
        <w:rPr>
          <w:rFonts w:hint="eastAsia"/>
        </w:rPr>
        <w:t>通过负载均衡为每一个客户</w:t>
      </w:r>
      <w:r w:rsidR="007A2181">
        <w:rPr>
          <w:rFonts w:hint="eastAsia"/>
        </w:rPr>
        <w:t>分配到不同的应用实例上，通过多个实例来分担用户的大量访问，可以让应用软件水平无限扩展</w:t>
      </w:r>
      <w:r w:rsidR="00D02E21">
        <w:rPr>
          <w:rFonts w:hint="eastAsia"/>
        </w:rPr>
        <w:t>，提高软件的灵活度。</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04B85839" w:rsidR="00A9011C" w:rsidRPr="00A9011C" w:rsidRDefault="00A9011C" w:rsidP="002D7EC9">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965066">
        <w:rPr>
          <w:rFonts w:eastAsiaTheme="minorEastAsia"/>
          <w:color w:val="080000"/>
          <w:kern w:val="0"/>
          <w:vertAlign w:val="superscript"/>
        </w:rPr>
        <w:t>[36]</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lastRenderedPageBreak/>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w:t>
      </w:r>
      <w:r w:rsidR="00B72806">
        <w:rPr>
          <w:rFonts w:hint="eastAsia"/>
        </w:rPr>
        <w:t>的研究与实现。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10D6671E"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965066">
        <w:rPr>
          <w:rFonts w:eastAsiaTheme="minorEastAsia"/>
          <w:color w:val="080000"/>
          <w:kern w:val="0"/>
          <w:vertAlign w:val="superscript"/>
        </w:rPr>
        <w:t>[37]</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23F9D386" w:rsidR="00CC194E" w:rsidRDefault="007054AE" w:rsidP="007054AE">
      <w:pPr>
        <w:ind w:firstLine="480"/>
      </w:pPr>
      <w:r>
        <w:rPr>
          <w:rFonts w:hint="eastAsia"/>
        </w:rPr>
        <w:t>（</w:t>
      </w:r>
      <w:r>
        <w:rPr>
          <w:rFonts w:hint="eastAsia"/>
        </w:rPr>
        <w:t>1</w:t>
      </w:r>
      <w:r>
        <w:rPr>
          <w:rFonts w:hint="eastAsia"/>
        </w:rPr>
        <w:t>）</w:t>
      </w:r>
      <w:r w:rsidR="00AC3585">
        <w:rPr>
          <w:rFonts w:hint="eastAsia"/>
        </w:rPr>
        <w:t>完全</w:t>
      </w:r>
      <w:r w:rsidR="006313F5">
        <w:rPr>
          <w:rFonts w:hint="eastAsia"/>
        </w:rPr>
        <w:t>独立架构</w:t>
      </w:r>
    </w:p>
    <w:p w14:paraId="6450CFE3" w14:textId="6C0169DB" w:rsidR="007054AE" w:rsidRDefault="00ED4C3C" w:rsidP="007054AE">
      <w:pPr>
        <w:ind w:firstLine="480"/>
      </w:pPr>
      <w:r>
        <w:rPr>
          <w:rFonts w:hint="eastAsia"/>
        </w:rPr>
        <w:t>租户共享</w:t>
      </w:r>
      <w:r>
        <w:rPr>
          <w:rFonts w:hint="eastAsia"/>
        </w:rPr>
        <w:t>SaaS</w:t>
      </w:r>
      <w:r>
        <w:rPr>
          <w:rFonts w:hint="eastAsia"/>
        </w:rPr>
        <w:t>软件服务提供商提供的服务器上的工具和应用程序，但是使用相互独立的数据库，实现数据在物理和逻辑层面同时隔离，这也是用户认为的数据最安全的方式。因为数据存放在不同的物理机上，不用担心个别租户对数据库底层数据结构的改动（如建立数据表的索引、触发器或视图等）对其他租户的数据造成的影响。同时对个别租户的数据备份和恢复也比较快，不用备份和恢复其他所有用户的数据库，一旦发生物理机的顺坏或者宕机，也不会造成整个</w:t>
      </w:r>
      <w:r>
        <w:rPr>
          <w:rFonts w:hint="eastAsia"/>
        </w:rPr>
        <w:t>SaaS</w:t>
      </w:r>
      <w:r>
        <w:rPr>
          <w:rFonts w:hint="eastAsia"/>
        </w:rPr>
        <w:t>服务的租户同时离线的情况。但是这种方式显然导致</w:t>
      </w:r>
      <w:r>
        <w:rPr>
          <w:rFonts w:hint="eastAsia"/>
        </w:rPr>
        <w:t>SaaS</w:t>
      </w:r>
      <w:r>
        <w:rPr>
          <w:rFonts w:hint="eastAsia"/>
        </w:rPr>
        <w:t>服务管理的数据库过多，从而使得使用的</w:t>
      </w:r>
      <w:r w:rsidR="00E1159E">
        <w:rPr>
          <w:rFonts w:hint="eastAsia"/>
        </w:rPr>
        <w:t>物理机等硬件设备的数量增多，意味着高额的硬件成本。也就是通过高成本换取最佳安全性。</w:t>
      </w:r>
    </w:p>
    <w:p w14:paraId="0D46F378" w14:textId="5C783224" w:rsidR="00E1159E" w:rsidRPr="007054AE" w:rsidRDefault="00B2762E" w:rsidP="007054AE">
      <w:pPr>
        <w:ind w:firstLine="480"/>
      </w:pPr>
      <w:r>
        <w:rPr>
          <w:rFonts w:hint="eastAsia"/>
        </w:rPr>
        <w:t>因此，</w:t>
      </w:r>
      <w:r w:rsidR="00E1159E">
        <w:rPr>
          <w:rFonts w:hint="eastAsia"/>
        </w:rPr>
        <w:t>这一数据库应用模式是和对数据有着绝对安全性要求的大型企业，如银行、医疗机构等。</w:t>
      </w:r>
    </w:p>
    <w:p w14:paraId="2AA46A1E" w14:textId="609BACCA" w:rsidR="00174E5C" w:rsidRDefault="007054AE" w:rsidP="009B1674">
      <w:pPr>
        <w:ind w:firstLineChars="200" w:firstLine="480"/>
      </w:pPr>
      <w:r>
        <w:rPr>
          <w:rFonts w:hint="eastAsia"/>
        </w:rPr>
        <w:t>（</w:t>
      </w:r>
      <w:r>
        <w:rPr>
          <w:rFonts w:hint="eastAsia"/>
        </w:rPr>
        <w:t>2</w:t>
      </w:r>
      <w:r>
        <w:rPr>
          <w:rFonts w:hint="eastAsia"/>
        </w:rPr>
        <w:t>）</w:t>
      </w:r>
      <w:r w:rsidR="00AC3585">
        <w:rPr>
          <w:rFonts w:hint="eastAsia"/>
        </w:rPr>
        <w:t>部分</w:t>
      </w:r>
      <w:r w:rsidR="006313F5">
        <w:rPr>
          <w:rFonts w:hint="eastAsia"/>
        </w:rPr>
        <w:t>独立架构</w:t>
      </w:r>
    </w:p>
    <w:p w14:paraId="4F40B42C" w14:textId="58C06A30" w:rsidR="001244C8" w:rsidRDefault="00164F9E" w:rsidP="009B1674">
      <w:pPr>
        <w:ind w:firstLineChars="200" w:firstLine="480"/>
      </w:pPr>
      <w:r>
        <w:rPr>
          <w:rFonts w:hint="eastAsia"/>
        </w:rPr>
        <w:t>该模式是在完全独立架构的基础上扩大数据共享程度</w:t>
      </w:r>
      <w:r w:rsidR="0083727C">
        <w:rPr>
          <w:rFonts w:hint="eastAsia"/>
        </w:rPr>
        <w:t>，所有用户给你共享数</w:t>
      </w:r>
      <w:r w:rsidR="0083727C">
        <w:rPr>
          <w:rFonts w:hint="eastAsia"/>
        </w:rPr>
        <w:lastRenderedPageBreak/>
        <w:t>据库，但是为</w:t>
      </w:r>
      <w:r w:rsidR="007275AC">
        <w:rPr>
          <w:rFonts w:hint="eastAsia"/>
        </w:rPr>
        <w:t>每一个用户</w:t>
      </w:r>
      <w:r w:rsidR="00D13B12">
        <w:rPr>
          <w:rFonts w:hint="eastAsia"/>
        </w:rPr>
        <w:t>创建各自独立的表结构</w:t>
      </w:r>
      <w:r w:rsidR="00730678">
        <w:rPr>
          <w:rFonts w:hint="eastAsia"/>
        </w:rPr>
        <w:t>，形成独立架构。这种模式下，可以使用较少的数据库为大量的用户服务，降低硬件资源成本。独立的表结构也能适应不同用户的需要，扩展数据模型比较方便。但是因为需要为每一个用户创建独立的表结构</w:t>
      </w:r>
      <w:r w:rsidR="00727D45">
        <w:rPr>
          <w:rFonts w:hint="eastAsia"/>
        </w:rPr>
        <w:t>，使得数据库中表数量过多，在数据安全性和备份恢复方面增加了复杂度，增加管理难度。</w:t>
      </w:r>
    </w:p>
    <w:p w14:paraId="68B6A7F3" w14:textId="29E15EB6" w:rsidR="005828DD" w:rsidRDefault="005828DD" w:rsidP="009B1674">
      <w:pPr>
        <w:ind w:firstLineChars="200" w:firstLine="480"/>
      </w:pPr>
      <w:r>
        <w:rPr>
          <w:rFonts w:hint="eastAsia"/>
        </w:rPr>
        <w:t>因此，</w:t>
      </w:r>
      <w:r w:rsidR="00AF740D">
        <w:rPr>
          <w:rFonts w:hint="eastAsia"/>
        </w:rPr>
        <w:t>此</w:t>
      </w:r>
      <w:r>
        <w:rPr>
          <w:rFonts w:hint="eastAsia"/>
        </w:rPr>
        <w:t>模式适用于业务逻辑不复杂，并且数据量和用户不多的应用软件服务。</w:t>
      </w:r>
    </w:p>
    <w:p w14:paraId="24CBD622" w14:textId="17CEA3C7" w:rsidR="006313F5" w:rsidRDefault="007054AE" w:rsidP="009B1674">
      <w:pPr>
        <w:ind w:firstLineChars="200" w:firstLine="480"/>
      </w:pPr>
      <w:r>
        <w:rPr>
          <w:rFonts w:hint="eastAsia"/>
        </w:rPr>
        <w:t>（</w:t>
      </w:r>
      <w:r>
        <w:t>3</w:t>
      </w:r>
      <w:r>
        <w:rPr>
          <w:rFonts w:hint="eastAsia"/>
        </w:rPr>
        <w:t>）</w:t>
      </w:r>
      <w:r w:rsidR="00AC3585">
        <w:rPr>
          <w:rFonts w:hint="eastAsia"/>
        </w:rPr>
        <w:t>完全</w:t>
      </w:r>
      <w:r w:rsidR="006313F5">
        <w:rPr>
          <w:rFonts w:hint="eastAsia"/>
        </w:rPr>
        <w:t>共享架构</w:t>
      </w:r>
    </w:p>
    <w:p w14:paraId="6D6DCEFA" w14:textId="1D8A3D96" w:rsidR="00727D45" w:rsidRDefault="004B3B97" w:rsidP="009B1674">
      <w:pPr>
        <w:ind w:firstLineChars="200" w:firstLine="480"/>
      </w:pPr>
      <w:r>
        <w:rPr>
          <w:rFonts w:hint="eastAsia"/>
        </w:rPr>
        <w:t>该模式下所有用户的数据完全共享，所有用户共享数据库和数据表。</w:t>
      </w:r>
      <w:r w:rsidR="004F5735">
        <w:rPr>
          <w:rFonts w:hint="eastAsia"/>
        </w:rPr>
        <w:t>多个用户相同数据模型的记录存储在同一张表中，并且通过用户的</w:t>
      </w:r>
      <w:r w:rsidR="004F5735">
        <w:rPr>
          <w:rFonts w:hint="eastAsia"/>
        </w:rPr>
        <w:t>ID</w:t>
      </w:r>
      <w:r w:rsidR="004F5735">
        <w:rPr>
          <w:rFonts w:hint="eastAsia"/>
        </w:rPr>
        <w:t>或者企业的域名作为不同用户数据的区别。相对于前两种数据库架构，</w:t>
      </w:r>
      <w:r w:rsidR="00895E4F">
        <w:rPr>
          <w:rFonts w:hint="eastAsia"/>
        </w:rPr>
        <w:t>这种共享模式硬件资源成本最低，支持大量用户。但是因为所有用户共享数据库数据表，导致数据的安全和维护工作变得复杂。</w:t>
      </w:r>
    </w:p>
    <w:p w14:paraId="5B6962BB" w14:textId="0794C3E7" w:rsidR="001B4361" w:rsidRDefault="001B4361" w:rsidP="009B1674">
      <w:pPr>
        <w:ind w:firstLineChars="200" w:firstLine="480"/>
      </w:pPr>
      <w:r>
        <w:rPr>
          <w:rFonts w:hint="eastAsia"/>
        </w:rPr>
        <w:t>因此</w:t>
      </w:r>
      <w:r w:rsidR="00135E48">
        <w:rPr>
          <w:rFonts w:hint="eastAsia"/>
        </w:rPr>
        <w:t>，该模式</w:t>
      </w:r>
      <w:r w:rsidR="00B2762E">
        <w:rPr>
          <w:rFonts w:hint="eastAsia"/>
        </w:rPr>
        <w:t>性价比最高，适用于以较少服务器满足大量用户的应用场景。</w:t>
      </w:r>
    </w:p>
    <w:p w14:paraId="7AB8F128" w14:textId="5A1F98D1" w:rsidR="001E5E5E" w:rsidRDefault="009F2CF4" w:rsidP="007C6C11">
      <w:pPr>
        <w:ind w:firstLine="480"/>
      </w:pPr>
      <w:r>
        <w:rPr>
          <w:rFonts w:hint="eastAsia"/>
        </w:rPr>
        <w:t>本课题研究的是面向</w:t>
      </w:r>
      <w:r w:rsidR="00777B10">
        <w:rPr>
          <w:rFonts w:hint="eastAsia"/>
        </w:rPr>
        <w:t>的制造业中众多的装配企业，有大量的潜在用户基础，考虑到硬件资源成本的问题，完全独立架构不适合装配系统的数据库设计。其次考虑到装配系统流程复杂，数据模型较多，需要定义大量的数据表保存数据，且有历史数据的累计</w:t>
      </w:r>
      <w:r w:rsidR="004246D0">
        <w:rPr>
          <w:rFonts w:hint="eastAsia"/>
        </w:rPr>
        <w:t>，为每一个用户单独设计数据表是不现实的，</w:t>
      </w:r>
      <w:r w:rsidR="00D3019C">
        <w:rPr>
          <w:rFonts w:hint="eastAsia"/>
        </w:rPr>
        <w:t>相对</w:t>
      </w:r>
      <w:r w:rsidR="004246D0">
        <w:rPr>
          <w:rFonts w:hint="eastAsia"/>
        </w:rPr>
        <w:t>对于数据表的</w:t>
      </w:r>
      <w:r w:rsidR="00D3019C">
        <w:rPr>
          <w:rFonts w:hint="eastAsia"/>
        </w:rPr>
        <w:t>增加</w:t>
      </w:r>
      <w:r w:rsidR="004246D0">
        <w:rPr>
          <w:rFonts w:hint="eastAsia"/>
        </w:rPr>
        <w:t>，数据记录的增加更能减轻数据库的负载，因此完全共享的数据库架构更适合装配系统的</w:t>
      </w:r>
      <w:r w:rsidR="001752F5">
        <w:rPr>
          <w:rFonts w:hint="eastAsia"/>
        </w:rPr>
        <w:t>研发</w:t>
      </w:r>
      <w:r w:rsidR="004246D0">
        <w:rPr>
          <w:rFonts w:hint="eastAsia"/>
        </w:rPr>
        <w:t>。</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1C742177" w14:textId="157B7DAA" w:rsidR="00CF2022"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CF2022">
        <w:rPr>
          <w:rFonts w:hint="eastAsia"/>
        </w:rPr>
        <w:t>基于</w:t>
      </w:r>
      <w:r w:rsidR="00CF2022">
        <w:rPr>
          <w:rFonts w:hint="eastAsia"/>
        </w:rPr>
        <w:t>SaaS</w:t>
      </w:r>
      <w:r w:rsidR="00CF2022">
        <w:rPr>
          <w:rFonts w:hint="eastAsia"/>
        </w:rPr>
        <w:t>的装配系统是以单一的装配</w:t>
      </w:r>
      <w:r w:rsidR="00CF2022">
        <w:rPr>
          <w:rFonts w:hint="eastAsia"/>
        </w:rPr>
        <w:t>MES</w:t>
      </w:r>
      <w:r w:rsidR="00CF2022">
        <w:rPr>
          <w:rFonts w:hint="eastAsia"/>
        </w:rPr>
        <w:t>实例为云平台上众多的制造企业服务，但是每个装配制造企业用户对于服务的需求也不尽相同，也就意味着</w:t>
      </w:r>
      <w:r w:rsidR="00CF2022">
        <w:rPr>
          <w:rFonts w:hint="eastAsia"/>
        </w:rPr>
        <w:t>SaaS</w:t>
      </w:r>
      <w:r w:rsidR="00CF2022">
        <w:rPr>
          <w:rFonts w:hint="eastAsia"/>
        </w:rPr>
        <w:t>装配系统软件需要为每一个企业用户提供与传统应用软件实例相同的服务，也就是需要实现软件功能的可配置性。每个用户根据自己企业的装批生产流程和现代化程度定制相应的服务</w:t>
      </w:r>
      <w:r w:rsidR="00091784">
        <w:rPr>
          <w:rFonts w:hint="eastAsia"/>
        </w:rPr>
        <w:t>，并且保存配置信息。</w:t>
      </w:r>
      <w:r w:rsidR="00091784">
        <w:rPr>
          <w:rFonts w:hint="eastAsia"/>
        </w:rPr>
        <w:t>SaaS</w:t>
      </w:r>
      <w:r w:rsidR="00091784">
        <w:rPr>
          <w:rFonts w:hint="eastAsia"/>
        </w:rPr>
        <w:t>软件通过对企业用户的身份验证，提供相应的功能。</w:t>
      </w:r>
    </w:p>
    <w:p w14:paraId="711C53BB" w14:textId="6A7841FE" w:rsidR="00091784" w:rsidRDefault="005D4C84" w:rsidP="00A011C6">
      <w:pPr>
        <w:ind w:firstLine="480"/>
      </w:pPr>
      <w:r>
        <w:rPr>
          <w:rFonts w:hint="eastAsia"/>
        </w:rPr>
        <w:lastRenderedPageBreak/>
        <w:t>用户在</w:t>
      </w:r>
      <w:r>
        <w:rPr>
          <w:rFonts w:hint="eastAsia"/>
        </w:rPr>
        <w:t>SaaS</w:t>
      </w:r>
      <w:r>
        <w:rPr>
          <w:rFonts w:hint="eastAsia"/>
        </w:rPr>
        <w:t>软件平台上定制服务的前提就是服务平台为用户提供一个应用模板，模板以标准的应用服务为基础实现。</w:t>
      </w:r>
      <w:r w:rsidR="00D70764">
        <w:rPr>
          <w:rFonts w:hint="eastAsia"/>
        </w:rPr>
        <w:t>模板中一部分应用为所有用户都需要的应用，另一部分应用则可以由</w:t>
      </w:r>
      <w:r>
        <w:rPr>
          <w:rFonts w:hint="eastAsia"/>
        </w:rPr>
        <w:t>用户根据自己的特殊需求</w:t>
      </w:r>
      <w:r w:rsidR="00D70764">
        <w:rPr>
          <w:rFonts w:hint="eastAsia"/>
        </w:rPr>
        <w:t>定制。用户可以定制的服务可以称为可配置服务点</w:t>
      </w:r>
      <w:r w:rsidR="00965066">
        <w:fldChar w:fldCharType="begin"/>
      </w:r>
      <w:r w:rsidR="00965066">
        <w:instrText xml:space="preserve"> ADDIN NE.Ref.{B1BF1E18-CF64-4078-99E1-4764DAA430E0}</w:instrText>
      </w:r>
      <w:r w:rsidR="00965066">
        <w:fldChar w:fldCharType="separate"/>
      </w:r>
      <w:r w:rsidR="00965066">
        <w:rPr>
          <w:rFonts w:eastAsiaTheme="minorEastAsia"/>
          <w:color w:val="080000"/>
          <w:kern w:val="0"/>
          <w:vertAlign w:val="superscript"/>
        </w:rPr>
        <w:t>[38]</w:t>
      </w:r>
      <w:r w:rsidR="00965066">
        <w:fldChar w:fldCharType="end"/>
      </w:r>
      <w:r w:rsidR="00647C5B">
        <w:rPr>
          <w:rFonts w:hint="eastAsia"/>
        </w:rPr>
        <w:t>。</w:t>
      </w:r>
      <w:r w:rsidR="00A66953">
        <w:rPr>
          <w:rFonts w:hint="eastAsia"/>
        </w:rPr>
        <w:t>装配制造企业用户需要租用服务时确定需要的配置服务点，完成服务配置工作，得到满足企业需求的软件应用服务，并将企业用户的相关配置信息存储到数据库中。</w:t>
      </w:r>
      <w:r w:rsidR="00A011C6">
        <w:rPr>
          <w:rFonts w:hint="eastAsia"/>
        </w:rPr>
        <w:t>在完成企业用户的服务配置之后，企业内工作人员需要根据人员的权限配置需求的界面、服务等得到最终的企业应用服务。</w:t>
      </w:r>
    </w:p>
    <w:p w14:paraId="59C17F95" w14:textId="210E704E" w:rsidR="008878C7" w:rsidRDefault="00A011C6" w:rsidP="009D29F9">
      <w:pPr>
        <w:ind w:firstLine="480"/>
      </w:pPr>
      <w:r>
        <w:rPr>
          <w:rFonts w:hint="eastAsia"/>
        </w:rPr>
        <w:t>根据现阶段装配制造企业的业务流程和功能需要，本课题研究的服务可配置点应用</w:t>
      </w:r>
      <w:r w:rsidR="00890F49">
        <w:rPr>
          <w:rFonts w:hint="eastAsia"/>
        </w:rPr>
        <w:t>从两个方面实现：</w:t>
      </w:r>
      <w:r w:rsidR="00D2039C">
        <w:rPr>
          <w:rFonts w:hint="eastAsia"/>
        </w:rPr>
        <w:t>1.</w:t>
      </w:r>
      <w:r w:rsidR="00D2039C">
        <w:t xml:space="preserve"> </w:t>
      </w:r>
      <w:r>
        <w:rPr>
          <w:rFonts w:hint="eastAsia"/>
        </w:rPr>
        <w:t>装配制造业务服务</w:t>
      </w:r>
      <w:r w:rsidR="00847EDA">
        <w:rPr>
          <w:rFonts w:hint="eastAsia"/>
        </w:rPr>
        <w:t>配置</w:t>
      </w:r>
      <w:r w:rsidR="00D2039C">
        <w:rPr>
          <w:rFonts w:hint="eastAsia"/>
        </w:rPr>
        <w:t>，</w:t>
      </w:r>
      <w:r w:rsidR="007A6FA6">
        <w:rPr>
          <w:rFonts w:hint="eastAsia"/>
        </w:rPr>
        <w:t>装配制造企业间的装配业务流程不同，需要对装配过程中的订单管理、主生产计划管理、生产指令管理、装配任务管理、反馈等功能组成部分进行专项配置，实现每个装配企业的装配业务流程标准</w:t>
      </w:r>
      <w:r w:rsidR="00847EDA">
        <w:rPr>
          <w:rFonts w:hint="eastAsia"/>
        </w:rPr>
        <w:t>；</w:t>
      </w:r>
      <w:r w:rsidR="00847EDA">
        <w:rPr>
          <w:rFonts w:hint="eastAsia"/>
        </w:rPr>
        <w:t>2.</w:t>
      </w:r>
      <w:r w:rsidR="00847EDA">
        <w:t xml:space="preserve"> </w:t>
      </w:r>
      <w:r w:rsidR="00847EDA">
        <w:rPr>
          <w:rFonts w:hint="eastAsia"/>
        </w:rPr>
        <w:t>企业内部员工服务配置，</w:t>
      </w:r>
      <w:r w:rsidR="00061E1B">
        <w:rPr>
          <w:rFonts w:hint="eastAsia"/>
        </w:rPr>
        <w:t>每个装配企业都有一定的员工数量</w:t>
      </w:r>
      <w:r w:rsidR="005700EE">
        <w:rPr>
          <w:rFonts w:hint="eastAsia"/>
        </w:rPr>
        <w:t>，每个员工</w:t>
      </w:r>
      <w:r w:rsidR="00D51650">
        <w:rPr>
          <w:rFonts w:hint="eastAsia"/>
        </w:rPr>
        <w:t>都有各自的角色和职能</w:t>
      </w:r>
      <w:r w:rsidR="00345A40">
        <w:rPr>
          <w:rFonts w:hint="eastAsia"/>
        </w:rPr>
        <w:t>，</w:t>
      </w:r>
      <w:r w:rsidR="00EB7732">
        <w:rPr>
          <w:rFonts w:hint="eastAsia"/>
        </w:rPr>
        <w:t>因此需要为每一个员工配置相应的界面和功能，系统通过权限控制和服务认证进行控制管理。</w:t>
      </w:r>
      <w:r w:rsidR="00477571" w:rsidRPr="008878C7">
        <w:rPr>
          <w:rFonts w:hint="eastAsia"/>
          <w:color w:val="FF0000"/>
        </w:rPr>
        <w:t>如图为</w:t>
      </w:r>
      <w:r w:rsidR="008878C7" w:rsidRPr="008878C7">
        <w:rPr>
          <w:rFonts w:hint="eastAsia"/>
          <w:color w:val="FF0000"/>
        </w:rPr>
        <w:t>配置服务的整体架构</w:t>
      </w:r>
      <w:r w:rsidR="008878C7">
        <w:rPr>
          <w:rFonts w:hint="eastAsia"/>
        </w:rPr>
        <w:t>：</w:t>
      </w:r>
    </w:p>
    <w:p w14:paraId="41F7214D" w14:textId="77777777" w:rsidR="009D29F9" w:rsidRPr="00A011C6" w:rsidRDefault="009D29F9" w:rsidP="009D29F9">
      <w:pPr>
        <w:ind w:firstLine="480"/>
      </w:pP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5DB46E57" w14:textId="4E7DF713" w:rsidR="009D29F9" w:rsidRDefault="000E6738" w:rsidP="0005049C">
      <w:pPr>
        <w:ind w:firstLineChars="200" w:firstLine="480"/>
      </w:pPr>
      <w:r>
        <w:rPr>
          <w:rFonts w:hint="eastAsia"/>
        </w:rPr>
        <w:t>现代装配制造企业为了适应市场的需求，不再以满足单一产品的装配为目标，需要加强多企业之间的联合生产，共享生产能力和生产资源。</w:t>
      </w:r>
      <w:r w:rsidR="009D29F9">
        <w:rPr>
          <w:rFonts w:hint="eastAsia"/>
        </w:rPr>
        <w:t>如飞机的生产装配过程，飞机的装配可以分为构件装配、部件装配和总装配等阶段。构件装配是将一组零件装配成比较简单的构建，如翼梁、翼肋和隔框等；部件装配是将一组零件和构件装配成比较复杂的部件，如机翼、垂尾、机头、机身前段、机身中段、机身后段等；总装配是将所有部件组装成整架飞机。这些装配过程一般都在不同的专门化装配生产</w:t>
      </w:r>
      <w:r w:rsidR="00CA2F6F">
        <w:rPr>
          <w:rFonts w:hint="eastAsia"/>
        </w:rPr>
        <w:t>，最后在总装厂进行总装配生产</w:t>
      </w:r>
      <w:r w:rsidR="00895457">
        <w:rPr>
          <w:rFonts w:hint="eastAsia"/>
        </w:rPr>
        <w:t>。</w:t>
      </w:r>
    </w:p>
    <w:p w14:paraId="517C783B" w14:textId="207CC031" w:rsidR="00895457" w:rsidRDefault="00C46280" w:rsidP="0005049C">
      <w:pPr>
        <w:ind w:firstLineChars="200" w:firstLine="480"/>
        <w:rPr>
          <w:rFonts w:hint="eastAsia"/>
        </w:rPr>
      </w:pPr>
      <w:r>
        <w:rPr>
          <w:rFonts w:hint="eastAsia"/>
        </w:rPr>
        <w:t>针对这种多企业联合生产的制造装配模式</w:t>
      </w:r>
    </w:p>
    <w:p w14:paraId="12CFE5C0" w14:textId="4CADACB3" w:rsidR="00895457" w:rsidRDefault="00895457" w:rsidP="0005049C">
      <w:pPr>
        <w:ind w:firstLineChars="200" w:firstLine="480"/>
      </w:pPr>
    </w:p>
    <w:p w14:paraId="3DC7207A" w14:textId="1B35ACCF" w:rsidR="00895457" w:rsidRDefault="00895457" w:rsidP="0005049C">
      <w:pPr>
        <w:ind w:firstLineChars="200" w:firstLine="480"/>
      </w:pPr>
    </w:p>
    <w:p w14:paraId="7533356C" w14:textId="4895613A" w:rsidR="00895457" w:rsidRDefault="00895457" w:rsidP="0005049C">
      <w:pPr>
        <w:ind w:firstLineChars="200" w:firstLine="480"/>
      </w:pPr>
    </w:p>
    <w:p w14:paraId="25BFC49D" w14:textId="48E68D02" w:rsidR="00895457" w:rsidRDefault="00895457" w:rsidP="0005049C">
      <w:pPr>
        <w:ind w:firstLineChars="200" w:firstLine="480"/>
      </w:pPr>
    </w:p>
    <w:p w14:paraId="4FBC54A0" w14:textId="0707623C" w:rsidR="00895457" w:rsidRDefault="00895457" w:rsidP="0005049C">
      <w:pPr>
        <w:ind w:firstLineChars="200" w:firstLine="480"/>
      </w:pPr>
    </w:p>
    <w:p w14:paraId="41503EAF" w14:textId="3E81A3D4" w:rsidR="00895457" w:rsidRDefault="00895457" w:rsidP="0005049C">
      <w:pPr>
        <w:ind w:firstLineChars="200" w:firstLine="480"/>
      </w:pPr>
    </w:p>
    <w:p w14:paraId="0E76D735" w14:textId="002AC1E8" w:rsidR="00895457" w:rsidRDefault="00895457" w:rsidP="0005049C">
      <w:pPr>
        <w:ind w:firstLineChars="200" w:firstLine="480"/>
      </w:pPr>
    </w:p>
    <w:p w14:paraId="035D96DC" w14:textId="77777777" w:rsidR="00895457" w:rsidRDefault="00895457" w:rsidP="0005049C">
      <w:pPr>
        <w:ind w:firstLineChars="200" w:firstLine="480"/>
        <w:rPr>
          <w:rFonts w:hint="eastAsia"/>
        </w:rPr>
      </w:pPr>
    </w:p>
    <w:p w14:paraId="644E0BF1" w14:textId="47F55BAB" w:rsidR="00324C14" w:rsidRDefault="000E6738" w:rsidP="0005049C">
      <w:pPr>
        <w:ind w:firstLineChars="200" w:firstLine="480"/>
      </w:pP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3232A1">
        <w:rPr>
          <w:rFonts w:hint="eastAsia"/>
        </w:rPr>
        <w:t>。</w:t>
      </w:r>
    </w:p>
    <w:p w14:paraId="5A366F79" w14:textId="755F6A38" w:rsidR="00324C14" w:rsidRDefault="00324C14" w:rsidP="0005049C">
      <w:pPr>
        <w:ind w:firstLineChars="200" w:firstLine="480"/>
      </w:pPr>
    </w:p>
    <w:p w14:paraId="687ACA72" w14:textId="669CFFAD" w:rsidR="00324C14" w:rsidRDefault="00324C14" w:rsidP="0005049C">
      <w:pPr>
        <w:ind w:firstLineChars="200" w:firstLine="480"/>
      </w:pPr>
    </w:p>
    <w:p w14:paraId="3009712E" w14:textId="77777777" w:rsidR="009D29F9" w:rsidRDefault="009D29F9" w:rsidP="0005049C">
      <w:pPr>
        <w:ind w:firstLineChars="200" w:firstLine="480"/>
      </w:pPr>
    </w:p>
    <w:p w14:paraId="41632F40" w14:textId="33691D52" w:rsidR="008813F9" w:rsidRDefault="008813F9" w:rsidP="009D29F9">
      <w:pPr>
        <w:pStyle w:val="ae"/>
        <w:numPr>
          <w:ilvl w:val="0"/>
          <w:numId w:val="18"/>
        </w:numPr>
        <w:ind w:firstLineChars="0"/>
      </w:pPr>
      <w:r>
        <w:rPr>
          <w:rFonts w:hint="eastAsia"/>
        </w:rPr>
        <w:t>多租户协作装配的现状</w:t>
      </w:r>
    </w:p>
    <w:p w14:paraId="33FBDC85" w14:textId="02E9E81B" w:rsidR="009D29F9" w:rsidRDefault="009D29F9" w:rsidP="009D29F9">
      <w:pPr>
        <w:pStyle w:val="ae"/>
        <w:numPr>
          <w:ilvl w:val="0"/>
          <w:numId w:val="18"/>
        </w:numPr>
        <w:ind w:firstLineChars="0"/>
      </w:pPr>
      <w:r>
        <w:rPr>
          <w:rFonts w:hint="eastAsia"/>
        </w:rPr>
        <w:t>通过设置协作任务，协作任务中</w:t>
      </w:r>
    </w:p>
    <w:p w14:paraId="151871A9" w14:textId="77777777" w:rsidR="008813F9" w:rsidRDefault="008813F9" w:rsidP="008813F9">
      <w:pPr>
        <w:ind w:firstLine="480"/>
      </w:pPr>
      <w:r>
        <w:rPr>
          <w:rFonts w:hint="eastAsia"/>
        </w:rPr>
        <w:t>实例：飞机的装配地点，离散装配</w:t>
      </w:r>
    </w:p>
    <w:p w14:paraId="0332729A" w14:textId="518FFDC6" w:rsidR="008813F9" w:rsidRPr="008813F9" w:rsidRDefault="008813F9" w:rsidP="00324C14">
      <w:pPr>
        <w:ind w:firstLine="480"/>
      </w:pPr>
      <w:r>
        <w:rPr>
          <w:rFonts w:hint="eastAsia"/>
        </w:rPr>
        <w:t>不仅企业内部有外协工作，企业之间也可以实现外协生产制造</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4DEA6069" w14:textId="2946B99A" w:rsidR="00384FC8" w:rsidRDefault="002D681A" w:rsidP="008F2F41">
      <w:pPr>
        <w:ind w:firstLineChars="200" w:firstLine="480"/>
      </w:pPr>
      <w:r>
        <w:rPr>
          <w:rFonts w:hint="eastAsia"/>
        </w:rPr>
        <w:t>现阶段装配制造企业对于装配</w:t>
      </w:r>
      <w:r>
        <w:rPr>
          <w:rFonts w:hint="eastAsia"/>
        </w:rPr>
        <w:t>MES</w:t>
      </w:r>
      <w:r>
        <w:rPr>
          <w:rFonts w:hint="eastAsia"/>
        </w:rPr>
        <w:t>系统的使用都是基于本企业对装配过程个性化的需求设计。</w:t>
      </w:r>
      <w:r w:rsidR="0059725C">
        <w:rPr>
          <w:rFonts w:hint="eastAsia"/>
        </w:rPr>
        <w:t>并且</w:t>
      </w:r>
      <w:r w:rsidR="00E76B6B">
        <w:rPr>
          <w:rFonts w:hint="eastAsia"/>
        </w:rPr>
        <w:t>装配制造企业对数据的管理方式大部分采用分散管理，多点集成的形式，因此会产生数据属性、结构、存储不一致的情况。导致产品生命周期各阶段信息很难传递和交换，导致信息闭塞，形成信息孤岛</w:t>
      </w:r>
      <w:r w:rsidR="008F2F41">
        <w:fldChar w:fldCharType="begin"/>
      </w:r>
      <w:r w:rsidR="008F2F41">
        <w:instrText xml:space="preserve"> ADDIN NE.Ref.{4530D09B-CA69-4161-84B3-F870444D7473}</w:instrText>
      </w:r>
      <w:r w:rsidR="008F2F41">
        <w:fldChar w:fldCharType="separate"/>
      </w:r>
      <w:r w:rsidR="00965066">
        <w:rPr>
          <w:rFonts w:eastAsiaTheme="minorEastAsia"/>
          <w:color w:val="080000"/>
          <w:kern w:val="0"/>
          <w:vertAlign w:val="superscript"/>
        </w:rPr>
        <w:t>[39]</w:t>
      </w:r>
      <w:r w:rsidR="008F2F41">
        <w:fldChar w:fldCharType="end"/>
      </w:r>
      <w:r w:rsidR="00E76B6B">
        <w:rPr>
          <w:rFonts w:hint="eastAsia"/>
        </w:rPr>
        <w:t>。</w:t>
      </w:r>
      <w:r w:rsidR="008F2F41">
        <w:rPr>
          <w:rFonts w:hint="eastAsia"/>
        </w:rPr>
        <w:t>这种信息闭塞以及装配制造模型的不统一严重阻碍了装配系统</w:t>
      </w:r>
      <w:r w:rsidR="008F2F41">
        <w:rPr>
          <w:rFonts w:hint="eastAsia"/>
        </w:rPr>
        <w:t>SaaS</w:t>
      </w:r>
      <w:r w:rsidR="008F2F41">
        <w:rPr>
          <w:rFonts w:hint="eastAsia"/>
        </w:rPr>
        <w:t>化的进程。</w:t>
      </w:r>
      <w:r w:rsidR="000C19B5">
        <w:rPr>
          <w:rFonts w:hint="eastAsia"/>
          <w:kern w:val="0"/>
        </w:rPr>
        <w:t>解决</w:t>
      </w:r>
      <w:r w:rsidR="0062566D">
        <w:rPr>
          <w:rFonts w:hint="eastAsia"/>
          <w:kern w:val="0"/>
        </w:rPr>
        <w:t>该</w:t>
      </w:r>
      <w:r w:rsidR="000C19B5">
        <w:rPr>
          <w:rFonts w:hint="eastAsia"/>
          <w:kern w:val="0"/>
        </w:rPr>
        <w:t>问题的一条有效途径是通过过程集成</w:t>
      </w:r>
      <w:r w:rsidR="000C19B5">
        <w:rPr>
          <w:rFonts w:hint="eastAsia"/>
          <w:kern w:val="0"/>
        </w:rPr>
        <w:t>,</w:t>
      </w:r>
      <w:r w:rsidR="000C19B5">
        <w:rPr>
          <w:rFonts w:hint="eastAsia"/>
          <w:kern w:val="0"/>
        </w:rPr>
        <w:t>将先进的管理理念与信息技术相结合</w:t>
      </w:r>
      <w:r w:rsidR="0062566D">
        <w:rPr>
          <w:rFonts w:hint="eastAsia"/>
          <w:kern w:val="0"/>
        </w:rPr>
        <w:t>，</w:t>
      </w:r>
      <w:r w:rsidR="000C19B5">
        <w:rPr>
          <w:rFonts w:hint="eastAsia"/>
          <w:kern w:val="0"/>
        </w:rPr>
        <w:t>实现产品开发过程的各阶段之间</w:t>
      </w:r>
      <w:r w:rsidR="0062566D">
        <w:rPr>
          <w:rFonts w:hint="eastAsia"/>
          <w:kern w:val="0"/>
        </w:rPr>
        <w:t>，</w:t>
      </w:r>
      <w:r w:rsidR="000C19B5">
        <w:rPr>
          <w:rFonts w:hint="eastAsia"/>
          <w:kern w:val="0"/>
        </w:rPr>
        <w:t>以及产品开发与产品生命周期下游其他过程之间的信息交互和协同</w:t>
      </w:r>
      <w:r w:rsidR="00C718D4">
        <w:rPr>
          <w:rFonts w:hint="eastAsia"/>
          <w:kern w:val="0"/>
        </w:rPr>
        <w:t>。</w:t>
      </w:r>
      <w:r w:rsidR="008F2F41">
        <w:rPr>
          <w:rFonts w:hint="eastAsia"/>
        </w:rPr>
        <w:t>因此</w:t>
      </w:r>
      <w:r w:rsidR="00C718D4">
        <w:rPr>
          <w:rFonts w:hint="eastAsia"/>
        </w:rPr>
        <w:t>通过分析</w:t>
      </w:r>
      <w:r w:rsidR="00384FC8">
        <w:rPr>
          <w:rFonts w:hint="eastAsia"/>
        </w:rPr>
        <w:t>不同制造企业用户的场景，并且</w:t>
      </w:r>
      <w:r w:rsidR="009F34B2">
        <w:rPr>
          <w:rFonts w:hint="eastAsia"/>
        </w:rPr>
        <w:t>研究</w:t>
      </w:r>
      <w:r w:rsidR="00384FC8">
        <w:rPr>
          <w:rFonts w:hint="eastAsia"/>
        </w:rPr>
        <w:t>不同</w:t>
      </w:r>
      <w:r w:rsidR="008F2F41">
        <w:rPr>
          <w:rFonts w:hint="eastAsia"/>
        </w:rPr>
        <w:t>业务场景下</w:t>
      </w:r>
      <w:r w:rsidR="00384FC8">
        <w:rPr>
          <w:rFonts w:hint="eastAsia"/>
        </w:rPr>
        <w:t>对装配系统的需要，</w:t>
      </w:r>
      <w:r w:rsidR="00F20F32">
        <w:rPr>
          <w:rFonts w:hint="eastAsia"/>
        </w:rPr>
        <w:t>基于过程规范语言（</w:t>
      </w:r>
      <w:r w:rsidR="00F20F32">
        <w:rPr>
          <w:rFonts w:hint="eastAsia"/>
        </w:rPr>
        <w:t>P</w:t>
      </w:r>
      <w:r w:rsidR="00F20F32">
        <w:t>rocess Specification Language, PSL</w:t>
      </w:r>
      <w:r w:rsidR="00F20F32">
        <w:rPr>
          <w:rFonts w:hint="eastAsia"/>
        </w:rPr>
        <w:t>）</w:t>
      </w:r>
      <w:r w:rsidR="00384FC8">
        <w:rPr>
          <w:rFonts w:hint="eastAsia"/>
        </w:rPr>
        <w:t>构建</w:t>
      </w:r>
      <w:r w:rsidR="00AC671E">
        <w:rPr>
          <w:rFonts w:hint="eastAsia"/>
        </w:rPr>
        <w:t>产品装配</w:t>
      </w:r>
      <w:r w:rsidR="00F75CD5">
        <w:rPr>
          <w:rFonts w:hint="eastAsia"/>
        </w:rPr>
        <w:t>制造过程</w:t>
      </w:r>
      <w:r w:rsidR="00AC671E">
        <w:rPr>
          <w:rFonts w:hint="eastAsia"/>
        </w:rPr>
        <w:t>统一</w:t>
      </w:r>
      <w:r w:rsidR="005C4D92">
        <w:rPr>
          <w:rFonts w:hint="eastAsia"/>
        </w:rPr>
        <w:t>信息</w:t>
      </w:r>
      <w:r w:rsidR="00AC671E">
        <w:rPr>
          <w:rFonts w:hint="eastAsia"/>
        </w:rPr>
        <w:t>模型</w:t>
      </w:r>
      <w:r w:rsidR="00F75CD5">
        <w:rPr>
          <w:rFonts w:hint="eastAsia"/>
        </w:rPr>
        <w:t>，满足装配产品生命周期制造数据一致性的要求。</w:t>
      </w:r>
    </w:p>
    <w:p w14:paraId="4D98F1BD" w14:textId="4D9725EA" w:rsidR="0055207D" w:rsidRDefault="00C46280" w:rsidP="00C46280">
      <w:pPr>
        <w:ind w:firstLineChars="200" w:firstLine="480"/>
      </w:pPr>
      <w:r>
        <w:t>PSL</w:t>
      </w:r>
      <w:r>
        <w:rPr>
          <w:rFonts w:hint="eastAsia"/>
        </w:rPr>
        <w:t>是美国标准化技术局（</w:t>
      </w:r>
      <w:r>
        <w:rPr>
          <w:rFonts w:hint="eastAsia"/>
        </w:rPr>
        <w:t>N</w:t>
      </w:r>
      <w:r>
        <w:t>IST</w:t>
      </w:r>
      <w:r>
        <w:rPr>
          <w:rFonts w:hint="eastAsia"/>
        </w:rPr>
        <w:t>）根据制造企业工程经验提出的一种</w:t>
      </w:r>
      <w:r w:rsidR="00693C95">
        <w:rPr>
          <w:rFonts w:hint="eastAsia"/>
        </w:rPr>
        <w:t>规范化的过程猫叔方法，目标是在整个产品生命周期中提供一致的表达方法，是实现异构系统间过程信息交互的统一标准语言。为了满足</w:t>
      </w:r>
      <w:r w:rsidR="00693C95">
        <w:rPr>
          <w:rFonts w:hint="eastAsia"/>
        </w:rPr>
        <w:t>SaaS</w:t>
      </w:r>
      <w:r w:rsidR="00693C95">
        <w:rPr>
          <w:rFonts w:hint="eastAsia"/>
        </w:rPr>
        <w:t>模式下装配系统对平台所所有制造企业的制造数据的定义，本文将采用</w:t>
      </w:r>
      <w:r w:rsidR="00693C95">
        <w:rPr>
          <w:rFonts w:hint="eastAsia"/>
        </w:rPr>
        <w:t>PSL</w:t>
      </w:r>
      <w:r w:rsidR="00693C95">
        <w:rPr>
          <w:rFonts w:hint="eastAsia"/>
        </w:rPr>
        <w:t>语言规范装配过程描述，</w:t>
      </w:r>
      <w:r w:rsidR="00693C95">
        <w:rPr>
          <w:rFonts w:hint="eastAsia"/>
        </w:rPr>
        <w:lastRenderedPageBreak/>
        <w:t>然后在装配过程规范描述的基础上，采用面向</w:t>
      </w:r>
      <w:r w:rsidR="00693C95" w:rsidRPr="00693C95">
        <w:rPr>
          <w:rFonts w:hint="eastAsia"/>
        </w:rPr>
        <w:t>对象的建模方法，完成装配过程信息模型的构建。</w:t>
      </w:r>
    </w:p>
    <w:p w14:paraId="3A965507" w14:textId="4540DC6C" w:rsidR="00693C95" w:rsidRDefault="009050AB" w:rsidP="00C46280">
      <w:pPr>
        <w:ind w:firstLineChars="200" w:firstLine="480"/>
      </w:pPr>
      <w:r w:rsidRPr="009050AB">
        <w:t>PSL</w:t>
      </w:r>
      <w:r w:rsidRPr="009050AB">
        <w:rPr>
          <w:rFonts w:hint="eastAsia"/>
        </w:rPr>
        <w:t>理论框架由</w:t>
      </w:r>
      <w:r w:rsidRPr="009050AB">
        <w:t>3</w:t>
      </w:r>
      <w:r w:rsidRPr="009050AB">
        <w:rPr>
          <w:rFonts w:hint="eastAsia"/>
        </w:rPr>
        <w:t>个部分组成：</w:t>
      </w:r>
      <w:r w:rsidRPr="009050AB">
        <w:t>PSL</w:t>
      </w:r>
      <w:r w:rsidRPr="009050AB">
        <w:rPr>
          <w:rFonts w:hint="eastAsia"/>
        </w:rPr>
        <w:t>核心、基础理论和</w:t>
      </w:r>
      <w:r w:rsidRPr="009050AB">
        <w:t>PSL</w:t>
      </w:r>
      <w:r w:rsidRPr="009050AB">
        <w:rPr>
          <w:rFonts w:hint="eastAsia"/>
        </w:rPr>
        <w:t>扩展。</w:t>
      </w:r>
      <w:r w:rsidRPr="009050AB">
        <w:t>PSL</w:t>
      </w:r>
      <w:r w:rsidRPr="009050AB">
        <w:rPr>
          <w:rFonts w:hint="eastAsia"/>
        </w:rPr>
        <w:t>核心是一系列用于描述基本过程的公理化语义单元，包括四个原始类</w:t>
      </w:r>
      <w:r w:rsidRPr="009050AB">
        <w:t>(activity</w:t>
      </w:r>
      <w:r w:rsidRPr="009050AB">
        <w:rPr>
          <w:rFonts w:hint="eastAsia"/>
        </w:rPr>
        <w:t>，</w:t>
      </w:r>
      <w:r w:rsidRPr="009050AB">
        <w:t>activity-occurrence</w:t>
      </w:r>
      <w:r w:rsidRPr="009050AB">
        <w:rPr>
          <w:rFonts w:hint="eastAsia"/>
        </w:rPr>
        <w:t>，</w:t>
      </w:r>
      <w:r w:rsidRPr="009050AB">
        <w:t>timepoint</w:t>
      </w:r>
      <w:r w:rsidRPr="009050AB">
        <w:rPr>
          <w:rFonts w:hint="eastAsia"/>
        </w:rPr>
        <w:t>，</w:t>
      </w:r>
      <w:r w:rsidRPr="009050AB">
        <w:t>object)</w:t>
      </w:r>
      <w:r w:rsidRPr="009050AB">
        <w:rPr>
          <w:rFonts w:hint="eastAsia"/>
        </w:rPr>
        <w:t>，两个原始函数</w:t>
      </w:r>
      <w:r w:rsidRPr="009050AB">
        <w:t>(beginof</w:t>
      </w:r>
      <w:r w:rsidRPr="009050AB">
        <w:rPr>
          <w:rFonts w:hint="eastAsia"/>
        </w:rPr>
        <w:t>，</w:t>
      </w:r>
      <w:r w:rsidRPr="009050AB">
        <w:t>endof)</w:t>
      </w:r>
      <w:r w:rsidRPr="009050AB">
        <w:rPr>
          <w:rFonts w:hint="eastAsia"/>
        </w:rPr>
        <w:t>和三个原始关系</w:t>
      </w:r>
      <w:r w:rsidRPr="009050AB">
        <w:t>(before</w:t>
      </w:r>
      <w:r w:rsidRPr="009050AB">
        <w:rPr>
          <w:rFonts w:hint="eastAsia"/>
        </w:rPr>
        <w:t>，</w:t>
      </w:r>
      <w:r w:rsidRPr="009050AB">
        <w:t>occurrence-of</w:t>
      </w:r>
      <w:r w:rsidRPr="009050AB">
        <w:rPr>
          <w:rFonts w:hint="eastAsia"/>
        </w:rPr>
        <w:t>，</w:t>
      </w:r>
      <w:r w:rsidRPr="009050AB">
        <w:t>Participates-in)</w:t>
      </w:r>
      <w:r w:rsidRPr="009050AB">
        <w:rPr>
          <w:rFonts w:hint="eastAsia"/>
        </w:rPr>
        <w:t>。基础理论是对</w:t>
      </w:r>
      <w:r w:rsidRPr="009050AB">
        <w:t>PSL</w:t>
      </w:r>
      <w:r w:rsidRPr="009050AB">
        <w:rPr>
          <w:rFonts w:hint="eastAsia"/>
        </w:rPr>
        <w:t>核心进行普遍适用性扩展的推理理论和相关公理，包括集合论、时限理论和情景演算等。</w:t>
      </w:r>
      <w:r w:rsidRPr="009050AB">
        <w:t>PSL</w:t>
      </w:r>
      <w:r w:rsidRPr="009050AB">
        <w:rPr>
          <w:rFonts w:hint="eastAsia"/>
        </w:rPr>
        <w:t>扩展是对</w:t>
      </w:r>
      <w:r w:rsidRPr="009050AB">
        <w:t>PSL</w:t>
      </w:r>
      <w:r w:rsidRPr="009050AB">
        <w:rPr>
          <w:rFonts w:hint="eastAsia"/>
        </w:rPr>
        <w:t>核心表达能力的扩充，通过加入新的常量和谓词提供核心以外的过程描述方法，如</w:t>
      </w:r>
      <w:r w:rsidRPr="009050AB">
        <w:t>PSL</w:t>
      </w:r>
      <w:r w:rsidRPr="009050AB">
        <w:rPr>
          <w:rFonts w:hint="eastAsia"/>
        </w:rPr>
        <w:t>外核扩展、通用活动扩展和排序扩展等。</w:t>
      </w:r>
      <w:bookmarkStart w:id="2" w:name="_GoBack"/>
      <w:bookmarkEnd w:id="2"/>
    </w:p>
    <w:p w14:paraId="6454F585" w14:textId="77777777" w:rsidR="009050AB" w:rsidRDefault="009050AB" w:rsidP="00C46280">
      <w:pPr>
        <w:ind w:firstLineChars="200" w:firstLine="480"/>
        <w:rPr>
          <w:rFonts w:hint="eastAsia"/>
        </w:rPr>
      </w:pPr>
    </w:p>
    <w:p w14:paraId="230DEEC8" w14:textId="6D43E716" w:rsidR="005749E9"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r w:rsidR="00693C95">
        <w:rPr>
          <w:rFonts w:hint="eastAsia"/>
        </w:rPr>
        <w:t xml:space="preserve"> </w:t>
      </w:r>
      <w:r w:rsidR="00693C95">
        <w:rPr>
          <w:rFonts w:hint="eastAsia"/>
        </w:rPr>
        <w:t>和</w:t>
      </w:r>
      <w:r w:rsidR="00693C95">
        <w:rPr>
          <w:rFonts w:hint="eastAsia"/>
        </w:rPr>
        <w:t>PSLX</w:t>
      </w:r>
      <w:r w:rsidR="00693C95">
        <w:rPr>
          <w:rFonts w:hint="eastAsia"/>
        </w:rPr>
        <w:t>（</w:t>
      </w:r>
      <w:r w:rsidR="00693C95">
        <w:rPr>
          <w:rFonts w:hint="eastAsia"/>
        </w:rPr>
        <w:t>Planning</w:t>
      </w:r>
      <w:r w:rsidR="00693C95">
        <w:t xml:space="preserve"> and Scheduling Language on XML Specification</w:t>
      </w:r>
      <w:r w:rsidR="00693C95">
        <w:rPr>
          <w:rFonts w:hint="eastAsia"/>
        </w:rPr>
        <w:t>）规范</w:t>
      </w:r>
    </w:p>
    <w:p w14:paraId="28FB2DEB" w14:textId="77777777" w:rsidR="001658B0" w:rsidRPr="00991E0C" w:rsidRDefault="001658B0" w:rsidP="00991E0C"/>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0E983117" w:rsidR="005E45DD" w:rsidRDefault="00EF3951" w:rsidP="00B62E04">
      <w:pPr>
        <w:pStyle w:val="2"/>
        <w:spacing w:before="156"/>
      </w:pPr>
      <w:r>
        <w:t>3</w:t>
      </w:r>
      <w:r w:rsidR="00F67398">
        <w:t xml:space="preserve">.1 </w:t>
      </w:r>
      <w:r w:rsidR="00F67398">
        <w:rPr>
          <w:rFonts w:hint="eastAsia"/>
        </w:rPr>
        <w:t>需求分析</w:t>
      </w:r>
    </w:p>
    <w:p w14:paraId="7F9FE7F7" w14:textId="77777777" w:rsidR="00847EDA" w:rsidRPr="00847EDA" w:rsidRDefault="00847EDA" w:rsidP="00847EDA"/>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lastRenderedPageBreak/>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27" type="#_x0000_t75" style="width:415pt;height:359.3pt" o:ole="">
            <v:imagedata r:id="rId14" o:title=""/>
          </v:shape>
          <o:OLEObject Type="Embed" ProgID="Visio.Drawing.15" ShapeID="_x0000_i1027" DrawAspect="Content" ObjectID="_1603482458" r:id="rId15"/>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lastRenderedPageBreak/>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w:t>
      </w:r>
      <w:r w:rsidR="002C54EB">
        <w:rPr>
          <w:rFonts w:hint="eastAsia"/>
        </w:rPr>
        <w:lastRenderedPageBreak/>
        <w:t>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B90B3D9"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965066">
        <w:rPr>
          <w:rFonts w:eastAsiaTheme="minorEastAsia"/>
          <w:color w:val="080000"/>
          <w:kern w:val="0"/>
          <w:vertAlign w:val="superscript"/>
        </w:rPr>
        <w:t>[40]</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965066">
        <w:rPr>
          <w:rFonts w:eastAsiaTheme="minorEastAsia"/>
          <w:color w:val="080000"/>
          <w:kern w:val="0"/>
          <w:vertAlign w:val="superscript"/>
        </w:rPr>
        <w:t>[41]</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965066">
        <w:rPr>
          <w:rFonts w:eastAsiaTheme="minorEastAsia"/>
          <w:color w:val="080000"/>
          <w:kern w:val="0"/>
          <w:vertAlign w:val="superscript"/>
        </w:rPr>
        <w:t>[42]</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1AB5318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965066">
        <w:rPr>
          <w:rFonts w:eastAsiaTheme="minorEastAsia"/>
          <w:color w:val="080000"/>
          <w:kern w:val="0"/>
          <w:vertAlign w:val="superscript"/>
        </w:rPr>
        <w:t>[43]</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5E6D56C1"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965066">
        <w:rPr>
          <w:rFonts w:eastAsiaTheme="minorEastAsia"/>
          <w:color w:val="080000"/>
          <w:kern w:val="0"/>
          <w:vertAlign w:val="superscript"/>
        </w:rPr>
        <w:t>[44]</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1111D44B" w:rsidR="00B47A09" w:rsidRDefault="00D3019C" w:rsidP="00237D36">
      <w:pPr>
        <w:keepNext/>
        <w:ind w:firstLine="480"/>
        <w:jc w:val="center"/>
      </w:pPr>
      <w:r>
        <w:object w:dxaOrig="8986" w:dyaOrig="5580" w14:anchorId="52F22811">
          <v:shape id="_x0000_i1028" type="#_x0000_t75" style="width:249.3pt;height:154.85pt" o:ole="">
            <v:imagedata r:id="rId16" o:title=""/>
          </v:shape>
          <o:OLEObject Type="Embed" ProgID="Visio.Drawing.15" ShapeID="_x0000_i1028" DrawAspect="Content" ObjectID="_1603482459" r:id="rId17"/>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18" o:title=""/>
          </v:shape>
          <o:OLEObject Type="Embed" ProgID="Visio.Drawing.15" ShapeID="_x0000_i1029" DrawAspect="Content" ObjectID="_1603482460" r:id="rId19"/>
        </w:object>
      </w:r>
    </w:p>
    <w:p w14:paraId="6FB2F975" w14:textId="740A050E" w:rsidR="00B23F38" w:rsidRDefault="006778C6" w:rsidP="00D3019C">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49142478" w14:textId="692DA213" w:rsidR="00041593" w:rsidRDefault="00350048" w:rsidP="00B23F38">
      <w:r>
        <w:rPr>
          <w:rFonts w:hint="eastAsia"/>
        </w:rPr>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w:t>
      </w:r>
      <w:r w:rsidR="00FA1214">
        <w:rPr>
          <w:rFonts w:hint="eastAsia"/>
        </w:rPr>
        <w:lastRenderedPageBreak/>
        <w:t>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47702921" w14:textId="77777777" w:rsidR="00754B6A" w:rsidRDefault="00476DFB" w:rsidP="00754B6A">
      <w:pPr>
        <w:pStyle w:val="1"/>
      </w:pPr>
      <w:r>
        <w:rPr>
          <w:rFonts w:hint="eastAsia"/>
        </w:rPr>
        <w:lastRenderedPageBreak/>
        <w:t>参考文献</w:t>
      </w:r>
    </w:p>
    <w:p w14:paraId="129315C0" w14:textId="77777777" w:rsidR="00754B6A" w:rsidRDefault="00754B6A" w:rsidP="008F2F41">
      <w:pPr>
        <w:autoSpaceDE w:val="0"/>
        <w:autoSpaceDN w:val="0"/>
        <w:adjustRightInd w:val="0"/>
        <w:spacing w:line="240" w:lineRule="auto"/>
        <w:jc w:val="left"/>
      </w:pPr>
    </w:p>
    <w:p w14:paraId="4C8D95A8" w14:textId="77777777" w:rsidR="00965066" w:rsidRDefault="008F5F49" w:rsidP="00965066">
      <w:pPr>
        <w:autoSpaceDE w:val="0"/>
        <w:autoSpaceDN w:val="0"/>
        <w:adjustRightInd w:val="0"/>
        <w:spacing w:line="240" w:lineRule="auto"/>
        <w:jc w:val="left"/>
        <w:rPr>
          <w:rFonts w:eastAsiaTheme="minorEastAsia"/>
          <w:kern w:val="0"/>
        </w:rPr>
      </w:pPr>
      <w:r>
        <w:fldChar w:fldCharType="begin"/>
      </w:r>
      <w:r>
        <w:instrText xml:space="preserve"> ADDIN NE.Rep</w:instrText>
      </w:r>
      <w:r>
        <w:fldChar w:fldCharType="separate"/>
      </w:r>
    </w:p>
    <w:p w14:paraId="6EB32133" w14:textId="77777777" w:rsidR="00965066" w:rsidRDefault="00965066" w:rsidP="00965066">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690D9331" w14:textId="77777777" w:rsidR="00965066" w:rsidRDefault="00965066" w:rsidP="00965066">
      <w:pPr>
        <w:autoSpaceDE w:val="0"/>
        <w:autoSpaceDN w:val="0"/>
        <w:adjustRightInd w:val="0"/>
        <w:spacing w:line="240" w:lineRule="auto"/>
        <w:jc w:val="center"/>
        <w:rPr>
          <w:rFonts w:eastAsiaTheme="minorEastAsia"/>
          <w:kern w:val="0"/>
        </w:rPr>
      </w:pPr>
    </w:p>
    <w:p w14:paraId="48D4ADC5"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21B38C8"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46</w:t>
      </w:r>
      <w:r>
        <w:rPr>
          <w:rFonts w:eastAsiaTheme="minorEastAsia"/>
          <w:color w:val="000000"/>
          <w:kern w:val="0"/>
        </w:rPr>
        <w:t>条</w:t>
      </w:r>
    </w:p>
    <w:p w14:paraId="095E1ECF" w14:textId="77777777" w:rsidR="00965066" w:rsidRDefault="00965066" w:rsidP="00965066">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7A366552" w14:textId="16ADBBB1" w:rsidR="00965066" w:rsidRDefault="00965066" w:rsidP="00965066">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3D9F094" w14:textId="77777777" w:rsidR="00965066" w:rsidRDefault="00965066" w:rsidP="00965066">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2AEF25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p>
    <w:p w14:paraId="338EA58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bookmarkStart w:id="3" w:name="_nebCE2F38A9_FCF4_4F7C_AA11_AEA488A15F5F"/>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bookmarkEnd w:id="3"/>
    </w:p>
    <w:p w14:paraId="0270066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p>
    <w:p w14:paraId="1EB179C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bookmarkStart w:id="4" w:name="_nebF06A210D_3AEB_4F0A_BB6D_F123999844A7"/>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bookmarkEnd w:id="4"/>
    </w:p>
    <w:p w14:paraId="1999862A"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p>
    <w:p w14:paraId="31BCAC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bookmarkStart w:id="5" w:name="_neb2ECE0191_A22D_47E5_9106_D0F3EBA3F356"/>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bookmarkEnd w:id="5"/>
    </w:p>
    <w:p w14:paraId="2E35BA3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[7] Limère V. To kit or not to kit: optimizing part feeding in the automotive assembly industry[J]. 4OR. 2013, 11(1): 97-98.</w:t>
      </w:r>
    </w:p>
    <w:p w14:paraId="5E3624B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bookmarkStart w:id="6" w:name="_neb8429ED90_DE40_4D60_8ECC_03776CAF8F06"/>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bookmarkEnd w:id="6"/>
    </w:p>
    <w:p w14:paraId="5E2ADAD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p>
    <w:p w14:paraId="2D1B497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[10] </w:t>
      </w:r>
      <w:bookmarkStart w:id="7" w:name="_neb05DABEDB_C7F5_4BDA_9A63_3E15CAE0F45C"/>
      <w:r>
        <w:rPr>
          <w:color w:val="000000"/>
          <w:kern w:val="0"/>
          <w:sz w:val="20"/>
          <w:szCs w:val="20"/>
        </w:rPr>
        <w:t>Hui C, Yuan L, Zhang K F. Efficient method of assembly sequence planning based on GAAA and optimizing by assembly path feedback for complex product[J]. International Journal of Advanced Manufacturing Technology. 2009, 42(11-12): 1205.</w:t>
      </w:r>
      <w:bookmarkEnd w:id="7"/>
    </w:p>
    <w:p w14:paraId="0ADD693E"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[11] Liu M Z, Wang J L, Mao-Gen G E, et al. Research on abnormal control strategy oriented to complex product assembly process[J]. Journal of Hefei University of Technology. 2011.</w:t>
      </w:r>
    </w:p>
    <w:p w14:paraId="6B1B26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bookmarkStart w:id="8" w:name="_nebAB11DDFD_7374_49DF_B207_16DA333BA311"/>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bookmarkEnd w:id="8"/>
    </w:p>
    <w:p w14:paraId="0B9902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p>
    <w:p w14:paraId="08143B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p>
    <w:p w14:paraId="0B30734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bookmarkStart w:id="9" w:name="_neb5F8C40B1_8F6E_4D4D_8FA4_A9595C934639"/>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bookmarkEnd w:id="9"/>
    </w:p>
    <w:p w14:paraId="5CC2B9B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[16] Cheng F, Shen E, Deng J, et al. Development of a distributed object-oriented system framework for the computer-integrated manufacturing execution system: Proceedings. 1998 IEEE International Conference on Robotics and Automation (Cat. No.98CH36146)</w:t>
      </w:r>
    </w:p>
    <w:p w14:paraId="355B7C4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p>
    <w:p w14:paraId="11BC28C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bookmarkStart w:id="10" w:name="_nebB30C45DB_DC5F_4365_ABA3_2F92423F3873"/>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bookmarkEnd w:id="10"/>
    </w:p>
    <w:p w14:paraId="7A754AD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bookmarkStart w:id="11" w:name="_neb4BEFF695_C545_4936_B33F_0A5A8F05F237"/>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bookmarkEnd w:id="11"/>
    </w:p>
    <w:p w14:paraId="00C4C6D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p>
    <w:p w14:paraId="180CEA8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[20] Gandhi P. A Manufacturing Execution System using Siemens' PC Based Automation Technology[J]. 2003.</w:t>
      </w:r>
    </w:p>
    <w:p w14:paraId="428D9D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[21] </w:t>
      </w:r>
      <w:bookmarkStart w:id="12" w:name="_neb2013FC23_D665_42A0_AC5E_41274D534A02"/>
      <w:r>
        <w:rPr>
          <w:color w:val="000000"/>
          <w:kern w:val="0"/>
          <w:sz w:val="20"/>
          <w:szCs w:val="20"/>
        </w:rPr>
        <w:t>Addition I. Modeling of RFID-Enabled Real-Time Manufacturing Execution System in Mixed-Model Assembly Lines[J]. Mathematical Problems in Engineering,2015,(2015-1-14). 2015, 2015(1): 1-15.</w:t>
      </w:r>
      <w:bookmarkEnd w:id="12"/>
    </w:p>
    <w:p w14:paraId="4DE2EAA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[22] Jagdale K S, Patil S A, Parchandekar S K. A Smart Manufacturing Execution System[J].</w:t>
      </w:r>
    </w:p>
    <w:p w14:paraId="1550ED8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[23] Demirkan H, Cheng H, Bandyopadhyay S. Coordination Strategies in an SaaS Supply Chain[J]. Journal of Management Information Systems. 2010, 26(4): 119-143.</w:t>
      </w:r>
    </w:p>
    <w:p w14:paraId="5CB4F3E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[24] </w:t>
      </w:r>
      <w:bookmarkStart w:id="13" w:name="_neb3ACE53FB_6168_4CC3_8C49_8CB1B0BE4918"/>
      <w:r>
        <w:rPr>
          <w:color w:val="000000"/>
          <w:kern w:val="0"/>
          <w:sz w:val="20"/>
          <w:szCs w:val="20"/>
        </w:rPr>
        <w:t>Bezemer C P, Zaidman A. Multi-tenant SaaS applications:maintenance dream or nightmare?[C]. 2010.</w:t>
      </w:r>
      <w:bookmarkEnd w:id="13"/>
    </w:p>
    <w:p w14:paraId="24FD2CE0"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bookmarkStart w:id="14" w:name="_neb1AB931BC_D104_45FF_B67F_E0CA1F529F11"/>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bookmarkEnd w:id="14"/>
    </w:p>
    <w:p w14:paraId="1FAF45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bookmarkStart w:id="15" w:name="_nebD9385C34_77EB_45D4_BC6B_5B8BA6C48371"/>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bookmarkEnd w:id="15"/>
    </w:p>
    <w:p w14:paraId="221B341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p>
    <w:p w14:paraId="08A98A9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p>
    <w:p w14:paraId="6B371DA5"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bookmarkStart w:id="16" w:name="_neb3E073938_F532_4F27_8354_41CA0CEA85A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16"/>
    </w:p>
    <w:p w14:paraId="3C792BC4"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bookmarkStart w:id="17" w:name="_neb40BDB36A_DA8E_4968_888F_39E62CA522C6"/>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bookmarkEnd w:id="17"/>
    </w:p>
    <w:p w14:paraId="0F90DC8B"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bookmarkStart w:id="18" w:name="_nebD33C8047_C7C0_40E3_A8B3_029C94435F33"/>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bookmarkEnd w:id="18"/>
    </w:p>
    <w:p w14:paraId="436967E9"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bookmarkStart w:id="19" w:name="_nebF3282C2B_824D_4F38_B203_C7FDFF5E60D6"/>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bookmarkEnd w:id="19"/>
    </w:p>
    <w:p w14:paraId="3DC41DF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bookmarkStart w:id="20" w:name="_neb8D6F448A_7CA7_4A6C_B8E9_5B342DC287E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20"/>
    </w:p>
    <w:p w14:paraId="27BDD7F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[34] Kwok T, Nguyen T, Lam L. A Software as a Service with Multi-tenancy Support for an Electronic Contract Management Application[C]. IEEE, 2008.</w:t>
      </w:r>
    </w:p>
    <w:p w14:paraId="391396D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bookmarkStart w:id="21" w:name="_neb804D7AA4_1CA8_4F38_982D_F50D34E1A5DA"/>
      <w:r>
        <w:rPr>
          <w:rFonts w:ascii="宋体" w:hAnsiTheme="minorHAnsi" w:cs="宋体" w:hint="eastAsia"/>
          <w:color w:val="000000"/>
          <w:kern w:val="0"/>
          <w:sz w:val="20"/>
          <w:szCs w:val="20"/>
        </w:rPr>
        <w:t>陈强</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模式的题库平台研究</w:t>
      </w:r>
      <w:r>
        <w:rPr>
          <w:color w:val="000000"/>
          <w:kern w:val="0"/>
          <w:sz w:val="20"/>
          <w:szCs w:val="20"/>
        </w:rPr>
        <w:t xml:space="preserve">[D]. </w:t>
      </w:r>
      <w:r>
        <w:rPr>
          <w:rFonts w:ascii="宋体" w:hAnsiTheme="minorHAnsi" w:cs="宋体" w:hint="eastAsia"/>
          <w:color w:val="000000"/>
          <w:kern w:val="0"/>
          <w:sz w:val="20"/>
          <w:szCs w:val="20"/>
        </w:rPr>
        <w:t>首都经济贸易大学</w:t>
      </w:r>
      <w:r>
        <w:rPr>
          <w:color w:val="000000"/>
          <w:kern w:val="0"/>
          <w:sz w:val="20"/>
          <w:szCs w:val="20"/>
        </w:rPr>
        <w:t>, 2017.</w:t>
      </w:r>
      <w:bookmarkEnd w:id="21"/>
    </w:p>
    <w:p w14:paraId="3F8DB993"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p>
    <w:p w14:paraId="3B151A96"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p>
    <w:p w14:paraId="33A9D2B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2" w:name="_nebAD30DCB0_C961_4517_8E2B_3A7AB6A318A9"/>
      <w:r>
        <w:rPr>
          <w:color w:val="000000"/>
          <w:kern w:val="0"/>
          <w:sz w:val="20"/>
          <w:szCs w:val="20"/>
        </w:rPr>
        <w:t>Mietzner R, Leymann F. Generation of BPEL Customization Processes for SaaS Applications from Variability Descriptors[C]. 2008.</w:t>
      </w:r>
      <w:bookmarkEnd w:id="22"/>
    </w:p>
    <w:p w14:paraId="1504C737"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[39] </w:t>
      </w:r>
      <w:r>
        <w:rPr>
          <w:rFonts w:ascii="宋体" w:hAnsiTheme="minorHAnsi" w:cs="宋体" w:hint="eastAsia"/>
          <w:color w:val="000000"/>
          <w:kern w:val="0"/>
          <w:sz w:val="20"/>
          <w:szCs w:val="20"/>
        </w:rPr>
        <w:t>吕海洋，杨建军</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PSL</w:t>
      </w:r>
      <w:r>
        <w:rPr>
          <w:rFonts w:ascii="宋体" w:hAnsiTheme="minorHAnsi" w:cs="宋体" w:hint="eastAsia"/>
          <w:color w:val="000000"/>
          <w:kern w:val="0"/>
          <w:sz w:val="20"/>
          <w:szCs w:val="20"/>
        </w:rPr>
        <w:t>的制造过程信息模型研究与应用</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2010(04): 14-17.</w:t>
      </w:r>
    </w:p>
    <w:p w14:paraId="735B4692"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3" w:name="_nebB8AD2CD0_71A1_400F_83C9_C423051729CB"/>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bookmarkEnd w:id="23"/>
    </w:p>
    <w:p w14:paraId="0FAF34B8"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p>
    <w:p w14:paraId="4F863D0D"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lastRenderedPageBreak/>
        <w:t xml:space="preserve">[42] </w:t>
      </w:r>
      <w:bookmarkStart w:id="24" w:name="_nebD895EB1D_1B3B_4A90_B4CB_ECA07F6891FA"/>
      <w:r>
        <w:rPr>
          <w:color w:val="000000"/>
          <w:kern w:val="0"/>
          <w:sz w:val="20"/>
          <w:szCs w:val="20"/>
        </w:rPr>
        <w:t>Plenert G. Focusing material requirements planning (MRP) towards performance[J]. European Journal of Operational Research. 1999, 119(1): 91-99.</w:t>
      </w:r>
      <w:bookmarkEnd w:id="24"/>
    </w:p>
    <w:p w14:paraId="6BE0FD21"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[43] </w:t>
      </w:r>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p>
    <w:p w14:paraId="315BB9EC" w14:textId="77777777" w:rsidR="00965066" w:rsidRDefault="00965066" w:rsidP="00965066">
      <w:pPr>
        <w:autoSpaceDE w:val="0"/>
        <w:autoSpaceDN w:val="0"/>
        <w:adjustRightInd w:val="0"/>
        <w:spacing w:line="240" w:lineRule="auto"/>
        <w:rPr>
          <w:rFonts w:ascii="宋体" w:hAnsiTheme="minorHAnsi" w:cstheme="minorBidi"/>
          <w:kern w:val="0"/>
        </w:rPr>
      </w:pPr>
      <w:r>
        <w:rPr>
          <w:color w:val="000000"/>
          <w:kern w:val="0"/>
          <w:sz w:val="20"/>
          <w:szCs w:val="20"/>
        </w:rPr>
        <w:t xml:space="preserve">[44] </w:t>
      </w:r>
      <w:bookmarkStart w:id="25" w:name="_neb0D8571AD_5D77_4B7D_A988_3EBB1EC3AE19"/>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bookmarkEnd w:id="25"/>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71193" w14:textId="77777777" w:rsidR="001A1C52" w:rsidRDefault="001A1C52" w:rsidP="00135657">
      <w:r>
        <w:separator/>
      </w:r>
    </w:p>
  </w:endnote>
  <w:endnote w:type="continuationSeparator" w:id="0">
    <w:p w14:paraId="2BCDB4D7" w14:textId="77777777" w:rsidR="001A1C52" w:rsidRDefault="001A1C52"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ì."/>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0D836" w14:textId="77777777" w:rsidR="001A1C52" w:rsidRDefault="001A1C52" w:rsidP="00135657">
      <w:r>
        <w:separator/>
      </w:r>
    </w:p>
  </w:footnote>
  <w:footnote w:type="continuationSeparator" w:id="0">
    <w:p w14:paraId="50F0D309" w14:textId="77777777" w:rsidR="001A1C52" w:rsidRDefault="001A1C52"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732154"/>
    <w:multiLevelType w:val="hybridMultilevel"/>
    <w:tmpl w:val="7D92F08A"/>
    <w:lvl w:ilvl="0" w:tplc="98F8DE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FBE4EDA"/>
    <w:multiLevelType w:val="hybridMultilevel"/>
    <w:tmpl w:val="7542D80E"/>
    <w:lvl w:ilvl="0" w:tplc="F36C35C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E162A2"/>
    <w:multiLevelType w:val="hybridMultilevel"/>
    <w:tmpl w:val="DB861C60"/>
    <w:lvl w:ilvl="0" w:tplc="D11CC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0B0714"/>
    <w:multiLevelType w:val="hybridMultilevel"/>
    <w:tmpl w:val="28CEEBA4"/>
    <w:lvl w:ilvl="0" w:tplc="B24C93F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6CC465F"/>
    <w:multiLevelType w:val="hybridMultilevel"/>
    <w:tmpl w:val="23086410"/>
    <w:lvl w:ilvl="0" w:tplc="2626E0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886151"/>
    <w:multiLevelType w:val="hybridMultilevel"/>
    <w:tmpl w:val="C64AC06E"/>
    <w:lvl w:ilvl="0" w:tplc="034AB10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29549B3"/>
    <w:multiLevelType w:val="hybridMultilevel"/>
    <w:tmpl w:val="69185152"/>
    <w:lvl w:ilvl="0" w:tplc="CB82B4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3"/>
  </w:num>
  <w:num w:numId="3">
    <w:abstractNumId w:val="14"/>
  </w:num>
  <w:num w:numId="4">
    <w:abstractNumId w:val="11"/>
  </w:num>
  <w:num w:numId="5">
    <w:abstractNumId w:val="12"/>
  </w:num>
  <w:num w:numId="6">
    <w:abstractNumId w:val="4"/>
  </w:num>
  <w:num w:numId="7">
    <w:abstractNumId w:val="0"/>
  </w:num>
  <w:num w:numId="8">
    <w:abstractNumId w:val="1"/>
  </w:num>
  <w:num w:numId="9">
    <w:abstractNumId w:val="16"/>
  </w:num>
  <w:num w:numId="10">
    <w:abstractNumId w:val="5"/>
  </w:num>
  <w:num w:numId="11">
    <w:abstractNumId w:val="6"/>
  </w:num>
  <w:num w:numId="12">
    <w:abstractNumId w:val="13"/>
  </w:num>
  <w:num w:numId="13">
    <w:abstractNumId w:val="9"/>
  </w:num>
  <w:num w:numId="14">
    <w:abstractNumId w:val="7"/>
  </w:num>
  <w:num w:numId="15">
    <w:abstractNumId w:val="10"/>
  </w:num>
  <w:num w:numId="16">
    <w:abstractNumId w:val="2"/>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530D09B-CA69-4161-84B3-F870444D7473}" w:val=" ADDIN NE.Ref.{4530D09B-CA69-4161-84B3-F870444D7473}&lt;Citation&gt;&lt;Group&gt;&lt;References&gt;&lt;Item&gt;&lt;ID&gt;421&lt;/ID&gt;&lt;UID&gt;{BE6A68A5-8065-4ADA-88D9-E658BCEBD74A}&lt;/UID&gt;&lt;Title&gt;基于PSL的制造过程信息模型研究与应用&lt;/Title&gt;&lt;Template&gt;Journal Article&lt;/Template&gt;&lt;Star&gt;0&lt;/Star&gt;&lt;Tag&gt;0&lt;/Tag&gt;&lt;Author&gt;吕海洋; 杨建军&lt;/Author&gt;&lt;Year&gt;2010&lt;/Year&gt;&lt;Details&gt;&lt;_accessed&gt;62514229&lt;/_accessed&gt;&lt;_author_aff&gt;北京航空航天大学 机械工程及自动化学院;&lt;/_author_aff&gt;&lt;_collection_scope&gt;中国科技核心期刊;中文核心期刊;&lt;/_collection_scope&gt;&lt;_created&gt;62496987&lt;/_created&gt;&lt;_date&gt;58019040&lt;/_date&gt;&lt;_db_provider&gt;CNKI: 期刊&lt;/_db_provider&gt;&lt;_db_updated&gt;CNKI - Reference&lt;/_db_updated&gt;&lt;_issue&gt;04&lt;/_issue&gt;&lt;_journal&gt;制造业自动化&lt;/_journal&gt;&lt;_keywords&gt;过程;过程规范语言;对象模型&lt;/_keywords&gt;&lt;_modified&gt;62496987&lt;/_modified&gt;&lt;_pages&gt;14-17+44&lt;/_pages&gt;&lt;_url&gt;http://kns.cnki.net/KCMS/detail/detail.aspx?FileName=JXGY201004007&amp;amp;DbName=CJFQ2010&lt;/_url&gt;&lt;_translated_author&gt;Lu, Haiyang;Yang, Jianjun&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04D0DF6-B80E-4CDF-8FCD-6550A66262DC}" w:val=" ADDIN NE.Ref.{604D0DF6-B80E-4CDF-8FCD-6550A66262DC}&lt;Citation&gt;&lt;Group&gt;&lt;References&gt;&lt;Item&gt;&lt;ID&gt;529&lt;/ID&gt;&lt;UID&gt;{804D7AA4-1CA8-4F38-982D-F50D34E1A5DA}&lt;/UID&gt;&lt;Title&gt;基于SaaS模式的题库平台研究&lt;/Title&gt;&lt;Template&gt;Thesis&lt;/Template&gt;&lt;Star&gt;0&lt;/Star&gt;&lt;Tag&gt;0&lt;/Tag&gt;&lt;Author&gt;陈强&lt;/Author&gt;&lt;Year&gt;2017&lt;/Year&gt;&lt;Details&gt;&lt;_created&gt;62512464&lt;/_created&gt;&lt;_modified&gt;62512464&lt;/_modified&gt;&lt;_url&gt;http://kns.cnki.net/KCMS/detail/detail.aspx?FileName=1017072824.nh&amp;amp;DbName=CMFD2017&lt;/_url&gt;&lt;_publisher&gt;首都经济贸易大学&lt;/_publisher&gt;&lt;_volume&gt;硕士&lt;/_volume&gt;&lt;_pages&gt;65&lt;/_pages&gt;&lt;_tertiary_author&gt;申蔚&lt;/_tertiary_author&gt;&lt;_keywords&gt;SaaS模式;SaaS服务平台;题库管理平台&lt;/_keywords&gt;&lt;_db_provider&gt;CNKI: 硕士&lt;/_db_provider&gt;&lt;_accessed&gt;62513987&lt;/_accessed&gt;&lt;_db_updated&gt;CNKI - Reference&lt;/_db_updated&gt;&lt;_translated_author&gt;Chen, Qiang&lt;/_translated_author&gt;&lt;_translated_tertiary_author&gt;Shen, Yu&lt;/_translated_tertiary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1BF1E18-CF64-4078-99E1-4764DAA430E0}" w:val=" ADDIN NE.Ref.{B1BF1E18-CF64-4078-99E1-4764DAA430E0}&lt;Citation&gt;&lt;Group&gt;&lt;References&gt;&lt;Item&gt;&lt;ID&gt;543&lt;/ID&gt;&lt;UID&gt;{AD30DCB0-C961-4517-8E2B-3A7AB6A318A9}&lt;/UID&gt;&lt;Title&gt;Generation of BPEL Customization Processes for SaaS Applications from Variability Descriptors&lt;/Title&gt;&lt;Template&gt;Conference Proceedings&lt;/Template&gt;&lt;Star&gt;0&lt;/Star&gt;&lt;Tag&gt;0&lt;/Tag&gt;&lt;Author&gt;Mietzner, Ralph; Leymann, Frank&lt;/Author&gt;&lt;Year&gt;2008&lt;/Year&gt;&lt;Details&gt;&lt;_keywords&gt;BPEL;SaaS;Customization process;variability&lt;/_keywords&gt;&lt;_pages&gt;359-366&lt;/_pages&gt;&lt;_secondary_title&gt;IEEE International Conference on Services Computing&lt;/_secondary_title&gt;&lt;_created&gt;62515342&lt;/_created&gt;&lt;_modified&gt;62515342&lt;/_modified&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25EA0"/>
    <w:rsid w:val="0003197C"/>
    <w:rsid w:val="00032D80"/>
    <w:rsid w:val="00034F6E"/>
    <w:rsid w:val="00041593"/>
    <w:rsid w:val="0004196D"/>
    <w:rsid w:val="00043987"/>
    <w:rsid w:val="0004593C"/>
    <w:rsid w:val="00045B88"/>
    <w:rsid w:val="0005049C"/>
    <w:rsid w:val="000563FE"/>
    <w:rsid w:val="00061D19"/>
    <w:rsid w:val="00061E1B"/>
    <w:rsid w:val="00071AAF"/>
    <w:rsid w:val="00072743"/>
    <w:rsid w:val="00081838"/>
    <w:rsid w:val="00084EF2"/>
    <w:rsid w:val="00086DAB"/>
    <w:rsid w:val="00091784"/>
    <w:rsid w:val="00092750"/>
    <w:rsid w:val="00093FFF"/>
    <w:rsid w:val="00094DB7"/>
    <w:rsid w:val="00095AE2"/>
    <w:rsid w:val="00096187"/>
    <w:rsid w:val="00096842"/>
    <w:rsid w:val="000969E2"/>
    <w:rsid w:val="000A0F4D"/>
    <w:rsid w:val="000A10DA"/>
    <w:rsid w:val="000A42BB"/>
    <w:rsid w:val="000B2280"/>
    <w:rsid w:val="000B3BD3"/>
    <w:rsid w:val="000B5AAF"/>
    <w:rsid w:val="000C19B5"/>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144F"/>
    <w:rsid w:val="000F267E"/>
    <w:rsid w:val="000F3A96"/>
    <w:rsid w:val="000F79E0"/>
    <w:rsid w:val="001022A9"/>
    <w:rsid w:val="00106D8F"/>
    <w:rsid w:val="001121B5"/>
    <w:rsid w:val="00112382"/>
    <w:rsid w:val="0011440B"/>
    <w:rsid w:val="00114D9D"/>
    <w:rsid w:val="00114DE6"/>
    <w:rsid w:val="001170F9"/>
    <w:rsid w:val="00117EF8"/>
    <w:rsid w:val="00120A46"/>
    <w:rsid w:val="001221E2"/>
    <w:rsid w:val="00124168"/>
    <w:rsid w:val="001244C8"/>
    <w:rsid w:val="00127B31"/>
    <w:rsid w:val="00135657"/>
    <w:rsid w:val="00135A65"/>
    <w:rsid w:val="00135E48"/>
    <w:rsid w:val="001442CD"/>
    <w:rsid w:val="001463EA"/>
    <w:rsid w:val="00151DBD"/>
    <w:rsid w:val="001537CB"/>
    <w:rsid w:val="001558BC"/>
    <w:rsid w:val="00160FD2"/>
    <w:rsid w:val="00162426"/>
    <w:rsid w:val="00162B51"/>
    <w:rsid w:val="00164F9E"/>
    <w:rsid w:val="00165418"/>
    <w:rsid w:val="001658B0"/>
    <w:rsid w:val="00166D9E"/>
    <w:rsid w:val="001706FF"/>
    <w:rsid w:val="00170B70"/>
    <w:rsid w:val="001718AB"/>
    <w:rsid w:val="00174E5C"/>
    <w:rsid w:val="001752F5"/>
    <w:rsid w:val="00175313"/>
    <w:rsid w:val="00175BCD"/>
    <w:rsid w:val="0019075D"/>
    <w:rsid w:val="0019091A"/>
    <w:rsid w:val="0019164A"/>
    <w:rsid w:val="00192631"/>
    <w:rsid w:val="00194182"/>
    <w:rsid w:val="00195567"/>
    <w:rsid w:val="00195ED6"/>
    <w:rsid w:val="0019712C"/>
    <w:rsid w:val="001972A6"/>
    <w:rsid w:val="001A04B9"/>
    <w:rsid w:val="001A1C52"/>
    <w:rsid w:val="001A3B68"/>
    <w:rsid w:val="001A62F2"/>
    <w:rsid w:val="001A7BCF"/>
    <w:rsid w:val="001A7C7B"/>
    <w:rsid w:val="001B386D"/>
    <w:rsid w:val="001B4361"/>
    <w:rsid w:val="001B4F43"/>
    <w:rsid w:val="001B686F"/>
    <w:rsid w:val="001C283A"/>
    <w:rsid w:val="001C5163"/>
    <w:rsid w:val="001D31E2"/>
    <w:rsid w:val="001D3298"/>
    <w:rsid w:val="001D5B6C"/>
    <w:rsid w:val="001E5E5E"/>
    <w:rsid w:val="001E62E9"/>
    <w:rsid w:val="001F078F"/>
    <w:rsid w:val="00202265"/>
    <w:rsid w:val="00204E64"/>
    <w:rsid w:val="002064EF"/>
    <w:rsid w:val="00217156"/>
    <w:rsid w:val="00222C03"/>
    <w:rsid w:val="00226293"/>
    <w:rsid w:val="00226EF7"/>
    <w:rsid w:val="00226EFB"/>
    <w:rsid w:val="0023265B"/>
    <w:rsid w:val="00232C2C"/>
    <w:rsid w:val="00234483"/>
    <w:rsid w:val="002373A5"/>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2A52"/>
    <w:rsid w:val="0028543B"/>
    <w:rsid w:val="00286DF6"/>
    <w:rsid w:val="0028737F"/>
    <w:rsid w:val="00287627"/>
    <w:rsid w:val="00287A04"/>
    <w:rsid w:val="00293E81"/>
    <w:rsid w:val="00294521"/>
    <w:rsid w:val="002972C0"/>
    <w:rsid w:val="002A352C"/>
    <w:rsid w:val="002A3975"/>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D681A"/>
    <w:rsid w:val="002D7EC9"/>
    <w:rsid w:val="002E46F6"/>
    <w:rsid w:val="002E4BB4"/>
    <w:rsid w:val="002E6329"/>
    <w:rsid w:val="002F0AA1"/>
    <w:rsid w:val="002F0C00"/>
    <w:rsid w:val="002F220F"/>
    <w:rsid w:val="002F4817"/>
    <w:rsid w:val="002F4E5C"/>
    <w:rsid w:val="00307562"/>
    <w:rsid w:val="00312972"/>
    <w:rsid w:val="003139AC"/>
    <w:rsid w:val="00315666"/>
    <w:rsid w:val="00316044"/>
    <w:rsid w:val="003232A1"/>
    <w:rsid w:val="003241AA"/>
    <w:rsid w:val="003245B1"/>
    <w:rsid w:val="003248CB"/>
    <w:rsid w:val="00324C14"/>
    <w:rsid w:val="003270EF"/>
    <w:rsid w:val="0033413F"/>
    <w:rsid w:val="003363DF"/>
    <w:rsid w:val="00337A40"/>
    <w:rsid w:val="0034112D"/>
    <w:rsid w:val="003456F5"/>
    <w:rsid w:val="00345A40"/>
    <w:rsid w:val="00350048"/>
    <w:rsid w:val="0035117E"/>
    <w:rsid w:val="00351E65"/>
    <w:rsid w:val="00352614"/>
    <w:rsid w:val="00354235"/>
    <w:rsid w:val="00354688"/>
    <w:rsid w:val="00354A08"/>
    <w:rsid w:val="00354E9D"/>
    <w:rsid w:val="00355405"/>
    <w:rsid w:val="00361602"/>
    <w:rsid w:val="00362B56"/>
    <w:rsid w:val="00365290"/>
    <w:rsid w:val="003676E2"/>
    <w:rsid w:val="00370421"/>
    <w:rsid w:val="00373651"/>
    <w:rsid w:val="00374D87"/>
    <w:rsid w:val="0038050B"/>
    <w:rsid w:val="00380AD8"/>
    <w:rsid w:val="003816C5"/>
    <w:rsid w:val="00384FC8"/>
    <w:rsid w:val="003866EA"/>
    <w:rsid w:val="003919C9"/>
    <w:rsid w:val="00391E00"/>
    <w:rsid w:val="003979A1"/>
    <w:rsid w:val="003B06EE"/>
    <w:rsid w:val="003B4D1D"/>
    <w:rsid w:val="003B5108"/>
    <w:rsid w:val="003D2B16"/>
    <w:rsid w:val="003D38CE"/>
    <w:rsid w:val="003E0DFA"/>
    <w:rsid w:val="003E124B"/>
    <w:rsid w:val="003F502F"/>
    <w:rsid w:val="003F573F"/>
    <w:rsid w:val="003F7A30"/>
    <w:rsid w:val="00400971"/>
    <w:rsid w:val="00400C08"/>
    <w:rsid w:val="00406008"/>
    <w:rsid w:val="00406A2B"/>
    <w:rsid w:val="00406A3C"/>
    <w:rsid w:val="0040794D"/>
    <w:rsid w:val="00411E10"/>
    <w:rsid w:val="0041270F"/>
    <w:rsid w:val="00414449"/>
    <w:rsid w:val="004148D1"/>
    <w:rsid w:val="004171E6"/>
    <w:rsid w:val="00421999"/>
    <w:rsid w:val="0042308A"/>
    <w:rsid w:val="004246D0"/>
    <w:rsid w:val="00425F5A"/>
    <w:rsid w:val="004338E4"/>
    <w:rsid w:val="00436D93"/>
    <w:rsid w:val="00445F72"/>
    <w:rsid w:val="00450E0C"/>
    <w:rsid w:val="004539ED"/>
    <w:rsid w:val="004554A7"/>
    <w:rsid w:val="004609DB"/>
    <w:rsid w:val="00461E24"/>
    <w:rsid w:val="00462BF1"/>
    <w:rsid w:val="00463ADB"/>
    <w:rsid w:val="0047339F"/>
    <w:rsid w:val="00476303"/>
    <w:rsid w:val="00476DFB"/>
    <w:rsid w:val="00477571"/>
    <w:rsid w:val="0048204F"/>
    <w:rsid w:val="00485351"/>
    <w:rsid w:val="0048612A"/>
    <w:rsid w:val="00486334"/>
    <w:rsid w:val="004952F2"/>
    <w:rsid w:val="004956BE"/>
    <w:rsid w:val="00496317"/>
    <w:rsid w:val="004A0683"/>
    <w:rsid w:val="004A0E50"/>
    <w:rsid w:val="004A166B"/>
    <w:rsid w:val="004A1B8D"/>
    <w:rsid w:val="004A212A"/>
    <w:rsid w:val="004A38E3"/>
    <w:rsid w:val="004B3B97"/>
    <w:rsid w:val="004B5467"/>
    <w:rsid w:val="004C2BA3"/>
    <w:rsid w:val="004C661D"/>
    <w:rsid w:val="004D031F"/>
    <w:rsid w:val="004D12D7"/>
    <w:rsid w:val="004D3445"/>
    <w:rsid w:val="004D66FF"/>
    <w:rsid w:val="004E1283"/>
    <w:rsid w:val="004E33DA"/>
    <w:rsid w:val="004E62A1"/>
    <w:rsid w:val="004E69EE"/>
    <w:rsid w:val="004E7359"/>
    <w:rsid w:val="004F1021"/>
    <w:rsid w:val="004F4BD5"/>
    <w:rsid w:val="004F5735"/>
    <w:rsid w:val="004F7464"/>
    <w:rsid w:val="0050061C"/>
    <w:rsid w:val="0050218E"/>
    <w:rsid w:val="00507215"/>
    <w:rsid w:val="00510723"/>
    <w:rsid w:val="005160A4"/>
    <w:rsid w:val="00516F18"/>
    <w:rsid w:val="005178CC"/>
    <w:rsid w:val="00520F16"/>
    <w:rsid w:val="005222F2"/>
    <w:rsid w:val="00522B40"/>
    <w:rsid w:val="00525094"/>
    <w:rsid w:val="005274BB"/>
    <w:rsid w:val="00531063"/>
    <w:rsid w:val="0053434D"/>
    <w:rsid w:val="00535E15"/>
    <w:rsid w:val="0053605D"/>
    <w:rsid w:val="005361DF"/>
    <w:rsid w:val="00542839"/>
    <w:rsid w:val="00542F11"/>
    <w:rsid w:val="0054311A"/>
    <w:rsid w:val="00545FC2"/>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0EE"/>
    <w:rsid w:val="005702FA"/>
    <w:rsid w:val="00571228"/>
    <w:rsid w:val="00572BAA"/>
    <w:rsid w:val="00573CA5"/>
    <w:rsid w:val="005749E9"/>
    <w:rsid w:val="00577D12"/>
    <w:rsid w:val="00581366"/>
    <w:rsid w:val="005822B6"/>
    <w:rsid w:val="005828DD"/>
    <w:rsid w:val="005851B6"/>
    <w:rsid w:val="0059021F"/>
    <w:rsid w:val="0059725C"/>
    <w:rsid w:val="005A5A34"/>
    <w:rsid w:val="005B0012"/>
    <w:rsid w:val="005B3219"/>
    <w:rsid w:val="005B3D09"/>
    <w:rsid w:val="005B7E93"/>
    <w:rsid w:val="005C0C47"/>
    <w:rsid w:val="005C4D92"/>
    <w:rsid w:val="005C6C54"/>
    <w:rsid w:val="005D4C84"/>
    <w:rsid w:val="005D5BB0"/>
    <w:rsid w:val="005E132D"/>
    <w:rsid w:val="005E45DD"/>
    <w:rsid w:val="005E64C1"/>
    <w:rsid w:val="005F10AA"/>
    <w:rsid w:val="005F3D04"/>
    <w:rsid w:val="005F4E12"/>
    <w:rsid w:val="005F5EF5"/>
    <w:rsid w:val="00607FDA"/>
    <w:rsid w:val="00616186"/>
    <w:rsid w:val="006206B0"/>
    <w:rsid w:val="00620A9C"/>
    <w:rsid w:val="0062566D"/>
    <w:rsid w:val="006257FA"/>
    <w:rsid w:val="00627753"/>
    <w:rsid w:val="006313F5"/>
    <w:rsid w:val="00633194"/>
    <w:rsid w:val="0063586A"/>
    <w:rsid w:val="00637AA4"/>
    <w:rsid w:val="006401C9"/>
    <w:rsid w:val="00643130"/>
    <w:rsid w:val="006440AD"/>
    <w:rsid w:val="0064607B"/>
    <w:rsid w:val="00647C5B"/>
    <w:rsid w:val="00651664"/>
    <w:rsid w:val="006530F8"/>
    <w:rsid w:val="0065613E"/>
    <w:rsid w:val="00660D72"/>
    <w:rsid w:val="006633FE"/>
    <w:rsid w:val="00663529"/>
    <w:rsid w:val="00663AB0"/>
    <w:rsid w:val="006652DF"/>
    <w:rsid w:val="00667FE5"/>
    <w:rsid w:val="00670791"/>
    <w:rsid w:val="006778C6"/>
    <w:rsid w:val="00680D93"/>
    <w:rsid w:val="00687F56"/>
    <w:rsid w:val="00687F84"/>
    <w:rsid w:val="006936E8"/>
    <w:rsid w:val="00693C95"/>
    <w:rsid w:val="006A0F2A"/>
    <w:rsid w:val="006A4042"/>
    <w:rsid w:val="006A4EEA"/>
    <w:rsid w:val="006B0338"/>
    <w:rsid w:val="006B362C"/>
    <w:rsid w:val="006B377A"/>
    <w:rsid w:val="006B44E5"/>
    <w:rsid w:val="006B556E"/>
    <w:rsid w:val="006B6289"/>
    <w:rsid w:val="006C68BE"/>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054AE"/>
    <w:rsid w:val="0071284B"/>
    <w:rsid w:val="00714C95"/>
    <w:rsid w:val="0071551F"/>
    <w:rsid w:val="007169E1"/>
    <w:rsid w:val="007178FC"/>
    <w:rsid w:val="007207C1"/>
    <w:rsid w:val="00722574"/>
    <w:rsid w:val="0072690E"/>
    <w:rsid w:val="007275AC"/>
    <w:rsid w:val="00727D45"/>
    <w:rsid w:val="00730678"/>
    <w:rsid w:val="00732CAA"/>
    <w:rsid w:val="0073691A"/>
    <w:rsid w:val="00740860"/>
    <w:rsid w:val="0074177C"/>
    <w:rsid w:val="00742687"/>
    <w:rsid w:val="0074564D"/>
    <w:rsid w:val="00745D49"/>
    <w:rsid w:val="0074794E"/>
    <w:rsid w:val="00750427"/>
    <w:rsid w:val="00751971"/>
    <w:rsid w:val="007540CC"/>
    <w:rsid w:val="007544AB"/>
    <w:rsid w:val="00754B6A"/>
    <w:rsid w:val="00755984"/>
    <w:rsid w:val="007621FF"/>
    <w:rsid w:val="00762862"/>
    <w:rsid w:val="00770978"/>
    <w:rsid w:val="00775AF2"/>
    <w:rsid w:val="00777B10"/>
    <w:rsid w:val="00784CD2"/>
    <w:rsid w:val="007867DC"/>
    <w:rsid w:val="00794FFA"/>
    <w:rsid w:val="00797AC5"/>
    <w:rsid w:val="007A2181"/>
    <w:rsid w:val="007A2461"/>
    <w:rsid w:val="007A4F12"/>
    <w:rsid w:val="007A565C"/>
    <w:rsid w:val="007A6296"/>
    <w:rsid w:val="007A6BEF"/>
    <w:rsid w:val="007A6FA6"/>
    <w:rsid w:val="007B0206"/>
    <w:rsid w:val="007B4F15"/>
    <w:rsid w:val="007B5063"/>
    <w:rsid w:val="007B6CF6"/>
    <w:rsid w:val="007C137F"/>
    <w:rsid w:val="007C1BB6"/>
    <w:rsid w:val="007C40B9"/>
    <w:rsid w:val="007C6268"/>
    <w:rsid w:val="007C6C11"/>
    <w:rsid w:val="007D09FD"/>
    <w:rsid w:val="007D42DD"/>
    <w:rsid w:val="007D6B01"/>
    <w:rsid w:val="007E028E"/>
    <w:rsid w:val="007E5DBF"/>
    <w:rsid w:val="007E600E"/>
    <w:rsid w:val="007F3305"/>
    <w:rsid w:val="00801E98"/>
    <w:rsid w:val="008041B3"/>
    <w:rsid w:val="008067F0"/>
    <w:rsid w:val="00811836"/>
    <w:rsid w:val="0081344E"/>
    <w:rsid w:val="00816FC3"/>
    <w:rsid w:val="00823230"/>
    <w:rsid w:val="0082614A"/>
    <w:rsid w:val="0082723F"/>
    <w:rsid w:val="0083727C"/>
    <w:rsid w:val="008459CF"/>
    <w:rsid w:val="00847EDA"/>
    <w:rsid w:val="008529F2"/>
    <w:rsid w:val="008547CB"/>
    <w:rsid w:val="00854E1B"/>
    <w:rsid w:val="00855264"/>
    <w:rsid w:val="008631C4"/>
    <w:rsid w:val="00872299"/>
    <w:rsid w:val="008724CB"/>
    <w:rsid w:val="008755D0"/>
    <w:rsid w:val="008768DC"/>
    <w:rsid w:val="00876DA6"/>
    <w:rsid w:val="008813F9"/>
    <w:rsid w:val="00881965"/>
    <w:rsid w:val="00884EBB"/>
    <w:rsid w:val="0088691A"/>
    <w:rsid w:val="008878C7"/>
    <w:rsid w:val="00887EB1"/>
    <w:rsid w:val="008902EC"/>
    <w:rsid w:val="00890F49"/>
    <w:rsid w:val="00891B2F"/>
    <w:rsid w:val="00891F51"/>
    <w:rsid w:val="00895457"/>
    <w:rsid w:val="00895E4F"/>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F0439"/>
    <w:rsid w:val="008F0A1C"/>
    <w:rsid w:val="008F2F41"/>
    <w:rsid w:val="008F5F49"/>
    <w:rsid w:val="00900219"/>
    <w:rsid w:val="009028D1"/>
    <w:rsid w:val="00903AF8"/>
    <w:rsid w:val="0090403C"/>
    <w:rsid w:val="009050AB"/>
    <w:rsid w:val="0090686F"/>
    <w:rsid w:val="00913A60"/>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214B"/>
    <w:rsid w:val="00944C0E"/>
    <w:rsid w:val="00950E0D"/>
    <w:rsid w:val="00952A81"/>
    <w:rsid w:val="00955927"/>
    <w:rsid w:val="00965066"/>
    <w:rsid w:val="009653D7"/>
    <w:rsid w:val="0097394D"/>
    <w:rsid w:val="00973FA1"/>
    <w:rsid w:val="0097423E"/>
    <w:rsid w:val="00975C77"/>
    <w:rsid w:val="00976201"/>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B6FD0"/>
    <w:rsid w:val="009C0805"/>
    <w:rsid w:val="009C0A37"/>
    <w:rsid w:val="009D04BD"/>
    <w:rsid w:val="009D04CB"/>
    <w:rsid w:val="009D29F9"/>
    <w:rsid w:val="009D3F89"/>
    <w:rsid w:val="009E01DC"/>
    <w:rsid w:val="009E0AC2"/>
    <w:rsid w:val="009E5F58"/>
    <w:rsid w:val="009F0F82"/>
    <w:rsid w:val="009F17A4"/>
    <w:rsid w:val="009F274C"/>
    <w:rsid w:val="009F2CF4"/>
    <w:rsid w:val="009F34B2"/>
    <w:rsid w:val="009F578C"/>
    <w:rsid w:val="009F697F"/>
    <w:rsid w:val="00A00065"/>
    <w:rsid w:val="00A0090C"/>
    <w:rsid w:val="00A011C6"/>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63A50"/>
    <w:rsid w:val="00A66953"/>
    <w:rsid w:val="00A70639"/>
    <w:rsid w:val="00A718A6"/>
    <w:rsid w:val="00A724C1"/>
    <w:rsid w:val="00A7523E"/>
    <w:rsid w:val="00A7676E"/>
    <w:rsid w:val="00A7681D"/>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3585"/>
    <w:rsid w:val="00AC5E34"/>
    <w:rsid w:val="00AC671E"/>
    <w:rsid w:val="00AD2106"/>
    <w:rsid w:val="00AD2186"/>
    <w:rsid w:val="00AE35D9"/>
    <w:rsid w:val="00AE3648"/>
    <w:rsid w:val="00AE6F1D"/>
    <w:rsid w:val="00AE733C"/>
    <w:rsid w:val="00AF2F96"/>
    <w:rsid w:val="00AF740D"/>
    <w:rsid w:val="00B00F3F"/>
    <w:rsid w:val="00B13094"/>
    <w:rsid w:val="00B1480E"/>
    <w:rsid w:val="00B22622"/>
    <w:rsid w:val="00B23421"/>
    <w:rsid w:val="00B23F38"/>
    <w:rsid w:val="00B241A1"/>
    <w:rsid w:val="00B2762E"/>
    <w:rsid w:val="00B327E6"/>
    <w:rsid w:val="00B33DAF"/>
    <w:rsid w:val="00B357FF"/>
    <w:rsid w:val="00B37852"/>
    <w:rsid w:val="00B4178C"/>
    <w:rsid w:val="00B4221F"/>
    <w:rsid w:val="00B4303D"/>
    <w:rsid w:val="00B455A7"/>
    <w:rsid w:val="00B45E48"/>
    <w:rsid w:val="00B46715"/>
    <w:rsid w:val="00B47A09"/>
    <w:rsid w:val="00B51E50"/>
    <w:rsid w:val="00B53758"/>
    <w:rsid w:val="00B568F5"/>
    <w:rsid w:val="00B56CFA"/>
    <w:rsid w:val="00B57F0A"/>
    <w:rsid w:val="00B62E04"/>
    <w:rsid w:val="00B71C8D"/>
    <w:rsid w:val="00B72806"/>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46280"/>
    <w:rsid w:val="00C50660"/>
    <w:rsid w:val="00C51909"/>
    <w:rsid w:val="00C51BA9"/>
    <w:rsid w:val="00C53E7F"/>
    <w:rsid w:val="00C53F13"/>
    <w:rsid w:val="00C54BEA"/>
    <w:rsid w:val="00C608E7"/>
    <w:rsid w:val="00C61202"/>
    <w:rsid w:val="00C62579"/>
    <w:rsid w:val="00C62B40"/>
    <w:rsid w:val="00C65F93"/>
    <w:rsid w:val="00C66B8F"/>
    <w:rsid w:val="00C7048A"/>
    <w:rsid w:val="00C713CF"/>
    <w:rsid w:val="00C718D4"/>
    <w:rsid w:val="00C725EA"/>
    <w:rsid w:val="00C73B08"/>
    <w:rsid w:val="00C74299"/>
    <w:rsid w:val="00C75B95"/>
    <w:rsid w:val="00C93479"/>
    <w:rsid w:val="00CA0294"/>
    <w:rsid w:val="00CA0EF1"/>
    <w:rsid w:val="00CA26B2"/>
    <w:rsid w:val="00CA2F6F"/>
    <w:rsid w:val="00CA3FC9"/>
    <w:rsid w:val="00CA5125"/>
    <w:rsid w:val="00CA662A"/>
    <w:rsid w:val="00CB32B6"/>
    <w:rsid w:val="00CB636A"/>
    <w:rsid w:val="00CC194E"/>
    <w:rsid w:val="00CC343A"/>
    <w:rsid w:val="00CC6336"/>
    <w:rsid w:val="00CC7103"/>
    <w:rsid w:val="00CD1AB7"/>
    <w:rsid w:val="00CD22FA"/>
    <w:rsid w:val="00CD3D9B"/>
    <w:rsid w:val="00CD5594"/>
    <w:rsid w:val="00CD6A32"/>
    <w:rsid w:val="00CD7A7D"/>
    <w:rsid w:val="00CE0148"/>
    <w:rsid w:val="00CE0465"/>
    <w:rsid w:val="00CE41C4"/>
    <w:rsid w:val="00CE5BF8"/>
    <w:rsid w:val="00CE67D6"/>
    <w:rsid w:val="00CE7696"/>
    <w:rsid w:val="00CF2022"/>
    <w:rsid w:val="00CF6263"/>
    <w:rsid w:val="00CF6D25"/>
    <w:rsid w:val="00D02E21"/>
    <w:rsid w:val="00D047FA"/>
    <w:rsid w:val="00D04D96"/>
    <w:rsid w:val="00D067EB"/>
    <w:rsid w:val="00D103C9"/>
    <w:rsid w:val="00D13B12"/>
    <w:rsid w:val="00D142B3"/>
    <w:rsid w:val="00D15172"/>
    <w:rsid w:val="00D16269"/>
    <w:rsid w:val="00D1650E"/>
    <w:rsid w:val="00D16863"/>
    <w:rsid w:val="00D2039C"/>
    <w:rsid w:val="00D21456"/>
    <w:rsid w:val="00D21E3B"/>
    <w:rsid w:val="00D23E17"/>
    <w:rsid w:val="00D27D62"/>
    <w:rsid w:val="00D3019C"/>
    <w:rsid w:val="00D307FE"/>
    <w:rsid w:val="00D308EA"/>
    <w:rsid w:val="00D31812"/>
    <w:rsid w:val="00D327D4"/>
    <w:rsid w:val="00D334E3"/>
    <w:rsid w:val="00D33906"/>
    <w:rsid w:val="00D34FD6"/>
    <w:rsid w:val="00D35D4B"/>
    <w:rsid w:val="00D42524"/>
    <w:rsid w:val="00D46FFA"/>
    <w:rsid w:val="00D51650"/>
    <w:rsid w:val="00D5377E"/>
    <w:rsid w:val="00D54B63"/>
    <w:rsid w:val="00D5581A"/>
    <w:rsid w:val="00D6025D"/>
    <w:rsid w:val="00D60A7E"/>
    <w:rsid w:val="00D67722"/>
    <w:rsid w:val="00D70764"/>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20EF"/>
    <w:rsid w:val="00DE37FE"/>
    <w:rsid w:val="00DF5E83"/>
    <w:rsid w:val="00E0465B"/>
    <w:rsid w:val="00E1159E"/>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76B6B"/>
    <w:rsid w:val="00E83CD4"/>
    <w:rsid w:val="00E8592D"/>
    <w:rsid w:val="00E90D8B"/>
    <w:rsid w:val="00E92680"/>
    <w:rsid w:val="00E93FA7"/>
    <w:rsid w:val="00E97D8B"/>
    <w:rsid w:val="00EA2836"/>
    <w:rsid w:val="00EA5697"/>
    <w:rsid w:val="00EA5C06"/>
    <w:rsid w:val="00EA6F15"/>
    <w:rsid w:val="00EB3E16"/>
    <w:rsid w:val="00EB3F70"/>
    <w:rsid w:val="00EB5B05"/>
    <w:rsid w:val="00EB6156"/>
    <w:rsid w:val="00EB7732"/>
    <w:rsid w:val="00EC1B4D"/>
    <w:rsid w:val="00EC421D"/>
    <w:rsid w:val="00EC6BEB"/>
    <w:rsid w:val="00ED4099"/>
    <w:rsid w:val="00ED4270"/>
    <w:rsid w:val="00ED4C3C"/>
    <w:rsid w:val="00EE0536"/>
    <w:rsid w:val="00EE3800"/>
    <w:rsid w:val="00EE4BD2"/>
    <w:rsid w:val="00EE598F"/>
    <w:rsid w:val="00EE6CBE"/>
    <w:rsid w:val="00EE7B4B"/>
    <w:rsid w:val="00EF0822"/>
    <w:rsid w:val="00EF3951"/>
    <w:rsid w:val="00EF45B8"/>
    <w:rsid w:val="00EF5329"/>
    <w:rsid w:val="00F11064"/>
    <w:rsid w:val="00F13E6A"/>
    <w:rsid w:val="00F1426B"/>
    <w:rsid w:val="00F15FA9"/>
    <w:rsid w:val="00F161BB"/>
    <w:rsid w:val="00F20F32"/>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75CD5"/>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C74A6"/>
    <w:rsid w:val="00FD4D06"/>
    <w:rsid w:val="00FE192E"/>
    <w:rsid w:val="00FE341E"/>
    <w:rsid w:val="00FE373F"/>
    <w:rsid w:val="00FE4284"/>
    <w:rsid w:val="00FE4F7D"/>
    <w:rsid w:val="00FE5C77"/>
    <w:rsid w:val="00FF0C9E"/>
    <w:rsid w:val="00FF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96100">
      <w:bodyDiv w:val="1"/>
      <w:marLeft w:val="0"/>
      <w:marRight w:val="0"/>
      <w:marTop w:val="0"/>
      <w:marBottom w:val="0"/>
      <w:divBdr>
        <w:top w:val="none" w:sz="0" w:space="0" w:color="auto"/>
        <w:left w:val="none" w:sz="0" w:space="0" w:color="auto"/>
        <w:bottom w:val="none" w:sz="0" w:space="0" w:color="auto"/>
        <w:right w:val="none" w:sz="0" w:space="0" w:color="auto"/>
      </w:divBdr>
    </w:div>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CDA4F-928A-493C-8030-5B6A6A98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11663</TotalTime>
  <Pages>34</Pages>
  <Words>3823</Words>
  <Characters>21796</Characters>
  <Application>Microsoft Office Word</Application>
  <DocSecurity>0</DocSecurity>
  <Lines>181</Lines>
  <Paragraphs>51</Paragraphs>
  <ScaleCrop>false</ScaleCrop>
  <Company>Microsoft</Company>
  <LinksUpToDate>false</LinksUpToDate>
  <CharactersWithSpaces>25568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367</cp:revision>
  <dcterms:created xsi:type="dcterms:W3CDTF">2018-10-31T13:46:00Z</dcterms:created>
  <dcterms:modified xsi:type="dcterms:W3CDTF">2018-11-11T14:59:00Z</dcterms:modified>
</cp:coreProperties>
</file>