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8"/>
          <w:szCs w:val="28"/>
        </w:rPr>
      </w:pPr>
      <w:r w:rsidRPr="00055286">
        <w:rPr>
          <w:rFonts w:cstheme="minorHAnsi"/>
          <w:b/>
          <w:bCs/>
          <w:iCs/>
          <w:sz w:val="28"/>
          <w:szCs w:val="28"/>
        </w:rPr>
        <w:t>Вычисления</w:t>
      </w:r>
    </w:p>
    <w:p w:rsidR="00C401E3" w:rsidRDefault="00504A21" w:rsidP="00055286">
      <w:pPr>
        <w:ind w:firstLine="709"/>
        <w:rPr>
          <w:rFonts w:ascii="Calibri" w:hAnsi="Calibri" w:cs="Calibri"/>
        </w:rPr>
      </w:pPr>
      <w:r>
        <w:rPr>
          <w:rFonts w:ascii="Calibri" w:hAnsi="Calibri" w:cs="Calibri"/>
        </w:rPr>
        <w:t>В курсе программирования можно выделить две важнейшие составляющие – алгоритмы и способы организации данных</w:t>
      </w:r>
      <w:r>
        <w:rPr>
          <w:rFonts w:ascii="Calibri" w:hAnsi="Calibri" w:cs="Calibri"/>
          <w:sz w:val="14"/>
          <w:szCs w:val="14"/>
        </w:rPr>
        <w:t>5</w:t>
      </w:r>
      <w:r>
        <w:rPr>
          <w:rFonts w:ascii="Calibri" w:hAnsi="Calibri" w:cs="Calibri"/>
        </w:rPr>
        <w:t>. В этом параграфе мы познакомимся с простейшими типами данных. В следующих разделах рассматриваются основные алгоритмические конструкции: ветвления, циклы, подпрограммы. В конце главы подробно изучаются сложные (составные) типы данных: списки, символьные строки, а также работа с файлами.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8"/>
          <w:szCs w:val="28"/>
        </w:rPr>
      </w:pPr>
      <w:r w:rsidRPr="00055286">
        <w:rPr>
          <w:rFonts w:cstheme="minorHAnsi"/>
          <w:b/>
          <w:bCs/>
          <w:iCs/>
          <w:sz w:val="28"/>
          <w:szCs w:val="28"/>
        </w:rPr>
        <w:t>Типы данных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Перечислим основные типы данных в языке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>:</w:t>
      </w:r>
    </w:p>
    <w:p w:rsidR="00504A21" w:rsidRPr="00504A21" w:rsidRDefault="00504A21" w:rsidP="000552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504A21">
        <w:rPr>
          <w:rFonts w:ascii="Symbol" w:hAnsi="Symbol" w:cs="Symbol"/>
          <w:color w:val="000000"/>
        </w:rPr>
        <w:t>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504A21">
        <w:rPr>
          <w:rFonts w:ascii="Courier-Bold" w:hAnsi="Courier-Bold" w:cs="Courier-Bold"/>
          <w:b/>
          <w:bCs/>
          <w:color w:val="000000"/>
        </w:rPr>
        <w:t xml:space="preserve"> </w:t>
      </w:r>
      <w:r w:rsidRPr="00504A21">
        <w:rPr>
          <w:rFonts w:ascii="Calibri" w:hAnsi="Calibri" w:cs="Calibri"/>
          <w:color w:val="000000"/>
        </w:rPr>
        <w:t>– целые значения;</w:t>
      </w:r>
    </w:p>
    <w:p w:rsidR="00504A21" w:rsidRPr="00504A21" w:rsidRDefault="00504A21" w:rsidP="000552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504A21">
        <w:rPr>
          <w:rFonts w:ascii="Symbol" w:hAnsi="Symbol" w:cs="Symbol"/>
          <w:color w:val="000000"/>
        </w:rPr>
        <w:t>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float</w:t>
      </w:r>
      <w:proofErr w:type="spellEnd"/>
      <w:r w:rsidRPr="00504A21">
        <w:rPr>
          <w:rFonts w:ascii="Courier-Bold" w:hAnsi="Courier-Bold" w:cs="Courier-Bold"/>
          <w:b/>
          <w:bCs/>
          <w:color w:val="000000"/>
        </w:rPr>
        <w:t xml:space="preserve"> </w:t>
      </w:r>
      <w:r w:rsidRPr="00504A21">
        <w:rPr>
          <w:rFonts w:ascii="Calibri" w:hAnsi="Calibri" w:cs="Calibri"/>
          <w:color w:val="000000"/>
        </w:rPr>
        <w:t>– вещественные значения (могут быть с дробной частью);</w:t>
      </w:r>
    </w:p>
    <w:p w:rsidR="00504A21" w:rsidRPr="00504A21" w:rsidRDefault="00504A21" w:rsidP="000552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504A21">
        <w:rPr>
          <w:rFonts w:ascii="Symbol" w:hAnsi="Symbol" w:cs="Symbol"/>
          <w:color w:val="000000"/>
        </w:rPr>
        <w:t>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bool</w:t>
      </w:r>
      <w:proofErr w:type="spellEnd"/>
      <w:r w:rsidRPr="00504A21">
        <w:rPr>
          <w:rFonts w:ascii="Courier-Bold" w:hAnsi="Courier-Bold" w:cs="Courier-Bold"/>
          <w:b/>
          <w:bCs/>
          <w:color w:val="000000"/>
        </w:rPr>
        <w:t xml:space="preserve"> </w:t>
      </w:r>
      <w:r w:rsidRPr="00504A21">
        <w:rPr>
          <w:rFonts w:ascii="Calibri" w:hAnsi="Calibri" w:cs="Calibri"/>
          <w:color w:val="000000"/>
        </w:rPr>
        <w:t xml:space="preserve">– логические значения, 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True</w:t>
      </w:r>
      <w:proofErr w:type="spellEnd"/>
      <w:r w:rsidRPr="00504A21">
        <w:rPr>
          <w:rFonts w:ascii="Courier-Bold" w:hAnsi="Courier-Bold" w:cs="Courier-Bold"/>
          <w:b/>
          <w:bCs/>
          <w:color w:val="000000"/>
        </w:rPr>
        <w:t xml:space="preserve"> </w:t>
      </w:r>
      <w:r w:rsidRPr="00504A21">
        <w:rPr>
          <w:rFonts w:ascii="Calibri" w:hAnsi="Calibri" w:cs="Calibri"/>
          <w:color w:val="000000"/>
        </w:rPr>
        <w:t xml:space="preserve">(истина, «да») или 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False</w:t>
      </w:r>
      <w:proofErr w:type="spellEnd"/>
      <w:r w:rsidRPr="00504A21">
        <w:rPr>
          <w:rFonts w:ascii="Courier-Bold" w:hAnsi="Courier-Bold" w:cs="Courier-Bold"/>
          <w:b/>
          <w:bCs/>
          <w:color w:val="000000"/>
        </w:rPr>
        <w:t xml:space="preserve"> </w:t>
      </w:r>
      <w:r w:rsidRPr="00504A21">
        <w:rPr>
          <w:rFonts w:ascii="Calibri" w:hAnsi="Calibri" w:cs="Calibri"/>
          <w:color w:val="000000"/>
        </w:rPr>
        <w:t>(ложь, «нет»);</w:t>
      </w:r>
    </w:p>
    <w:p w:rsidR="00504A21" w:rsidRPr="00504A21" w:rsidRDefault="00504A21" w:rsidP="000552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504A21">
        <w:rPr>
          <w:rFonts w:ascii="Symbol" w:hAnsi="Symbol" w:cs="Symbol"/>
          <w:color w:val="000000"/>
        </w:rPr>
        <w:t>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str</w:t>
      </w:r>
      <w:proofErr w:type="spellEnd"/>
      <w:r w:rsidRPr="00504A21">
        <w:rPr>
          <w:rFonts w:ascii="Courier-Bold" w:hAnsi="Courier-Bold" w:cs="Courier-Bold"/>
          <w:b/>
          <w:bCs/>
          <w:color w:val="000000"/>
        </w:rPr>
        <w:t xml:space="preserve"> </w:t>
      </w:r>
      <w:r w:rsidRPr="00504A21">
        <w:rPr>
          <w:rFonts w:ascii="Calibri" w:hAnsi="Calibri" w:cs="Calibri"/>
          <w:color w:val="000000"/>
        </w:rPr>
        <w:t>– символ или символьная строка, то есть цепочка символов.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Кроме них есть ещё и другие, с ними мы познакомимся позже.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 xml:space="preserve">Тип переменной определяется в тот момент, когда её присваивается новое значение. Мы уже видели, что для определения типа переменной можно использовать стандартную функцию </w:t>
      </w:r>
      <w:r w:rsidRPr="00504A21">
        <w:rPr>
          <w:rFonts w:ascii="Courier New" w:hAnsi="Courier New" w:cs="Courier New"/>
          <w:b/>
          <w:bCs/>
          <w:color w:val="000000"/>
          <w:lang w:val="en-US"/>
        </w:rPr>
        <w:t>type</w:t>
      </w:r>
      <w:r w:rsidRPr="00504A21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Например</w:t>
      </w:r>
      <w:r w:rsidRPr="00504A21">
        <w:rPr>
          <w:rFonts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программа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  <w:lang w:val="en-US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a = </w:t>
      </w:r>
      <w:r w:rsidRPr="00504A21">
        <w:rPr>
          <w:rFonts w:ascii="Courier New" w:hAnsi="Courier New" w:cs="Courier New"/>
          <w:b/>
          <w:bCs/>
          <w:color w:val="00B1F1"/>
          <w:lang w:val="en-US"/>
        </w:rPr>
        <w:t>5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504A21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504A21">
        <w:rPr>
          <w:rFonts w:ascii="Courier New" w:hAnsi="Courier New" w:cs="Courier New"/>
          <w:b/>
          <w:bCs/>
          <w:color w:val="0070C1"/>
          <w:lang w:val="en-US"/>
        </w:rPr>
        <w:t>type</w:t>
      </w:r>
      <w:proofErr w:type="gramEnd"/>
      <w:r w:rsidRPr="00504A21">
        <w:rPr>
          <w:rFonts w:ascii="Courier New" w:hAnsi="Courier New" w:cs="Courier New"/>
          <w:b/>
          <w:bCs/>
          <w:color w:val="000000"/>
          <w:lang w:val="en-US"/>
        </w:rPr>
        <w:t>(a) )</w:t>
      </w:r>
    </w:p>
    <w:p w:rsidR="00504A21" w:rsidRPr="00504A21" w:rsidRDefault="00504A21" w:rsidP="00055286">
      <w:pPr>
        <w:spacing w:after="0"/>
        <w:ind w:left="709" w:firstLine="709"/>
        <w:rPr>
          <w:rFonts w:ascii="Courier New" w:hAnsi="Courier New" w:cs="Courier New"/>
          <w:b/>
          <w:bCs/>
          <w:color w:val="00B1F1"/>
          <w:lang w:val="en-US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a = </w:t>
      </w:r>
      <w:r w:rsidRPr="00504A21">
        <w:rPr>
          <w:rFonts w:ascii="Courier New" w:hAnsi="Courier New" w:cs="Courier New"/>
          <w:b/>
          <w:bCs/>
          <w:color w:val="00B1F1"/>
          <w:lang w:val="en-US"/>
        </w:rPr>
        <w:t>4.5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504A21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504A21">
        <w:rPr>
          <w:rFonts w:ascii="Courier New" w:hAnsi="Courier New" w:cs="Courier New"/>
          <w:b/>
          <w:bCs/>
          <w:color w:val="0070C1"/>
          <w:lang w:val="en-US"/>
        </w:rPr>
        <w:t>type</w:t>
      </w:r>
      <w:proofErr w:type="gramEnd"/>
      <w:r w:rsidRPr="00504A21">
        <w:rPr>
          <w:rFonts w:ascii="Courier New" w:hAnsi="Courier New" w:cs="Courier New"/>
          <w:b/>
          <w:bCs/>
          <w:color w:val="000000"/>
          <w:lang w:val="en-US"/>
        </w:rPr>
        <w:t>(a) )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  <w:lang w:val="en-US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a = </w:t>
      </w:r>
      <w:r w:rsidRPr="00504A21">
        <w:rPr>
          <w:rFonts w:ascii="Courier New" w:hAnsi="Courier New" w:cs="Courier New"/>
          <w:b/>
          <w:bCs/>
          <w:color w:val="00B1F1"/>
          <w:lang w:val="en-US"/>
        </w:rPr>
        <w:t>True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504A21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504A21">
        <w:rPr>
          <w:rFonts w:ascii="Courier New" w:hAnsi="Courier New" w:cs="Courier New"/>
          <w:b/>
          <w:bCs/>
          <w:color w:val="0070C1"/>
          <w:lang w:val="en-US"/>
        </w:rPr>
        <w:t>type</w:t>
      </w:r>
      <w:proofErr w:type="gramEnd"/>
      <w:r w:rsidRPr="00504A21">
        <w:rPr>
          <w:rFonts w:ascii="Courier New" w:hAnsi="Courier New" w:cs="Courier New"/>
          <w:b/>
          <w:bCs/>
          <w:color w:val="000000"/>
          <w:lang w:val="en-US"/>
        </w:rPr>
        <w:t>(a) )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C10000"/>
          <w:lang w:val="en-US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a = </w:t>
      </w:r>
      <w:r w:rsidRPr="00504A21">
        <w:rPr>
          <w:rFonts w:ascii="Courier New" w:hAnsi="Courier New" w:cs="Courier New"/>
          <w:b/>
          <w:bCs/>
          <w:color w:val="C10000"/>
          <w:lang w:val="en-US"/>
        </w:rPr>
        <w:t>"</w:t>
      </w:r>
      <w:proofErr w:type="spellStart"/>
      <w:r w:rsidRPr="00504A21">
        <w:rPr>
          <w:rFonts w:ascii="Courier New" w:eastAsia="CourierNew,Bold" w:hAnsi="Courier New" w:cs="Courier New"/>
          <w:b/>
          <w:bCs/>
          <w:color w:val="C10000"/>
        </w:rPr>
        <w:t>Вася</w:t>
      </w:r>
      <w:proofErr w:type="spellEnd"/>
      <w:r w:rsidRPr="00504A21">
        <w:rPr>
          <w:rFonts w:ascii="Courier New" w:hAnsi="Courier New" w:cs="Courier New"/>
          <w:b/>
          <w:bCs/>
          <w:color w:val="C10000"/>
          <w:lang w:val="en-US"/>
        </w:rPr>
        <w:t>"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504A21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504A21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504A21">
        <w:rPr>
          <w:rFonts w:ascii="Courier New" w:hAnsi="Courier New" w:cs="Courier New"/>
          <w:b/>
          <w:bCs/>
          <w:color w:val="0070C1"/>
          <w:lang w:val="en-US"/>
        </w:rPr>
        <w:t>type</w:t>
      </w:r>
      <w:proofErr w:type="gramEnd"/>
      <w:r w:rsidRPr="00504A21">
        <w:rPr>
          <w:rFonts w:ascii="Courier New" w:hAnsi="Courier New" w:cs="Courier New"/>
          <w:b/>
          <w:bCs/>
          <w:color w:val="000000"/>
          <w:lang w:val="en-US"/>
        </w:rPr>
        <w:t>(a) )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выдаст на экран такой результат: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>&lt;class '</w:t>
      </w:r>
      <w:proofErr w:type="spellStart"/>
      <w:r w:rsidRPr="00504A21">
        <w:rPr>
          <w:rFonts w:ascii="Courier New" w:hAnsi="Courier New" w:cs="Courier New"/>
          <w:b/>
          <w:bCs/>
          <w:color w:val="000000"/>
          <w:lang w:val="en-US"/>
        </w:rPr>
        <w:t>int</w:t>
      </w:r>
      <w:proofErr w:type="spellEnd"/>
      <w:r w:rsidRPr="00504A21">
        <w:rPr>
          <w:rFonts w:ascii="Courier New" w:hAnsi="Courier New" w:cs="Courier New"/>
          <w:b/>
          <w:bCs/>
          <w:color w:val="000000"/>
          <w:lang w:val="en-US"/>
        </w:rPr>
        <w:t>'&gt;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>&lt;class 'float'&gt;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>&lt;class 'bool'&gt;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055286">
        <w:rPr>
          <w:rFonts w:ascii="Courier New" w:hAnsi="Courier New" w:cs="Courier New"/>
          <w:b/>
          <w:bCs/>
          <w:color w:val="000000"/>
          <w:lang w:val="en-US"/>
        </w:rPr>
        <w:t>&lt;class '</w:t>
      </w:r>
      <w:proofErr w:type="spellStart"/>
      <w:r w:rsidRPr="00055286">
        <w:rPr>
          <w:rFonts w:ascii="Courier New" w:hAnsi="Courier New" w:cs="Courier New"/>
          <w:b/>
          <w:bCs/>
          <w:color w:val="000000"/>
          <w:lang w:val="en-US"/>
        </w:rPr>
        <w:t>str</w:t>
      </w:r>
      <w:proofErr w:type="spellEnd"/>
      <w:r w:rsidRPr="00055286">
        <w:rPr>
          <w:rFonts w:ascii="Courier New" w:hAnsi="Courier New" w:cs="Courier New"/>
          <w:b/>
          <w:bCs/>
          <w:color w:val="000000"/>
          <w:lang w:val="en-US"/>
        </w:rPr>
        <w:t>'&gt;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Сначала в переменной </w:t>
      </w:r>
      <w:r w:rsidRPr="00504A21">
        <w:rPr>
          <w:rFonts w:ascii="Courier New" w:hAnsi="Courier New" w:cs="Courier New"/>
          <w:b/>
          <w:bCs/>
          <w:color w:val="000000"/>
        </w:rPr>
        <w:t>a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хранится целое значение 5, и её тип – целый (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>). Затем мы записываем в неё вещественное значение 4,5, переменная будет вещественного типа (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float</w:t>
      </w:r>
      <w:proofErr w:type="spellEnd"/>
      <w:r>
        <w:rPr>
          <w:rFonts w:ascii="Calibri" w:hAnsi="Calibri" w:cs="Calibri"/>
          <w:color w:val="000000"/>
        </w:rPr>
        <w:t xml:space="preserve">, от англ. </w:t>
      </w:r>
      <w:proofErr w:type="spellStart"/>
      <w:r>
        <w:rPr>
          <w:rFonts w:ascii="Calibri,Italic" w:hAnsi="Calibri,Italic" w:cs="Calibri,Italic"/>
          <w:i/>
          <w:iCs/>
          <w:color w:val="000000"/>
        </w:rPr>
        <w:t>floating</w:t>
      </w:r>
      <w:proofErr w:type="spellEnd"/>
      <w:r>
        <w:rPr>
          <w:rFonts w:ascii="Calibri,Italic" w:hAnsi="Calibri,Italic" w:cs="Calibri,Italic"/>
          <w:i/>
          <w:iCs/>
          <w:color w:val="000000"/>
        </w:rPr>
        <w:t xml:space="preserve"> </w:t>
      </w:r>
      <w:proofErr w:type="spellStart"/>
      <w:r>
        <w:rPr>
          <w:rFonts w:ascii="Calibri,Italic" w:hAnsi="Calibri,Italic" w:cs="Calibri,Italic"/>
          <w:i/>
          <w:iCs/>
          <w:color w:val="000000"/>
        </w:rPr>
        <w:t>point</w:t>
      </w:r>
      <w:proofErr w:type="spellEnd"/>
      <w:r>
        <w:rPr>
          <w:rFonts w:ascii="Calibri,Italic" w:hAnsi="Calibri,Italic" w:cs="Calibri,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с плавающей точкой). Третье присваивание – логическое значение (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bool</w:t>
      </w:r>
      <w:proofErr w:type="spellEnd"/>
      <w:r>
        <w:rPr>
          <w:rFonts w:ascii="Calibri" w:hAnsi="Calibri" w:cs="Calibri"/>
          <w:color w:val="000000"/>
        </w:rPr>
        <w:t xml:space="preserve">, от англ. </w:t>
      </w:r>
      <w:proofErr w:type="spellStart"/>
      <w:r>
        <w:rPr>
          <w:rFonts w:ascii="Calibri,Italic" w:hAnsi="Calibri,Italic" w:cs="Calibri,Italic"/>
          <w:i/>
          <w:iCs/>
          <w:color w:val="000000"/>
        </w:rPr>
        <w:t>boolean</w:t>
      </w:r>
      <w:proofErr w:type="spellEnd"/>
      <w:r>
        <w:rPr>
          <w:rFonts w:ascii="Calibri,Italic" w:hAnsi="Calibri,Italic" w:cs="Calibri,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булевская величина, в честь Дж. Буля). Последнее значение – символьная строка (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str</w:t>
      </w:r>
      <w:proofErr w:type="spellEnd"/>
      <w:r>
        <w:rPr>
          <w:rFonts w:ascii="Calibri" w:hAnsi="Calibri" w:cs="Calibri"/>
          <w:color w:val="000000"/>
        </w:rPr>
        <w:t xml:space="preserve">, от англ. </w:t>
      </w:r>
      <w:proofErr w:type="spellStart"/>
      <w:r>
        <w:rPr>
          <w:rFonts w:ascii="Calibri,Italic" w:hAnsi="Calibri,Italic" w:cs="Calibri,Italic"/>
          <w:i/>
          <w:iCs/>
          <w:color w:val="000000"/>
        </w:rPr>
        <w:t>string</w:t>
      </w:r>
      <w:proofErr w:type="spellEnd"/>
      <w:r>
        <w:rPr>
          <w:rFonts w:ascii="Calibri,Italic" w:hAnsi="Calibri,Italic" w:cs="Calibri,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строка), которая записывается в апострофах или в кавычках.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Целые переменные в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могут быть сколь угодно большими (или, наоборот, маленькими, если речь идет об отрицательных числах): транслятор автоматически выделяет область памяти такого размера, который необходим для сохранения результата вычислений. Поэтому в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легко (в отличие от других языков программирования) точно выполнять вычисления с большим количеством значащих цифр.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Вещественные переменные, как правило, занимают 8 байтов, что обеспечивает точность 15 значащих десятичных цифр. Как мы обсуждали в главе 4, большинство вещественных чисел хранится в памяти неточно, и в результате операций с ними накапливается вычислительная ошибка.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Поэтому для работы с целочисленными данными не стоит использовать вещественные переменные.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Логические переменные относятся к типу 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bool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и принимают значения 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True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(истина) или </w:t>
      </w:r>
      <w:proofErr w:type="spellStart"/>
      <w:r w:rsidRPr="00504A21">
        <w:rPr>
          <w:rFonts w:ascii="Courier New" w:hAnsi="Courier New" w:cs="Courier New"/>
          <w:b/>
          <w:bCs/>
          <w:color w:val="000000"/>
        </w:rPr>
        <w:t>False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(ложь).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Как вы увидели, одна и та же переменная в различных частях программы может хранить значения различных типов. Дело в том, что в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имя переменной связывается с некоторым объектом, этот объект имеет определённый тип и содержит данные. При выполнении оператора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a = </w:t>
      </w:r>
      <w:r w:rsidRPr="00504A21">
        <w:rPr>
          <w:rFonts w:ascii="Courier New" w:hAnsi="Courier New" w:cs="Courier New"/>
          <w:b/>
          <w:bCs/>
          <w:color w:val="00B1F1"/>
        </w:rPr>
        <w:t>5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ourier-Bold" w:hAnsi="Courier-Bold" w:cs="Courier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в памяти создаётся объект – ячейка для хранения целого числа, которая связывается с именем </w:t>
      </w:r>
      <w:r>
        <w:rPr>
          <w:rFonts w:ascii="Courier-Bold" w:hAnsi="Courier-Bold" w:cs="Courier-Bold"/>
          <w:b/>
          <w:bCs/>
          <w:color w:val="000000"/>
        </w:rPr>
        <w:t>a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(рис. </w:t>
      </w:r>
      <w:r>
        <w:rPr>
          <w:rFonts w:ascii="Calibri" w:hAnsi="Calibri" w:cs="Calibri"/>
          <w:color w:val="000000"/>
          <w:lang w:val="en-US"/>
        </w:rPr>
        <w:t>a</w:t>
      </w:r>
      <w:r>
        <w:rPr>
          <w:rFonts w:ascii="Calibri" w:hAnsi="Calibri" w:cs="Calibri"/>
          <w:color w:val="000000"/>
        </w:rPr>
        <w:t>). Затем команда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a = </w:t>
      </w:r>
      <w:r w:rsidRPr="00504A21">
        <w:rPr>
          <w:rFonts w:ascii="Courier New" w:hAnsi="Courier New" w:cs="Courier New"/>
          <w:b/>
          <w:bCs/>
          <w:color w:val="00B1F1"/>
        </w:rPr>
        <w:t>4.5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создаёт в памяти другой объект (для хранения вещественного числа) и переставляет ссылку для</w:t>
      </w:r>
      <w:r w:rsidRPr="00504A2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имени </w:t>
      </w:r>
      <w:r>
        <w:rPr>
          <w:rFonts w:ascii="Courier-Bold" w:hAnsi="Courier-Bold" w:cs="Courier-Bold"/>
          <w:b/>
          <w:bCs/>
          <w:color w:val="000000"/>
        </w:rPr>
        <w:t xml:space="preserve">a </w:t>
      </w:r>
      <w:r>
        <w:rPr>
          <w:rFonts w:ascii="Calibri" w:hAnsi="Calibri" w:cs="Calibri"/>
          <w:color w:val="000000"/>
        </w:rPr>
        <w:t>(рис. б). Объект, на который не ссылается ни одно имя, удаляется из памяти «сборщиком</w:t>
      </w:r>
      <w:r w:rsidRPr="00504A2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мусора».</w:t>
      </w:r>
    </w:p>
    <w:p w:rsidR="00504A21" w:rsidRDefault="00504A21" w:rsidP="00055286">
      <w:pPr>
        <w:ind w:firstLine="709"/>
        <w:jc w:val="center"/>
      </w:pPr>
      <w:r w:rsidRPr="00504A21">
        <w:rPr>
          <w:noProof/>
          <w:lang w:eastAsia="ru-RU"/>
        </w:rPr>
        <w:lastRenderedPageBreak/>
        <w:drawing>
          <wp:inline distT="0" distB="0" distL="0" distR="0">
            <wp:extent cx="5070394" cy="6875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15" cy="7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</w:rPr>
      </w:pPr>
      <w:r w:rsidRPr="00504A21">
        <w:rPr>
          <w:rFonts w:ascii="Courier New" w:hAnsi="Courier New" w:cs="Courier New"/>
          <w:b/>
          <w:bCs/>
          <w:color w:val="000000"/>
          <w:lang w:val="en-US"/>
        </w:rPr>
        <w:t>b</w:t>
      </w:r>
      <w:r w:rsidRPr="00504A21">
        <w:rPr>
          <w:rFonts w:ascii="Courier New" w:hAnsi="Courier New" w:cs="Courier New"/>
          <w:b/>
          <w:bCs/>
          <w:color w:val="000000"/>
        </w:rPr>
        <w:t>= a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то два имени будут связаны с одним и тем же объектом (рис. в). Можно было бы подумать, что</w:t>
      </w:r>
      <w:r w:rsidRPr="00504A2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изменение одной из переменных приведет к такому же изменению другой. Однако </w:t>
      </w:r>
      <w:r>
        <w:rPr>
          <w:rFonts w:ascii="Calibri,Italic" w:hAnsi="Calibri,Italic" w:cs="Calibri,Italic"/>
          <w:i/>
          <w:iCs/>
          <w:color w:val="000000"/>
        </w:rPr>
        <w:t xml:space="preserve">для чисел </w:t>
      </w:r>
      <w:r>
        <w:rPr>
          <w:rFonts w:ascii="Calibri" w:hAnsi="Calibri" w:cs="Calibri"/>
          <w:color w:val="000000"/>
        </w:rPr>
        <w:t>это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не так. Дело в том, что при присваивании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a = </w:t>
      </w:r>
      <w:r w:rsidRPr="00504A21">
        <w:rPr>
          <w:rFonts w:ascii="Courier New" w:hAnsi="Courier New" w:cs="Courier New"/>
          <w:b/>
          <w:bCs/>
          <w:color w:val="00B1F1"/>
        </w:rPr>
        <w:t>10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памяти будет создан новый объект – целое число 10, который связывается с именем </w:t>
      </w:r>
      <w:r>
        <w:rPr>
          <w:rFonts w:ascii="Courier-Bold" w:hAnsi="Courier-Bold" w:cs="Courier-Bold"/>
          <w:b/>
          <w:bCs/>
          <w:color w:val="000000"/>
        </w:rPr>
        <w:t xml:space="preserve">a </w:t>
      </w:r>
      <w:r>
        <w:rPr>
          <w:rFonts w:ascii="Calibri" w:hAnsi="Calibri" w:cs="Calibri"/>
          <w:color w:val="000000"/>
        </w:rPr>
        <w:t>(рис. г).</w:t>
      </w:r>
      <w:r w:rsidRPr="00504A2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Это отличается от других языков программирования, где в таких случаях просто изменяется значение той же самой ячейки памяти.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8"/>
          <w:szCs w:val="28"/>
        </w:rPr>
      </w:pPr>
      <w:r w:rsidRPr="00055286">
        <w:rPr>
          <w:rFonts w:cstheme="minorHAnsi"/>
          <w:b/>
          <w:bCs/>
          <w:iCs/>
          <w:sz w:val="28"/>
          <w:szCs w:val="28"/>
        </w:rPr>
        <w:t>Арифметические выражения и операции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Арифметические выражения в любом языке программирования записываются в строчку,</w:t>
      </w:r>
      <w:r w:rsidR="00055286" w:rsidRP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без многоэтажных дробей. Они могут содержать числа, имена переменных, знаки арифметических операций, круглые скобки (для изменения порядка действий) и вызовы функций. Например,</w:t>
      </w:r>
      <w:r w:rsidRPr="00055286">
        <w:rPr>
          <w:rFonts w:ascii="Calibri" w:hAnsi="Calibri" w:cs="Calibri"/>
          <w:color w:val="000000"/>
        </w:rPr>
        <w:t xml:space="preserve"> 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a </w:t>
      </w:r>
      <w:proofErr w:type="gramStart"/>
      <w:r w:rsidRPr="00504A21">
        <w:rPr>
          <w:rFonts w:ascii="Courier New" w:hAnsi="Courier New" w:cs="Courier New"/>
          <w:b/>
          <w:bCs/>
          <w:color w:val="000000"/>
        </w:rPr>
        <w:t>=(</w:t>
      </w:r>
      <w:proofErr w:type="gramEnd"/>
      <w:r w:rsidRPr="00504A21">
        <w:rPr>
          <w:rFonts w:ascii="Courier New" w:hAnsi="Courier New" w:cs="Courier New"/>
          <w:b/>
          <w:bCs/>
          <w:color w:val="000000"/>
        </w:rPr>
        <w:t xml:space="preserve">c + </w:t>
      </w:r>
      <w:r w:rsidRPr="00504A21">
        <w:rPr>
          <w:rFonts w:ascii="Courier New" w:hAnsi="Courier New" w:cs="Courier New"/>
          <w:b/>
          <w:bCs/>
          <w:color w:val="00B1F1"/>
        </w:rPr>
        <w:t xml:space="preserve">5 </w:t>
      </w:r>
      <w:r w:rsidRPr="00504A21">
        <w:rPr>
          <w:rFonts w:ascii="Courier New" w:hAnsi="Courier New" w:cs="Courier New"/>
          <w:b/>
          <w:bCs/>
          <w:color w:val="000000"/>
        </w:rPr>
        <w:t xml:space="preserve">- </w:t>
      </w:r>
      <w:r w:rsidRPr="00504A21">
        <w:rPr>
          <w:rFonts w:ascii="Courier New" w:hAnsi="Courier New" w:cs="Courier New"/>
          <w:b/>
          <w:bCs/>
          <w:color w:val="00B1F1"/>
        </w:rPr>
        <w:t>1</w:t>
      </w:r>
      <w:r w:rsidRPr="00504A21">
        <w:rPr>
          <w:rFonts w:ascii="Courier New" w:hAnsi="Courier New" w:cs="Courier New"/>
          <w:b/>
          <w:bCs/>
          <w:color w:val="000000"/>
        </w:rPr>
        <w:t xml:space="preserve">) / </w:t>
      </w:r>
      <w:r w:rsidRPr="00504A21">
        <w:rPr>
          <w:rFonts w:ascii="Courier New" w:hAnsi="Courier New" w:cs="Courier New"/>
          <w:b/>
          <w:bCs/>
          <w:color w:val="00B1F1"/>
        </w:rPr>
        <w:t>2</w:t>
      </w:r>
      <w:r w:rsidRPr="00504A21">
        <w:rPr>
          <w:rFonts w:ascii="Courier New" w:hAnsi="Courier New" w:cs="Courier New"/>
          <w:b/>
          <w:bCs/>
          <w:color w:val="000000"/>
        </w:rPr>
        <w:t>*d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Если запись длинного выражения не поместилась в одной строке на экране, её можно перенести на следующую с помощью знака «</w:t>
      </w:r>
      <w:r>
        <w:rPr>
          <w:rFonts w:ascii="Courier-Bold" w:hAnsi="Courier-Bold" w:cs="Courier-Bold"/>
          <w:b/>
          <w:bCs/>
          <w:color w:val="000000"/>
        </w:rPr>
        <w:t>\</w:t>
      </w:r>
      <w:r>
        <w:rPr>
          <w:rFonts w:ascii="Calibri" w:hAnsi="Calibri" w:cs="Calibri"/>
          <w:color w:val="000000"/>
        </w:rPr>
        <w:t xml:space="preserve">» (он называется «обратный </w:t>
      </w:r>
      <w:proofErr w:type="spellStart"/>
      <w:r>
        <w:rPr>
          <w:rFonts w:ascii="Calibri" w:hAnsi="Calibri" w:cs="Calibri"/>
          <w:color w:val="000000"/>
        </w:rPr>
        <w:t>слэш</w:t>
      </w:r>
      <w:proofErr w:type="spellEnd"/>
      <w:r>
        <w:rPr>
          <w:rFonts w:ascii="Calibri" w:hAnsi="Calibri" w:cs="Calibri"/>
          <w:color w:val="000000"/>
        </w:rPr>
        <w:t>»):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808080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a </w:t>
      </w:r>
      <w:proofErr w:type="gramStart"/>
      <w:r w:rsidRPr="00504A21">
        <w:rPr>
          <w:rFonts w:ascii="Courier New" w:hAnsi="Courier New" w:cs="Courier New"/>
          <w:b/>
          <w:bCs/>
          <w:color w:val="000000"/>
        </w:rPr>
        <w:t>=(</w:t>
      </w:r>
      <w:proofErr w:type="gramEnd"/>
      <w:r w:rsidRPr="00504A21">
        <w:rPr>
          <w:rFonts w:ascii="Courier New" w:hAnsi="Courier New" w:cs="Courier New"/>
          <w:b/>
          <w:bCs/>
          <w:color w:val="000000"/>
        </w:rPr>
        <w:t xml:space="preserve">c + </w:t>
      </w:r>
      <w:r w:rsidRPr="00504A21">
        <w:rPr>
          <w:rFonts w:ascii="Courier New" w:hAnsi="Courier New" w:cs="Courier New"/>
          <w:b/>
          <w:bCs/>
          <w:color w:val="00B1F1"/>
        </w:rPr>
        <w:t xml:space="preserve">5 </w:t>
      </w:r>
      <w:r w:rsidRPr="00504A21">
        <w:rPr>
          <w:rFonts w:ascii="Courier New" w:hAnsi="Courier New" w:cs="Courier New"/>
          <w:b/>
          <w:bCs/>
          <w:color w:val="000000"/>
        </w:rPr>
        <w:t xml:space="preserve">- </w:t>
      </w:r>
      <w:r w:rsidRPr="00504A21">
        <w:rPr>
          <w:rFonts w:ascii="Courier New" w:hAnsi="Courier New" w:cs="Courier New"/>
          <w:b/>
          <w:bCs/>
          <w:color w:val="00B1F1"/>
        </w:rPr>
        <w:t>1</w:t>
      </w:r>
      <w:r w:rsidRPr="00504A21">
        <w:rPr>
          <w:rFonts w:ascii="Courier New" w:hAnsi="Courier New" w:cs="Courier New"/>
          <w:b/>
          <w:bCs/>
          <w:color w:val="000000"/>
        </w:rPr>
        <w:t xml:space="preserve">) </w:t>
      </w:r>
      <w:r w:rsidRPr="00504A21">
        <w:rPr>
          <w:rFonts w:ascii="Courier New" w:hAnsi="Courier New" w:cs="Courier New"/>
          <w:b/>
          <w:bCs/>
          <w:color w:val="808080"/>
        </w:rPr>
        <w:t>\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/ </w:t>
      </w:r>
      <w:r w:rsidRPr="00504A21">
        <w:rPr>
          <w:rFonts w:ascii="Courier New" w:hAnsi="Courier New" w:cs="Courier New"/>
          <w:b/>
          <w:bCs/>
          <w:color w:val="00B1F1"/>
        </w:rPr>
        <w:t>2</w:t>
      </w:r>
      <w:r w:rsidRPr="00504A21">
        <w:rPr>
          <w:rFonts w:ascii="Courier New" w:hAnsi="Courier New" w:cs="Courier New"/>
          <w:b/>
          <w:bCs/>
          <w:color w:val="000000"/>
        </w:rPr>
        <w:t>*d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При переносе внутри скобок знак «</w:t>
      </w:r>
      <w:r>
        <w:rPr>
          <w:rFonts w:ascii="Courier-Bold" w:hAnsi="Courier-Bold" w:cs="Courier-Bold"/>
          <w:b/>
          <w:bCs/>
          <w:color w:val="000000"/>
        </w:rPr>
        <w:t>\</w:t>
      </w:r>
      <w:r>
        <w:rPr>
          <w:rFonts w:ascii="Calibri" w:hAnsi="Calibri" w:cs="Calibri"/>
          <w:color w:val="000000"/>
        </w:rPr>
        <w:t>» вставлять не обязательно: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a </w:t>
      </w:r>
      <w:proofErr w:type="gramStart"/>
      <w:r w:rsidRPr="00504A21">
        <w:rPr>
          <w:rFonts w:ascii="Courier New" w:hAnsi="Courier New" w:cs="Courier New"/>
          <w:b/>
          <w:bCs/>
          <w:color w:val="000000"/>
        </w:rPr>
        <w:t>=(</w:t>
      </w:r>
      <w:proofErr w:type="gramEnd"/>
      <w:r w:rsidRPr="00504A21">
        <w:rPr>
          <w:rFonts w:ascii="Courier New" w:hAnsi="Courier New" w:cs="Courier New"/>
          <w:b/>
          <w:bCs/>
          <w:color w:val="000000"/>
        </w:rPr>
        <w:t xml:space="preserve">c + </w:t>
      </w:r>
      <w:r w:rsidRPr="00504A21">
        <w:rPr>
          <w:rFonts w:ascii="Courier New" w:hAnsi="Courier New" w:cs="Courier New"/>
          <w:b/>
          <w:bCs/>
          <w:color w:val="00B1F1"/>
        </w:rPr>
        <w:t>5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r w:rsidRPr="00504A21">
        <w:rPr>
          <w:rFonts w:ascii="Courier New" w:hAnsi="Courier New" w:cs="Courier New"/>
          <w:b/>
          <w:bCs/>
          <w:color w:val="000000"/>
        </w:rPr>
        <w:t xml:space="preserve">- </w:t>
      </w:r>
      <w:r w:rsidRPr="00504A21">
        <w:rPr>
          <w:rFonts w:ascii="Courier New" w:hAnsi="Courier New" w:cs="Courier New"/>
          <w:b/>
          <w:bCs/>
          <w:color w:val="00B1F1"/>
        </w:rPr>
        <w:t>1</w:t>
      </w:r>
      <w:r w:rsidRPr="00504A21">
        <w:rPr>
          <w:rFonts w:ascii="Courier New" w:hAnsi="Courier New" w:cs="Courier New"/>
          <w:b/>
          <w:bCs/>
          <w:color w:val="000000"/>
        </w:rPr>
        <w:t xml:space="preserve">) / </w:t>
      </w:r>
      <w:r w:rsidRPr="00504A21">
        <w:rPr>
          <w:rFonts w:ascii="Courier New" w:hAnsi="Courier New" w:cs="Courier New"/>
          <w:b/>
          <w:bCs/>
          <w:color w:val="00B1F1"/>
        </w:rPr>
        <w:t>2</w:t>
      </w:r>
      <w:r w:rsidRPr="00504A21">
        <w:rPr>
          <w:rFonts w:ascii="Courier New" w:hAnsi="Courier New" w:cs="Courier New"/>
          <w:b/>
          <w:bCs/>
          <w:color w:val="000000"/>
        </w:rPr>
        <w:t>*d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Эти правила переноса справедливы и для других операторов языка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>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При определении порядка действий используется </w:t>
      </w:r>
      <w:r>
        <w:rPr>
          <w:rFonts w:ascii="Calibri,Italic" w:hAnsi="Calibri,Italic" w:cs="Calibri,Italic"/>
          <w:i/>
          <w:iCs/>
          <w:color w:val="000000"/>
        </w:rPr>
        <w:t xml:space="preserve">приоритет </w:t>
      </w:r>
      <w:r>
        <w:rPr>
          <w:rFonts w:ascii="Calibri" w:hAnsi="Calibri" w:cs="Calibri"/>
          <w:color w:val="000000"/>
        </w:rPr>
        <w:t>(старшинство) операций. Они</w:t>
      </w:r>
      <w:r w:rsidR="00055286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выполняются в следующем порядке:</w:t>
      </w:r>
    </w:p>
    <w:p w:rsidR="00504A21" w:rsidRPr="004C6003" w:rsidRDefault="00504A21" w:rsidP="0005528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4C6003">
        <w:rPr>
          <w:rFonts w:ascii="Calibri" w:hAnsi="Calibri" w:cs="Calibri"/>
          <w:color w:val="000000"/>
        </w:rPr>
        <w:t>действия в скобках;</w:t>
      </w:r>
    </w:p>
    <w:p w:rsidR="00504A21" w:rsidRPr="004C6003" w:rsidRDefault="00504A21" w:rsidP="0005528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4C6003">
        <w:rPr>
          <w:rFonts w:ascii="Calibri" w:hAnsi="Calibri" w:cs="Calibri"/>
          <w:color w:val="000000"/>
        </w:rPr>
        <w:t>возведение в степень (</w:t>
      </w:r>
      <w:r w:rsidRPr="004C6003">
        <w:rPr>
          <w:rFonts w:ascii="Courier-Bold" w:hAnsi="Courier-Bold" w:cs="Courier-Bold"/>
          <w:b/>
          <w:bCs/>
          <w:color w:val="000000"/>
        </w:rPr>
        <w:t>**</w:t>
      </w:r>
      <w:r w:rsidRPr="004C6003">
        <w:rPr>
          <w:rFonts w:ascii="Calibri" w:hAnsi="Calibri" w:cs="Calibri"/>
          <w:color w:val="000000"/>
        </w:rPr>
        <w:t>), справа налево;</w:t>
      </w:r>
    </w:p>
    <w:p w:rsidR="00504A21" w:rsidRPr="004C6003" w:rsidRDefault="00504A21" w:rsidP="0005528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4C6003">
        <w:rPr>
          <w:rFonts w:ascii="Calibri" w:hAnsi="Calibri" w:cs="Calibri"/>
          <w:color w:val="000000"/>
        </w:rPr>
        <w:t>умножение (</w:t>
      </w:r>
      <w:r w:rsidRPr="004C6003">
        <w:rPr>
          <w:rFonts w:ascii="Courier-Bold" w:hAnsi="Courier-Bold" w:cs="Courier-Bold"/>
          <w:b/>
          <w:bCs/>
          <w:color w:val="000000"/>
        </w:rPr>
        <w:t>*</w:t>
      </w:r>
      <w:r w:rsidRPr="004C6003">
        <w:rPr>
          <w:rFonts w:ascii="Calibri" w:hAnsi="Calibri" w:cs="Calibri"/>
          <w:color w:val="000000"/>
        </w:rPr>
        <w:t>) и деление (</w:t>
      </w:r>
      <w:r w:rsidRPr="004C6003">
        <w:rPr>
          <w:rFonts w:ascii="Courier-Bold" w:hAnsi="Courier-Bold" w:cs="Courier-Bold"/>
          <w:b/>
          <w:bCs/>
          <w:color w:val="000000"/>
        </w:rPr>
        <w:t>/</w:t>
      </w:r>
      <w:r w:rsidRPr="004C6003">
        <w:rPr>
          <w:rFonts w:ascii="Calibri" w:hAnsi="Calibri" w:cs="Calibri"/>
          <w:color w:val="000000"/>
        </w:rPr>
        <w:t>), слева направо;</w:t>
      </w:r>
    </w:p>
    <w:p w:rsidR="00504A21" w:rsidRPr="004C6003" w:rsidRDefault="00504A21" w:rsidP="0005528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 w:rsidRPr="004C6003">
        <w:rPr>
          <w:rFonts w:ascii="Calibri" w:hAnsi="Calibri" w:cs="Calibri"/>
          <w:color w:val="000000"/>
        </w:rPr>
        <w:t>сложение и вычитание, слева направо.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Таким образом, умножение и деление имеют одинаковый приоритет, более высокий, чем сложение и вычитание. Поэтому в приведенном примере значение выражения, заключенного в скобки,</w:t>
      </w:r>
      <w:r w:rsidR="004C6003" w:rsidRPr="004C6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сначала разделится на 2, а потом – умножится на </w:t>
      </w:r>
      <w:r w:rsidRPr="004C6003">
        <w:rPr>
          <w:rFonts w:ascii="Courier New" w:hAnsi="Courier New" w:cs="Courier New"/>
          <w:b/>
          <w:bCs/>
          <w:color w:val="000000"/>
        </w:rPr>
        <w:t>d</w:t>
      </w:r>
      <w:r>
        <w:rPr>
          <w:rFonts w:ascii="Calibri" w:hAnsi="Calibri" w:cs="Calibri"/>
          <w:color w:val="000000"/>
        </w:rPr>
        <w:t>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(как и в языке </w:t>
      </w:r>
      <w:proofErr w:type="spellStart"/>
      <w:r>
        <w:rPr>
          <w:rFonts w:ascii="Calibri" w:hAnsi="Calibri" w:cs="Calibri"/>
          <w:color w:val="000000"/>
        </w:rPr>
        <w:t>Cи</w:t>
      </w:r>
      <w:proofErr w:type="spellEnd"/>
      <w:r>
        <w:rPr>
          <w:rFonts w:ascii="Calibri" w:hAnsi="Calibri" w:cs="Calibri"/>
          <w:color w:val="000000"/>
        </w:rPr>
        <w:t>) разрешено множественное присваивание. Запись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4C6003">
        <w:rPr>
          <w:rFonts w:ascii="Courier New" w:hAnsi="Courier New" w:cs="Courier New"/>
          <w:b/>
          <w:bCs/>
          <w:color w:val="000000"/>
        </w:rPr>
        <w:t xml:space="preserve">a = b = </w:t>
      </w:r>
      <w:r w:rsidRPr="004C6003">
        <w:rPr>
          <w:rFonts w:ascii="Courier New" w:hAnsi="Courier New" w:cs="Courier New"/>
          <w:b/>
          <w:bCs/>
          <w:color w:val="00B1F1"/>
        </w:rPr>
        <w:t>0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равносильна паре операторов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4C6003">
        <w:rPr>
          <w:rFonts w:ascii="Courier New" w:hAnsi="Courier New" w:cs="Courier New"/>
          <w:b/>
          <w:bCs/>
          <w:color w:val="000000"/>
        </w:rPr>
        <w:t xml:space="preserve">b = </w:t>
      </w:r>
      <w:r w:rsidRPr="004C6003">
        <w:rPr>
          <w:rFonts w:ascii="Courier New" w:hAnsi="Courier New" w:cs="Courier New"/>
          <w:b/>
          <w:bCs/>
          <w:color w:val="00B1F1"/>
        </w:rPr>
        <w:t>0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r w:rsidRPr="004C6003">
        <w:rPr>
          <w:rFonts w:ascii="Courier New" w:hAnsi="Courier New" w:cs="Courier New"/>
          <w:b/>
          <w:bCs/>
          <w:color w:val="000000"/>
        </w:rPr>
        <w:t>a = b</w:t>
      </w:r>
    </w:p>
    <w:p w:rsidR="00504A21" w:rsidRDefault="00504A21" w:rsidP="00055286">
      <w:pPr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Так же, как и в Си, часто используют сокращенную запись арифметических операций: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19"/>
        <w:gridCol w:w="2231"/>
      </w:tblGrid>
      <w:tr w:rsidR="004C6003" w:rsidTr="000552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C6003" w:rsidRDefault="004C6003" w:rsidP="00055286">
            <w:pPr>
              <w:ind w:firstLine="7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</w:rPr>
              <w:t>сокращенная запись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C6003" w:rsidRDefault="004C6003" w:rsidP="00055286">
            <w:pPr>
              <w:ind w:firstLine="7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</w:rPr>
              <w:t>полная запись</w:t>
            </w:r>
          </w:p>
        </w:tc>
      </w:tr>
      <w:tr w:rsidR="004C6003" w:rsidRPr="004C6003" w:rsidTr="000552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</w:rPr>
              <w:t>a += b</w:t>
            </w:r>
          </w:p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 -= b</w:t>
            </w:r>
          </w:p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 *= b</w:t>
            </w:r>
          </w:p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ourier New" w:hAnsi="Courier New" w:cs="Courier New"/>
                <w:color w:val="000000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 /=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 = a + b</w:t>
            </w:r>
          </w:p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 = a - b</w:t>
            </w:r>
          </w:p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 = a * b</w:t>
            </w:r>
          </w:p>
          <w:p w:rsidR="004C6003" w:rsidRPr="004C6003" w:rsidRDefault="004C6003" w:rsidP="00055286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C6003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 = a / b</w:t>
            </w:r>
          </w:p>
        </w:tc>
      </w:tr>
    </w:tbl>
    <w:p w:rsidR="004C6003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Если в выражение входят переменные разных типов, в некоторых случаях происходит автоматическое приведение типа к более «широкому». Например, результат умножения целого числа</w:t>
      </w:r>
      <w:r w:rsidR="004C6003" w:rsidRPr="004C6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на вещественное – это вещественное число. Переход к более «у</w:t>
      </w:r>
      <w:r w:rsidR="004C6003">
        <w:rPr>
          <w:rFonts w:ascii="Calibri" w:hAnsi="Calibri" w:cs="Calibri"/>
          <w:color w:val="000000"/>
        </w:rPr>
        <w:t>зкому» типу автоматически не вы</w:t>
      </w:r>
      <w:r>
        <w:rPr>
          <w:rFonts w:ascii="Calibri" w:hAnsi="Calibri" w:cs="Calibri"/>
          <w:color w:val="000000"/>
        </w:rPr>
        <w:t>полняется. Нужно помнить, что результат деления (операции «/») – это вещественное число, даже</w:t>
      </w:r>
      <w:r w:rsidR="004C6003" w:rsidRPr="004C6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если делимое и делитель – целые и делятся друг на друга нацело</w:t>
      </w:r>
      <w:r>
        <w:rPr>
          <w:rFonts w:ascii="Calibri" w:hAnsi="Calibri" w:cs="Calibri"/>
          <w:color w:val="000000"/>
          <w:sz w:val="14"/>
          <w:szCs w:val="14"/>
        </w:rPr>
        <w:t>6</w:t>
      </w:r>
      <w:r>
        <w:rPr>
          <w:rFonts w:ascii="Calibri" w:hAnsi="Calibri" w:cs="Calibri"/>
          <w:color w:val="000000"/>
        </w:rPr>
        <w:t>.Часто нужно получить целый результат деления целых чисел и остаток от деления. В этом</w:t>
      </w:r>
      <w:r w:rsidR="004C6003" w:rsidRPr="004C6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случае используют соответственно операторы «</w:t>
      </w:r>
      <w:r>
        <w:rPr>
          <w:rFonts w:ascii="Courier-Bold" w:hAnsi="Courier-Bold" w:cs="Courier-Bold"/>
          <w:b/>
          <w:bCs/>
          <w:color w:val="000000"/>
        </w:rPr>
        <w:t>//</w:t>
      </w:r>
      <w:r>
        <w:rPr>
          <w:rFonts w:ascii="Calibri" w:hAnsi="Calibri" w:cs="Calibri"/>
          <w:color w:val="000000"/>
        </w:rPr>
        <w:t>» и «</w:t>
      </w:r>
      <w:proofErr w:type="gramStart"/>
      <w:r>
        <w:rPr>
          <w:rFonts w:ascii="Courier-Bold" w:hAnsi="Courier-Bold" w:cs="Courier-Bold"/>
          <w:b/>
          <w:bCs/>
          <w:color w:val="000000"/>
        </w:rPr>
        <w:t>%</w:t>
      </w:r>
      <w:r>
        <w:rPr>
          <w:rFonts w:ascii="Calibri" w:hAnsi="Calibri" w:cs="Calibri"/>
          <w:color w:val="000000"/>
        </w:rPr>
        <w:t>»(</w:t>
      </w:r>
      <w:proofErr w:type="gramEnd"/>
      <w:r>
        <w:rPr>
          <w:rFonts w:ascii="Calibri" w:hAnsi="Calibri" w:cs="Calibri"/>
          <w:color w:val="000000"/>
        </w:rPr>
        <w:t>они и</w:t>
      </w:r>
      <w:r w:rsidR="004C6003">
        <w:rPr>
          <w:rFonts w:ascii="Calibri" w:hAnsi="Calibri" w:cs="Calibri"/>
          <w:color w:val="000000"/>
        </w:rPr>
        <w:t>меют такой же приоритет, как ум</w:t>
      </w:r>
      <w:r>
        <w:rPr>
          <w:rFonts w:ascii="Calibri" w:hAnsi="Calibri" w:cs="Calibri"/>
          <w:color w:val="000000"/>
        </w:rPr>
        <w:t>ножение и деление):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jc w:val="both"/>
        <w:rPr>
          <w:rFonts w:ascii="Courier New" w:hAnsi="Courier New" w:cs="Courier New"/>
          <w:b/>
          <w:bCs/>
          <w:color w:val="00B1F1"/>
        </w:rPr>
      </w:pPr>
      <w:r w:rsidRPr="004C6003">
        <w:rPr>
          <w:rFonts w:ascii="Courier New" w:hAnsi="Courier New" w:cs="Courier New"/>
          <w:b/>
          <w:bCs/>
          <w:color w:val="000000"/>
        </w:rPr>
        <w:t xml:space="preserve">d = </w:t>
      </w:r>
      <w:r w:rsidRPr="004C6003">
        <w:rPr>
          <w:rFonts w:ascii="Courier New" w:hAnsi="Courier New" w:cs="Courier New"/>
          <w:b/>
          <w:bCs/>
          <w:color w:val="00B1F1"/>
        </w:rPr>
        <w:t>85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8100"/>
        </w:rPr>
      </w:pPr>
      <w:r w:rsidRPr="004C6003">
        <w:rPr>
          <w:rFonts w:ascii="Courier New" w:hAnsi="Courier New" w:cs="Courier New"/>
          <w:b/>
          <w:bCs/>
          <w:color w:val="000000"/>
        </w:rPr>
        <w:t xml:space="preserve">a = d // </w:t>
      </w:r>
      <w:r w:rsidRPr="004C6003">
        <w:rPr>
          <w:rFonts w:ascii="Courier New" w:hAnsi="Courier New" w:cs="Courier New"/>
          <w:b/>
          <w:bCs/>
          <w:color w:val="00B1F1"/>
        </w:rPr>
        <w:t xml:space="preserve">10 </w:t>
      </w:r>
      <w:r w:rsidR="004C6003">
        <w:rPr>
          <w:rFonts w:ascii="Courier New" w:hAnsi="Courier New" w:cs="Courier New"/>
          <w:b/>
          <w:bCs/>
          <w:color w:val="00B1F1"/>
        </w:rPr>
        <w:tab/>
      </w:r>
      <w:r w:rsidRPr="004C6003">
        <w:rPr>
          <w:rFonts w:ascii="Courier New" w:hAnsi="Courier New" w:cs="Courier New"/>
          <w:b/>
          <w:bCs/>
          <w:color w:val="008100"/>
        </w:rPr>
        <w:t># = 8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8100"/>
        </w:rPr>
      </w:pPr>
      <w:r w:rsidRPr="004C6003">
        <w:rPr>
          <w:rFonts w:ascii="Courier New" w:hAnsi="Courier New" w:cs="Courier New"/>
          <w:b/>
          <w:bCs/>
          <w:color w:val="000000"/>
        </w:rPr>
        <w:t xml:space="preserve">b = d % </w:t>
      </w:r>
      <w:r w:rsidRPr="004C6003">
        <w:rPr>
          <w:rFonts w:ascii="Courier New" w:hAnsi="Courier New" w:cs="Courier New"/>
          <w:b/>
          <w:bCs/>
          <w:color w:val="00B1F1"/>
        </w:rPr>
        <w:t xml:space="preserve">10 </w:t>
      </w:r>
      <w:r w:rsidR="004C6003">
        <w:rPr>
          <w:rFonts w:ascii="Courier New" w:hAnsi="Courier New" w:cs="Courier New"/>
          <w:b/>
          <w:bCs/>
          <w:color w:val="00B1F1"/>
        </w:rPr>
        <w:tab/>
      </w:r>
      <w:r w:rsidRPr="004C6003">
        <w:rPr>
          <w:rFonts w:ascii="Courier New" w:hAnsi="Courier New" w:cs="Courier New"/>
          <w:b/>
          <w:bCs/>
          <w:color w:val="008100"/>
        </w:rPr>
        <w:t># = 5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Обратим внимание на результат выполнения этих операций для отрицательных чисел. Программа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8"/>
        <w:rPr>
          <w:rFonts w:ascii="Courier New" w:hAnsi="Courier New" w:cs="Courier New"/>
          <w:b/>
          <w:bCs/>
          <w:color w:val="000000"/>
        </w:rPr>
      </w:pPr>
      <w:proofErr w:type="spellStart"/>
      <w:r w:rsidRPr="004C6003">
        <w:rPr>
          <w:rFonts w:ascii="Courier New" w:hAnsi="Courier New" w:cs="Courier New"/>
          <w:b/>
          <w:bCs/>
          <w:color w:val="0070C1"/>
        </w:rPr>
        <w:lastRenderedPageBreak/>
        <w:t>print</w:t>
      </w:r>
      <w:proofErr w:type="spellEnd"/>
      <w:r w:rsidRPr="004C6003">
        <w:rPr>
          <w:rFonts w:ascii="Courier New" w:hAnsi="Courier New" w:cs="Courier New"/>
          <w:b/>
          <w:bCs/>
          <w:color w:val="0070C1"/>
        </w:rPr>
        <w:t xml:space="preserve"> </w:t>
      </w:r>
      <w:r w:rsidRPr="004C6003">
        <w:rPr>
          <w:rFonts w:ascii="Courier New" w:hAnsi="Courier New" w:cs="Courier New"/>
          <w:b/>
          <w:bCs/>
          <w:color w:val="000000"/>
        </w:rPr>
        <w:t xml:space="preserve">( </w:t>
      </w:r>
      <w:r w:rsidRPr="004C6003">
        <w:rPr>
          <w:rFonts w:ascii="Courier New" w:hAnsi="Courier New" w:cs="Courier New"/>
          <w:b/>
          <w:bCs/>
          <w:color w:val="00B1F1"/>
        </w:rPr>
        <w:t xml:space="preserve">-7 </w:t>
      </w:r>
      <w:r w:rsidRPr="004C6003">
        <w:rPr>
          <w:rFonts w:ascii="Courier New" w:hAnsi="Courier New" w:cs="Courier New"/>
          <w:b/>
          <w:bCs/>
          <w:color w:val="000000"/>
        </w:rPr>
        <w:t xml:space="preserve">// </w:t>
      </w:r>
      <w:proofErr w:type="gramStart"/>
      <w:r w:rsidRPr="004C6003">
        <w:rPr>
          <w:rFonts w:ascii="Courier New" w:hAnsi="Courier New" w:cs="Courier New"/>
          <w:b/>
          <w:bCs/>
          <w:color w:val="00B1F1"/>
        </w:rPr>
        <w:t xml:space="preserve">2 </w:t>
      </w:r>
      <w:r w:rsidRPr="004C6003">
        <w:rPr>
          <w:rFonts w:ascii="Courier New" w:hAnsi="Courier New" w:cs="Courier New"/>
          <w:b/>
          <w:bCs/>
          <w:color w:val="000000"/>
        </w:rPr>
        <w:t>)</w:t>
      </w:r>
      <w:proofErr w:type="gramEnd"/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6" w:firstLine="709"/>
        <w:rPr>
          <w:rFonts w:ascii="Courier New" w:hAnsi="Courier New" w:cs="Courier New"/>
          <w:b/>
          <w:bCs/>
          <w:color w:val="000000"/>
        </w:rPr>
      </w:pPr>
      <w:proofErr w:type="spellStart"/>
      <w:r w:rsidRPr="004C6003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4C6003">
        <w:rPr>
          <w:rFonts w:ascii="Courier New" w:hAnsi="Courier New" w:cs="Courier New"/>
          <w:b/>
          <w:bCs/>
          <w:color w:val="0070C1"/>
        </w:rPr>
        <w:t xml:space="preserve"> </w:t>
      </w:r>
      <w:r w:rsidRPr="004C6003">
        <w:rPr>
          <w:rFonts w:ascii="Courier New" w:hAnsi="Courier New" w:cs="Courier New"/>
          <w:b/>
          <w:bCs/>
          <w:color w:val="000000"/>
        </w:rPr>
        <w:t xml:space="preserve">( </w:t>
      </w:r>
      <w:r w:rsidRPr="004C6003">
        <w:rPr>
          <w:rFonts w:ascii="Courier New" w:hAnsi="Courier New" w:cs="Courier New"/>
          <w:b/>
          <w:bCs/>
          <w:color w:val="00B1F1"/>
        </w:rPr>
        <w:t xml:space="preserve">-7 </w:t>
      </w:r>
      <w:r w:rsidRPr="004C6003">
        <w:rPr>
          <w:rFonts w:ascii="Courier New" w:hAnsi="Courier New" w:cs="Courier New"/>
          <w:b/>
          <w:bCs/>
          <w:color w:val="000000"/>
        </w:rPr>
        <w:t xml:space="preserve">% </w:t>
      </w:r>
      <w:proofErr w:type="gramStart"/>
      <w:r w:rsidRPr="004C6003">
        <w:rPr>
          <w:rFonts w:ascii="Courier New" w:hAnsi="Courier New" w:cs="Courier New"/>
          <w:b/>
          <w:bCs/>
          <w:color w:val="00B1F1"/>
        </w:rPr>
        <w:t xml:space="preserve">2 </w:t>
      </w:r>
      <w:r w:rsidRPr="004C6003">
        <w:rPr>
          <w:rFonts w:ascii="Courier New" w:hAnsi="Courier New" w:cs="Courier New"/>
          <w:b/>
          <w:bCs/>
          <w:color w:val="000000"/>
        </w:rPr>
        <w:t>)</w:t>
      </w:r>
      <w:proofErr w:type="gramEnd"/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выдаст на экран числа «–4» и 1. Дело в том, что с точки зрения теории чисел остаток – это неотрицательное число, поэтому –7 = (–</w:t>
      </w:r>
      <w:proofErr w:type="gramStart"/>
      <w:r>
        <w:rPr>
          <w:rFonts w:ascii="Calibri" w:hAnsi="Calibri" w:cs="Calibri"/>
          <w:color w:val="000000"/>
        </w:rPr>
        <w:t>4)</w:t>
      </w:r>
      <w:r w:rsidR="004C6003">
        <w:rPr>
          <w:rFonts w:ascii="Calibri" w:hAnsi="Calibri" w:cs="Calibri"/>
          <w:color w:val="000000"/>
        </w:rPr>
        <w:t>∙</w:t>
      </w:r>
      <w:proofErr w:type="gramEnd"/>
      <w:r>
        <w:rPr>
          <w:rFonts w:ascii="Calibri" w:hAnsi="Calibri" w:cs="Calibri"/>
          <w:color w:val="000000"/>
        </w:rPr>
        <w:t>2+1, то есть частное от деления (–7) на 2 равно –4, а остаток</w:t>
      </w:r>
      <w:r w:rsidR="004C6003" w:rsidRPr="004C6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равен 1. Поэтому в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(в отличие от многих других языков, например, Паскаля и Си) эти операции выполняются математически правильно.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есть операция возведения в степень, которая обозначается двумя звездочками:</w:t>
      </w:r>
      <w:r w:rsidR="004C6003" w:rsidRPr="004C6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«</w:t>
      </w:r>
      <w:r>
        <w:rPr>
          <w:rFonts w:ascii="Courier-Bold" w:hAnsi="Courier-Bold" w:cs="Courier-Bold"/>
          <w:b/>
          <w:bCs/>
          <w:color w:val="000000"/>
        </w:rPr>
        <w:t>**</w:t>
      </w:r>
      <w:r>
        <w:rPr>
          <w:rFonts w:ascii="Calibri" w:hAnsi="Calibri" w:cs="Calibri"/>
          <w:color w:val="000000"/>
        </w:rPr>
        <w:t>». Например,</w:t>
      </w:r>
      <w:r w:rsidR="004C6003" w:rsidRPr="004C60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выражение </w:t>
      </w:r>
      <w:r w:rsidR="004C6003">
        <w:rPr>
          <w:rFonts w:ascii="Calibri" w:hAnsi="Calibri" w:cs="Calibri"/>
          <w:color w:val="000000"/>
          <w:lang w:val="en-US"/>
        </w:rPr>
        <w:t>y</w:t>
      </w:r>
      <w:r w:rsidR="004C6003" w:rsidRPr="004C6003">
        <w:rPr>
          <w:rFonts w:ascii="Calibri" w:hAnsi="Calibri" w:cs="Calibri"/>
          <w:color w:val="000000"/>
        </w:rPr>
        <w:t>=2</w:t>
      </w:r>
      <w:r w:rsidR="004C6003">
        <w:rPr>
          <w:rFonts w:ascii="Calibri" w:hAnsi="Calibri" w:cs="Calibri"/>
          <w:color w:val="000000"/>
          <w:lang w:val="en-US"/>
        </w:rPr>
        <w:t>x</w:t>
      </w:r>
      <w:r w:rsidR="004C6003" w:rsidRPr="004C6003">
        <w:rPr>
          <w:rFonts w:ascii="Calibri" w:hAnsi="Calibri" w:cs="Calibri"/>
          <w:color w:val="000000"/>
          <w:vertAlign w:val="superscript"/>
        </w:rPr>
        <w:t>2</w:t>
      </w:r>
      <w:r w:rsidR="004C6003" w:rsidRPr="004C6003">
        <w:rPr>
          <w:rFonts w:ascii="Calibri" w:hAnsi="Calibri" w:cs="Calibri"/>
          <w:color w:val="000000"/>
        </w:rPr>
        <w:t>+</w:t>
      </w:r>
      <w:r w:rsidR="004C6003">
        <w:rPr>
          <w:rFonts w:ascii="Calibri" w:hAnsi="Calibri" w:cs="Calibri"/>
          <w:color w:val="000000"/>
          <w:lang w:val="en-US"/>
        </w:rPr>
        <w:t>z</w:t>
      </w:r>
      <w:r w:rsidR="004C6003" w:rsidRPr="004C6003">
        <w:rPr>
          <w:rFonts w:ascii="Calibri" w:hAnsi="Calibri" w:cs="Calibri"/>
          <w:color w:val="000000"/>
          <w:vertAlign w:val="superscript"/>
        </w:rPr>
        <w:t xml:space="preserve">3 </w:t>
      </w:r>
      <w:r>
        <w:rPr>
          <w:rFonts w:ascii="Calibri" w:hAnsi="Calibri" w:cs="Calibri"/>
          <w:color w:val="000000"/>
        </w:rPr>
        <w:t>запишется так:</w:t>
      </w:r>
    </w:p>
    <w:p w:rsidR="00504A21" w:rsidRPr="004C6003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4C6003">
        <w:rPr>
          <w:rFonts w:ascii="Courier New" w:hAnsi="Courier New" w:cs="Courier New"/>
          <w:b/>
          <w:bCs/>
          <w:color w:val="000000"/>
        </w:rPr>
        <w:t xml:space="preserve">y = </w:t>
      </w:r>
      <w:r w:rsidRPr="004C6003">
        <w:rPr>
          <w:rFonts w:ascii="Courier New" w:hAnsi="Courier New" w:cs="Courier New"/>
          <w:b/>
          <w:bCs/>
          <w:color w:val="00B1F1"/>
        </w:rPr>
        <w:t>2</w:t>
      </w:r>
      <w:r w:rsidRPr="004C6003">
        <w:rPr>
          <w:rFonts w:ascii="Courier New" w:hAnsi="Courier New" w:cs="Courier New"/>
          <w:b/>
          <w:bCs/>
          <w:color w:val="000000"/>
        </w:rPr>
        <w:t>*x**</w:t>
      </w:r>
      <w:r w:rsidRPr="004C6003">
        <w:rPr>
          <w:rFonts w:ascii="Courier New" w:hAnsi="Courier New" w:cs="Courier New"/>
          <w:b/>
          <w:bCs/>
          <w:color w:val="00B1F1"/>
        </w:rPr>
        <w:t xml:space="preserve">2 </w:t>
      </w:r>
      <w:r w:rsidRPr="004C6003">
        <w:rPr>
          <w:rFonts w:ascii="Courier New" w:hAnsi="Courier New" w:cs="Courier New"/>
          <w:b/>
          <w:bCs/>
          <w:color w:val="000000"/>
        </w:rPr>
        <w:t>+ z**</w:t>
      </w:r>
      <w:r w:rsidRPr="004C6003">
        <w:rPr>
          <w:rFonts w:ascii="Courier New" w:hAnsi="Courier New" w:cs="Courier New"/>
          <w:b/>
          <w:bCs/>
          <w:color w:val="00B1F1"/>
        </w:rPr>
        <w:t>3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Возведение в степень имеет более высокий приоритет, чем умножение и деление.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8"/>
          <w:szCs w:val="28"/>
        </w:rPr>
      </w:pPr>
      <w:r w:rsidRPr="00055286">
        <w:rPr>
          <w:rFonts w:cstheme="minorHAnsi"/>
          <w:b/>
          <w:bCs/>
          <w:iCs/>
          <w:sz w:val="28"/>
          <w:szCs w:val="28"/>
        </w:rPr>
        <w:t>Вещественные значения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При записи вещественных чисел в программе целую и дробную часть разделяют не запятой</w:t>
      </w:r>
      <w:r w:rsidR="004A4EA7" w:rsidRP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(как принято в отечественной математической литературе), а точкой. Например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4A4EA7">
        <w:rPr>
          <w:rFonts w:ascii="Courier New" w:hAnsi="Courier New" w:cs="Courier New"/>
          <w:b/>
          <w:bCs/>
          <w:color w:val="000000"/>
        </w:rPr>
        <w:t xml:space="preserve">x = </w:t>
      </w:r>
      <w:r w:rsidRPr="004A4EA7">
        <w:rPr>
          <w:rFonts w:ascii="Courier New" w:hAnsi="Courier New" w:cs="Courier New"/>
          <w:b/>
          <w:bCs/>
          <w:color w:val="00B1F1"/>
        </w:rPr>
        <w:t>123.456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Вещественные значения по умолчанию выводятся на экран с большим количеством значащих цифр, </w:t>
      </w:r>
      <w:r w:rsidR="004A4EA7">
        <w:rPr>
          <w:rFonts w:ascii="Calibri" w:hAnsi="Calibri" w:cs="Calibri"/>
          <w:color w:val="000000"/>
        </w:rPr>
        <w:t>например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</w:rPr>
      </w:pPr>
      <w:r w:rsidRPr="004A4EA7">
        <w:rPr>
          <w:rFonts w:ascii="Courier New" w:hAnsi="Courier New" w:cs="Courier New"/>
          <w:b/>
          <w:bCs/>
          <w:color w:val="000000"/>
        </w:rPr>
        <w:t xml:space="preserve">x = </w:t>
      </w:r>
      <w:r w:rsidRPr="004A4EA7">
        <w:rPr>
          <w:rFonts w:ascii="Courier New" w:hAnsi="Courier New" w:cs="Courier New"/>
          <w:b/>
          <w:bCs/>
          <w:color w:val="00B1F1"/>
        </w:rPr>
        <w:t>1</w:t>
      </w:r>
      <w:r w:rsidRPr="004A4EA7">
        <w:rPr>
          <w:rFonts w:ascii="Courier New" w:hAnsi="Courier New" w:cs="Courier New"/>
          <w:b/>
          <w:bCs/>
          <w:color w:val="000000"/>
        </w:rPr>
        <w:t>/</w:t>
      </w:r>
      <w:r w:rsidRPr="004A4EA7">
        <w:rPr>
          <w:rFonts w:ascii="Courier New" w:hAnsi="Courier New" w:cs="Courier New"/>
          <w:b/>
          <w:bCs/>
          <w:color w:val="00B1F1"/>
        </w:rPr>
        <w:t>3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8100"/>
        </w:rPr>
      </w:pPr>
      <w:proofErr w:type="spellStart"/>
      <w:r w:rsidRPr="004A4EA7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4A4EA7">
        <w:rPr>
          <w:rFonts w:ascii="Courier New" w:hAnsi="Courier New" w:cs="Courier New"/>
          <w:b/>
          <w:bCs/>
          <w:color w:val="0070C1"/>
        </w:rPr>
        <w:t xml:space="preserve"> </w:t>
      </w:r>
      <w:proofErr w:type="gramStart"/>
      <w:r w:rsidRPr="004A4EA7">
        <w:rPr>
          <w:rFonts w:ascii="Courier New" w:hAnsi="Courier New" w:cs="Courier New"/>
          <w:b/>
          <w:bCs/>
          <w:color w:val="000000"/>
        </w:rPr>
        <w:t>( x</w:t>
      </w:r>
      <w:proofErr w:type="gramEnd"/>
      <w:r w:rsidRPr="004A4EA7">
        <w:rPr>
          <w:rFonts w:ascii="Courier New" w:hAnsi="Courier New" w:cs="Courier New"/>
          <w:b/>
          <w:bCs/>
          <w:color w:val="000000"/>
        </w:rPr>
        <w:t xml:space="preserve"> ) </w:t>
      </w:r>
      <w:r w:rsidR="004A4EA7">
        <w:rPr>
          <w:rFonts w:ascii="Courier New" w:hAnsi="Courier New" w:cs="Courier New"/>
          <w:b/>
          <w:bCs/>
          <w:color w:val="000000"/>
        </w:rPr>
        <w:tab/>
      </w:r>
      <w:r w:rsidRPr="004A4EA7">
        <w:rPr>
          <w:rFonts w:ascii="Courier New" w:hAnsi="Courier New" w:cs="Courier New"/>
          <w:b/>
          <w:bCs/>
          <w:color w:val="008100"/>
        </w:rPr>
        <w:t># 0.3333333333333333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При выводе очень больших или очень маленьких чисел используется так называемый научный</w:t>
      </w:r>
      <w:r w:rsidR="004A4EA7" w:rsidRP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(или </w:t>
      </w:r>
      <w:r>
        <w:rPr>
          <w:rFonts w:ascii="Calibri,Italic" w:hAnsi="Calibri,Italic" w:cs="Calibri,Italic"/>
          <w:i/>
          <w:iCs/>
          <w:color w:val="000000"/>
        </w:rPr>
        <w:t>экспоненциальный</w:t>
      </w:r>
      <w:r>
        <w:rPr>
          <w:rFonts w:ascii="Calibri" w:hAnsi="Calibri" w:cs="Calibri"/>
          <w:color w:val="000000"/>
        </w:rPr>
        <w:t>) формат. Например, программа: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  <w:lang w:val="en-US"/>
        </w:rPr>
      </w:pPr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x = </w:t>
      </w:r>
      <w:r w:rsidRPr="004A4EA7">
        <w:rPr>
          <w:rFonts w:ascii="Courier New" w:hAnsi="Courier New" w:cs="Courier New"/>
          <w:b/>
          <w:bCs/>
          <w:color w:val="00B1F1"/>
          <w:lang w:val="en-US"/>
        </w:rPr>
        <w:t>100000000000000000/3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4A4EA7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4A4EA7">
        <w:rPr>
          <w:rFonts w:ascii="Courier New" w:hAnsi="Courier New" w:cs="Courier New"/>
          <w:b/>
          <w:bCs/>
          <w:color w:val="000000"/>
          <w:lang w:val="en-US"/>
        </w:rPr>
        <w:t>( x</w:t>
      </w:r>
      <w:proofErr w:type="gramEnd"/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 )</w:t>
      </w:r>
    </w:p>
    <w:p w:rsidR="00504A21" w:rsidRP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выведет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r w:rsidRPr="004A4EA7">
        <w:rPr>
          <w:rFonts w:ascii="Courier New" w:hAnsi="Courier New" w:cs="Courier New"/>
          <w:b/>
          <w:bCs/>
          <w:color w:val="000000"/>
        </w:rPr>
        <w:t>3.3333333333333332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e</w:t>
      </w:r>
      <w:r w:rsidRPr="004A4EA7">
        <w:rPr>
          <w:rFonts w:ascii="Courier New" w:hAnsi="Courier New" w:cs="Courier New"/>
          <w:b/>
          <w:bCs/>
          <w:color w:val="000000"/>
        </w:rPr>
        <w:t>+16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что означает </w:t>
      </w:r>
      <w:r w:rsidRPr="004A4EA7">
        <w:rPr>
          <w:rFonts w:cstheme="minorHAnsi"/>
          <w:color w:val="000000"/>
          <w:sz w:val="24"/>
          <w:szCs w:val="24"/>
        </w:rPr>
        <w:t>3,3333333333333332</w:t>
      </w:r>
      <w:r w:rsidRPr="004A4EA7">
        <w:rPr>
          <w:rFonts w:ascii="Cambria Math" w:hAnsi="Cambria Math" w:cs="Cambria Math"/>
          <w:color w:val="000000"/>
          <w:sz w:val="24"/>
          <w:szCs w:val="24"/>
        </w:rPr>
        <w:t>⋅</w:t>
      </w:r>
      <w:proofErr w:type="gramStart"/>
      <w:r w:rsidRPr="004A4EA7">
        <w:rPr>
          <w:rFonts w:cstheme="minorHAnsi"/>
          <w:color w:val="000000"/>
          <w:sz w:val="24"/>
          <w:szCs w:val="24"/>
        </w:rPr>
        <w:t>10</w:t>
      </w:r>
      <w:r w:rsidR="004A4EA7" w:rsidRPr="004A4EA7">
        <w:rPr>
          <w:rFonts w:cstheme="minorHAnsi"/>
          <w:color w:val="000000"/>
          <w:sz w:val="24"/>
          <w:szCs w:val="24"/>
          <w:vertAlign w:val="superscript"/>
        </w:rPr>
        <w:t>16</w:t>
      </w:r>
      <w:r w:rsidRP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,</w:t>
      </w:r>
      <w:proofErr w:type="gramEnd"/>
      <w:r>
        <w:rPr>
          <w:rFonts w:ascii="Calibri" w:hAnsi="Calibri" w:cs="Calibri"/>
          <w:color w:val="000000"/>
        </w:rPr>
        <w:t xml:space="preserve"> то есть до буквы </w:t>
      </w:r>
      <w:r w:rsidRPr="004A4EA7">
        <w:rPr>
          <w:rFonts w:ascii="Calibri" w:hAnsi="Calibri" w:cs="Calibri"/>
          <w:color w:val="000000"/>
        </w:rPr>
        <w:t>«</w:t>
      </w:r>
      <w:r w:rsidRPr="004A4EA7">
        <w:rPr>
          <w:rFonts w:ascii="Courier-Bold" w:hAnsi="Courier-Bold" w:cs="Courier-Bold"/>
          <w:bCs/>
          <w:color w:val="000000"/>
        </w:rPr>
        <w:t>e</w:t>
      </w:r>
      <w:r w:rsidRPr="004A4EA7">
        <w:rPr>
          <w:rFonts w:ascii="Calibri" w:hAnsi="Calibri" w:cs="Calibri"/>
          <w:color w:val="000000"/>
        </w:rPr>
        <w:t>»</w:t>
      </w:r>
      <w:r>
        <w:rPr>
          <w:rFonts w:ascii="Calibri" w:hAnsi="Calibri" w:cs="Calibri"/>
          <w:color w:val="000000"/>
        </w:rPr>
        <w:t xml:space="preserve"> указывают значащую часть числа, а</w:t>
      </w:r>
      <w:r w:rsidR="00055286" w:rsidRPr="00055286">
        <w:rPr>
          <w:rFonts w:ascii="Calibri" w:hAnsi="Calibri" w:cs="Calibri"/>
          <w:color w:val="000000"/>
        </w:rPr>
        <w:t xml:space="preserve"> </w:t>
      </w:r>
      <w:r w:rsidR="004A4EA7">
        <w:rPr>
          <w:rFonts w:ascii="Calibri" w:hAnsi="Calibri" w:cs="Calibri"/>
          <w:color w:val="000000"/>
        </w:rPr>
        <w:t>после нее – порядок</w:t>
      </w:r>
      <w:r>
        <w:rPr>
          <w:rFonts w:ascii="Calibri" w:hAnsi="Calibri" w:cs="Calibri"/>
          <w:color w:val="000000"/>
        </w:rPr>
        <w:t>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Часто используют </w:t>
      </w:r>
      <w:r>
        <w:rPr>
          <w:rFonts w:ascii="Calibri,Italic" w:hAnsi="Calibri,Italic" w:cs="Calibri,Italic"/>
          <w:i/>
          <w:iCs/>
          <w:color w:val="000000"/>
        </w:rPr>
        <w:t>форматный вывод</w:t>
      </w:r>
      <w:r>
        <w:rPr>
          <w:rFonts w:ascii="Calibri" w:hAnsi="Calibri" w:cs="Calibri"/>
          <w:color w:val="000000"/>
        </w:rPr>
        <w:t xml:space="preserve">: все данные, которые нужно вывести, сначала преобразуют в символьную строку с помощью функции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format</w:t>
      </w:r>
      <w:proofErr w:type="spellEnd"/>
      <w:r>
        <w:rPr>
          <w:rFonts w:ascii="Calibri" w:hAnsi="Calibri" w:cs="Calibri"/>
          <w:color w:val="000000"/>
        </w:rPr>
        <w:t>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4A4EA7">
        <w:rPr>
          <w:rFonts w:ascii="Courier New" w:hAnsi="Courier New" w:cs="Courier New"/>
          <w:b/>
          <w:bCs/>
          <w:color w:val="000000"/>
          <w:lang w:val="en-US"/>
        </w:rPr>
        <w:t>a = 1/3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4A4EA7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4A4EA7">
        <w:rPr>
          <w:rFonts w:ascii="Courier New" w:hAnsi="Courier New" w:cs="Courier New"/>
          <w:b/>
          <w:bCs/>
          <w:color w:val="C10000"/>
          <w:lang w:val="en-US"/>
        </w:rPr>
        <w:t>"</w:t>
      </w:r>
      <w:proofErr w:type="gramEnd"/>
      <w:r w:rsidRPr="004A4EA7">
        <w:rPr>
          <w:rFonts w:ascii="Courier New" w:hAnsi="Courier New" w:cs="Courier New"/>
          <w:b/>
          <w:bCs/>
          <w:color w:val="C10000"/>
          <w:lang w:val="en-US"/>
        </w:rPr>
        <w:t>{:7.3f}"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.</w:t>
      </w:r>
      <w:r w:rsidRPr="004A4EA7">
        <w:rPr>
          <w:rFonts w:ascii="Courier New" w:hAnsi="Courier New" w:cs="Courier New"/>
          <w:b/>
          <w:bCs/>
          <w:color w:val="0070C1"/>
          <w:lang w:val="en-US"/>
        </w:rPr>
        <w:t>format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(a) )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 данном случае использован формат «</w:t>
      </w:r>
      <w:r w:rsidRPr="004A4EA7">
        <w:rPr>
          <w:rFonts w:ascii="Courier New" w:hAnsi="Courier New" w:cs="Courier New"/>
          <w:b/>
          <w:bCs/>
          <w:color w:val="000000"/>
        </w:rPr>
        <w:t>7.3f</w:t>
      </w:r>
      <w:r>
        <w:rPr>
          <w:rFonts w:ascii="Calibri" w:hAnsi="Calibri" w:cs="Calibri"/>
          <w:color w:val="000000"/>
        </w:rPr>
        <w:t>», который определяет вывод числа с фиксированной</w:t>
      </w:r>
      <w:r w:rsid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запятой (</w:t>
      </w:r>
      <w:r w:rsidRPr="004A4EA7">
        <w:rPr>
          <w:rFonts w:ascii="Courier New" w:hAnsi="Courier New" w:cs="Courier New"/>
          <w:b/>
          <w:bCs/>
          <w:color w:val="000000"/>
        </w:rPr>
        <w:t>f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от англ. </w:t>
      </w:r>
      <w:proofErr w:type="spellStart"/>
      <w:r>
        <w:rPr>
          <w:rFonts w:ascii="Calibri,Italic" w:hAnsi="Calibri,Italic" w:cs="Calibri,Italic"/>
          <w:i/>
          <w:iCs/>
          <w:color w:val="000000"/>
        </w:rPr>
        <w:t>fixed</w:t>
      </w:r>
      <w:proofErr w:type="spellEnd"/>
      <w:r>
        <w:rPr>
          <w:rFonts w:ascii="Calibri,Italic" w:hAnsi="Calibri,Italic" w:cs="Calibri,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фиксированный) в 7 позициях с тремя знаками в дробной части: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r w:rsidRPr="004A4EA7">
        <w:rPr>
          <w:rFonts w:ascii="Courier New" w:eastAsia="CourierNew,Bold" w:hAnsi="Courier New" w:cs="Courier New"/>
          <w:b/>
          <w:bCs/>
          <w:color w:val="000000"/>
        </w:rPr>
        <w:t>◦◦</w:t>
      </w:r>
      <w:r w:rsidRPr="004A4EA7">
        <w:rPr>
          <w:rFonts w:ascii="Courier New" w:hAnsi="Courier New" w:cs="Courier New"/>
          <w:b/>
          <w:bCs/>
          <w:color w:val="000000"/>
        </w:rPr>
        <w:t>0.333</w:t>
      </w:r>
      <w:r w:rsidR="004A4EA7" w:rsidRPr="004A4EA7">
        <w:rPr>
          <w:rFonts w:ascii="Courier New" w:hAnsi="Courier New" w:cs="Courier New"/>
          <w:b/>
          <w:bCs/>
          <w:color w:val="000000"/>
        </w:rPr>
        <w:tab/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Поскольку эта запись занимает 5 позиций (а под нее отведено 7), перед числом добавляются два</w:t>
      </w:r>
      <w:r w:rsid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пробела, обозначенные знаком «</w:t>
      </w:r>
      <w:r w:rsidRPr="004A4EA7">
        <w:rPr>
          <w:rFonts w:ascii="Courier New" w:eastAsia="CourierNew,Bold" w:hAnsi="Courier New" w:cs="Courier New"/>
          <w:b/>
          <w:bCs/>
          <w:color w:val="000000"/>
        </w:rPr>
        <w:t>◦</w:t>
      </w:r>
      <w:r>
        <w:rPr>
          <w:rFonts w:ascii="Calibri" w:hAnsi="Calibri" w:cs="Calibri"/>
          <w:color w:val="000000"/>
        </w:rPr>
        <w:t>».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Можно использовать форматный вывод для нескольких значений сразу (список этих значений заключается в круглые скобки):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  <w:lang w:val="en-US"/>
        </w:rPr>
      </w:pPr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a = </w:t>
      </w:r>
      <w:r w:rsidRPr="004A4EA7">
        <w:rPr>
          <w:rFonts w:ascii="Courier New" w:hAnsi="Courier New" w:cs="Courier New"/>
          <w:b/>
          <w:bCs/>
          <w:color w:val="00B1F1"/>
          <w:lang w:val="en-US"/>
        </w:rPr>
        <w:t>1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/</w:t>
      </w:r>
      <w:r w:rsidRPr="004A4EA7">
        <w:rPr>
          <w:rFonts w:ascii="Courier New" w:hAnsi="Courier New" w:cs="Courier New"/>
          <w:b/>
          <w:bCs/>
          <w:color w:val="00B1F1"/>
          <w:lang w:val="en-US"/>
        </w:rPr>
        <w:t>3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B1F1"/>
          <w:lang w:val="en-US"/>
        </w:rPr>
      </w:pPr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b = </w:t>
      </w:r>
      <w:r w:rsidRPr="004A4EA7">
        <w:rPr>
          <w:rFonts w:ascii="Courier New" w:hAnsi="Courier New" w:cs="Courier New"/>
          <w:b/>
          <w:bCs/>
          <w:color w:val="00B1F1"/>
          <w:lang w:val="en-US"/>
        </w:rPr>
        <w:t>1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/</w:t>
      </w:r>
      <w:r w:rsidRPr="004A4EA7">
        <w:rPr>
          <w:rFonts w:ascii="Courier New" w:hAnsi="Courier New" w:cs="Courier New"/>
          <w:b/>
          <w:bCs/>
          <w:color w:val="00B1F1"/>
          <w:lang w:val="en-US"/>
        </w:rPr>
        <w:t>9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8100"/>
          <w:lang w:val="en-US"/>
        </w:rPr>
      </w:pPr>
      <w:r w:rsidRPr="004A4EA7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4A4EA7">
        <w:rPr>
          <w:rFonts w:ascii="Courier New" w:hAnsi="Courier New" w:cs="Courier New"/>
          <w:b/>
          <w:bCs/>
          <w:color w:val="C10000"/>
          <w:lang w:val="en-US"/>
        </w:rPr>
        <w:t>"</w:t>
      </w:r>
      <w:proofErr w:type="gramEnd"/>
      <w:r w:rsidRPr="004A4EA7">
        <w:rPr>
          <w:rFonts w:ascii="Courier New" w:hAnsi="Courier New" w:cs="Courier New"/>
          <w:b/>
          <w:bCs/>
          <w:color w:val="C10000"/>
          <w:lang w:val="en-US"/>
        </w:rPr>
        <w:t>{:7.3f} {:7.3f}"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.</w:t>
      </w:r>
      <w:r w:rsidRPr="004A4EA7">
        <w:rPr>
          <w:rFonts w:ascii="Courier New" w:hAnsi="Courier New" w:cs="Courier New"/>
          <w:b/>
          <w:bCs/>
          <w:color w:val="0070C1"/>
          <w:lang w:val="en-US"/>
        </w:rPr>
        <w:t>format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(a, b) ) </w:t>
      </w:r>
      <w:r w:rsidRPr="004A4EA7">
        <w:rPr>
          <w:rFonts w:ascii="Courier New" w:hAnsi="Courier New" w:cs="Courier New"/>
          <w:b/>
          <w:bCs/>
          <w:color w:val="008100"/>
          <w:lang w:val="en-US"/>
        </w:rPr>
        <w:t>#◦◦0.333◦◦◦0.111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Запись «</w:t>
      </w:r>
      <w:r>
        <w:rPr>
          <w:rFonts w:ascii="Courier-Bold" w:hAnsi="Courier-Bold" w:cs="Courier-Bold"/>
          <w:b/>
          <w:bCs/>
          <w:color w:val="000000"/>
        </w:rPr>
        <w:t>%e</w:t>
      </w:r>
      <w:r>
        <w:rPr>
          <w:rFonts w:ascii="Calibri" w:hAnsi="Calibri" w:cs="Calibri"/>
          <w:color w:val="000000"/>
        </w:rPr>
        <w:t>» обозначает экспоненциальный формат: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4A4EA7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proofErr w:type="gramStart"/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4A4EA7">
        <w:rPr>
          <w:rFonts w:ascii="Courier New" w:hAnsi="Courier New" w:cs="Courier New"/>
          <w:b/>
          <w:bCs/>
          <w:color w:val="C10000"/>
          <w:lang w:val="en-US"/>
        </w:rPr>
        <w:t>"</w:t>
      </w:r>
      <w:proofErr w:type="gramEnd"/>
      <w:r w:rsidRPr="004A4EA7">
        <w:rPr>
          <w:rFonts w:ascii="Courier New" w:hAnsi="Courier New" w:cs="Courier New"/>
          <w:b/>
          <w:bCs/>
          <w:color w:val="C10000"/>
          <w:lang w:val="en-US"/>
        </w:rPr>
        <w:t>{:10.3e} {:10.3e}"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.</w:t>
      </w:r>
      <w:r w:rsidRPr="004A4EA7">
        <w:rPr>
          <w:rFonts w:ascii="Courier New" w:hAnsi="Courier New" w:cs="Courier New"/>
          <w:b/>
          <w:bCs/>
          <w:color w:val="0070C1"/>
          <w:lang w:val="en-US"/>
        </w:rPr>
        <w:t>format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>(a, b) )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Здесь числа 10 и 3 – это общее количество позиций и число знаков после десятичной точки в записи значащей части: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r w:rsidRPr="004A4EA7">
        <w:rPr>
          <w:rFonts w:ascii="Courier New" w:eastAsia="CourierNew,Bold" w:hAnsi="Courier New" w:cs="Courier New"/>
          <w:b/>
          <w:bCs/>
          <w:color w:val="000000"/>
        </w:rPr>
        <w:t>◦</w:t>
      </w:r>
      <w:r w:rsidRPr="004A4EA7">
        <w:rPr>
          <w:rFonts w:ascii="Courier New" w:hAnsi="Courier New" w:cs="Courier New"/>
          <w:b/>
          <w:bCs/>
          <w:color w:val="000000"/>
        </w:rPr>
        <w:t>3.333e-01</w:t>
      </w:r>
      <w:r w:rsidRPr="004A4EA7">
        <w:rPr>
          <w:rFonts w:ascii="Courier New" w:eastAsia="CourierNew,Bold" w:hAnsi="Courier New" w:cs="Courier New"/>
          <w:b/>
          <w:bCs/>
          <w:color w:val="000000"/>
        </w:rPr>
        <w:t>◦◦</w:t>
      </w:r>
      <w:r w:rsidRPr="004A4EA7">
        <w:rPr>
          <w:rFonts w:ascii="Courier New" w:hAnsi="Courier New" w:cs="Courier New"/>
          <w:b/>
          <w:bCs/>
          <w:color w:val="000000"/>
        </w:rPr>
        <w:t>1.111e-01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8"/>
          <w:szCs w:val="28"/>
        </w:rPr>
      </w:pPr>
      <w:r w:rsidRPr="00055286">
        <w:rPr>
          <w:rFonts w:cstheme="minorHAnsi"/>
          <w:b/>
          <w:bCs/>
          <w:iCs/>
          <w:sz w:val="28"/>
          <w:szCs w:val="28"/>
        </w:rPr>
        <w:t>Стандартные функции</w:t>
      </w:r>
    </w:p>
    <w:p w:rsidR="004A4EA7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Библиотека языка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содержит большое количество готовых функций, которые можно</w:t>
      </w:r>
      <w:r w:rsid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вызывать из программы. Некоторые функции встроены в ядро языка, например, для вычисления</w:t>
      </w:r>
      <w:r w:rsid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модуля числа используется функция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4A4EA7">
        <w:rPr>
          <w:rFonts w:ascii="Courier New" w:hAnsi="Courier New" w:cs="Courier New"/>
          <w:b/>
          <w:bCs/>
          <w:color w:val="0070C1"/>
        </w:rPr>
        <w:t xml:space="preserve"> </w:t>
      </w:r>
      <w:proofErr w:type="gramStart"/>
      <w:r w:rsidRPr="004A4EA7">
        <w:rPr>
          <w:rFonts w:ascii="Courier New" w:hAnsi="Courier New" w:cs="Courier New"/>
          <w:b/>
          <w:bCs/>
          <w:color w:val="000000"/>
        </w:rPr>
        <w:t xml:space="preserve">( </w:t>
      </w:r>
      <w:proofErr w:type="spellStart"/>
      <w:r w:rsidRPr="004A4EA7">
        <w:rPr>
          <w:rFonts w:ascii="Courier New" w:hAnsi="Courier New" w:cs="Courier New"/>
          <w:b/>
          <w:bCs/>
          <w:color w:val="0070C1"/>
        </w:rPr>
        <w:t>abs</w:t>
      </w:r>
      <w:proofErr w:type="spellEnd"/>
      <w:proofErr w:type="gramEnd"/>
      <w:r w:rsidRPr="004A4EA7">
        <w:rPr>
          <w:rFonts w:ascii="Courier New" w:hAnsi="Courier New" w:cs="Courier New"/>
          <w:b/>
          <w:bCs/>
          <w:color w:val="000000"/>
        </w:rPr>
        <w:t>(</w:t>
      </w:r>
      <w:r w:rsidRPr="004A4EA7">
        <w:rPr>
          <w:rFonts w:ascii="Courier New" w:hAnsi="Courier New" w:cs="Courier New"/>
          <w:b/>
          <w:bCs/>
          <w:color w:val="00B1F1"/>
        </w:rPr>
        <w:t>-1.2</w:t>
      </w:r>
      <w:r w:rsidRPr="004A4EA7">
        <w:rPr>
          <w:rFonts w:ascii="Courier New" w:hAnsi="Courier New" w:cs="Courier New"/>
          <w:b/>
          <w:bCs/>
          <w:color w:val="000000"/>
        </w:rPr>
        <w:t>) ) # 1.2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Существуют встроенные функции для перехода от вещественных значений к целым: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</w:t>
      </w:r>
      <w:r w:rsidR="004A4EA7">
        <w:rPr>
          <w:rFonts w:ascii="Calibri" w:hAnsi="Calibri" w:cs="Calibri"/>
          <w:color w:val="000000"/>
        </w:rPr>
        <w:t xml:space="preserve"> приведение вещественного числа</w:t>
      </w:r>
      <w:r w:rsidR="004A4EA7" w:rsidRPr="004A4EA7">
        <w:rPr>
          <w:rFonts w:ascii="Calibri" w:hAnsi="Calibri" w:cs="Calibri"/>
          <w:color w:val="000000"/>
        </w:rPr>
        <w:t xml:space="preserve"> </w:t>
      </w:r>
      <w:r w:rsidR="004A4EA7">
        <w:rPr>
          <w:rFonts w:ascii="Calibri" w:hAnsi="Calibri" w:cs="Calibri"/>
          <w:color w:val="000000"/>
          <w:lang w:val="en-US"/>
        </w:rPr>
        <w:t>x</w:t>
      </w:r>
      <w:r w:rsidR="004A4EA7" w:rsidRP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к целому, отбрасывание дробной части;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00"/>
        </w:rPr>
        <w:t>round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округление вещественного числа</w:t>
      </w:r>
      <w:r w:rsidR="004A4EA7" w:rsidRPr="004A4EA7">
        <w:rPr>
          <w:rFonts w:ascii="Calibri" w:hAnsi="Calibri" w:cs="Calibri"/>
          <w:color w:val="000000"/>
        </w:rPr>
        <w:t xml:space="preserve"> </w:t>
      </w:r>
      <w:r w:rsidR="004A4EA7">
        <w:rPr>
          <w:rFonts w:ascii="Calibri" w:hAnsi="Calibri" w:cs="Calibri"/>
          <w:color w:val="000000"/>
          <w:lang w:val="en-US"/>
        </w:rPr>
        <w:t>x</w:t>
      </w:r>
      <w:r w:rsidR="004A4EA7" w:rsidRP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к ближайшему целому.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Большинство стандартных функций языка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разбиты на группы по назначению, и каждая группа записана в отдельный файл, который называется </w:t>
      </w:r>
      <w:r>
        <w:rPr>
          <w:rFonts w:ascii="Calibri,Italic" w:hAnsi="Calibri,Italic" w:cs="Calibri,Italic"/>
          <w:i/>
          <w:iCs/>
          <w:color w:val="000000"/>
        </w:rPr>
        <w:t>модулем</w:t>
      </w:r>
      <w:r>
        <w:rPr>
          <w:rFonts w:ascii="Calibri" w:hAnsi="Calibri" w:cs="Calibri"/>
          <w:color w:val="000000"/>
        </w:rPr>
        <w:t>. Математические функции</w:t>
      </w:r>
      <w:r w:rsidR="004A4EA7" w:rsidRP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собраны в модуле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math</w:t>
      </w:r>
      <w:proofErr w:type="spellEnd"/>
      <w:r>
        <w:rPr>
          <w:rFonts w:ascii="Calibri" w:hAnsi="Calibri" w:cs="Calibri"/>
          <w:color w:val="000000"/>
        </w:rPr>
        <w:t>:</w:t>
      </w:r>
    </w:p>
    <w:p w:rsidR="00504A21" w:rsidRDefault="00504A21" w:rsidP="00055286">
      <w:pPr>
        <w:spacing w:after="0"/>
        <w:ind w:firstLine="709"/>
        <w:rPr>
          <w:rFonts w:ascii="Calibri" w:hAnsi="Calibri" w:cs="Calibri"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00"/>
        </w:rPr>
        <w:t>sqrt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– квадратный корень числа </w:t>
      </w:r>
      <w:r w:rsidR="004A4EA7" w:rsidRPr="004A4EA7">
        <w:rPr>
          <w:rFonts w:ascii="Calibri" w:hAnsi="Calibri" w:cs="Calibri"/>
          <w:b/>
          <w:color w:val="000000"/>
          <w:lang w:val="en-US"/>
        </w:rPr>
        <w:t>x</w:t>
      </w:r>
      <w:r>
        <w:rPr>
          <w:rFonts w:ascii="Calibri" w:hAnsi="Calibri" w:cs="Calibri"/>
          <w:color w:val="000000"/>
        </w:rPr>
        <w:t>;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00"/>
        </w:rPr>
        <w:t>sin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 w:rsidR="004A4EA7">
        <w:rPr>
          <w:rFonts w:ascii="Calibri" w:hAnsi="Calibri" w:cs="Calibri"/>
          <w:color w:val="000000"/>
        </w:rPr>
        <w:t>– синус угла</w:t>
      </w:r>
      <w:r w:rsidR="004A4EA7" w:rsidRPr="004A4EA7">
        <w:rPr>
          <w:rFonts w:ascii="Calibri" w:hAnsi="Calibri" w:cs="Calibri"/>
          <w:color w:val="000000"/>
        </w:rPr>
        <w:t xml:space="preserve"> </w:t>
      </w:r>
      <w:r w:rsidR="004A4EA7" w:rsidRPr="004A4EA7">
        <w:rPr>
          <w:rFonts w:ascii="Calibri" w:hAnsi="Calibri" w:cs="Calibri"/>
          <w:b/>
          <w:color w:val="000000"/>
        </w:rPr>
        <w:t>x</w:t>
      </w:r>
      <w:r>
        <w:rPr>
          <w:rFonts w:ascii="Calibri" w:hAnsi="Calibri" w:cs="Calibri"/>
          <w:color w:val="000000"/>
        </w:rPr>
        <w:t>, заданного в радианах;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00"/>
        </w:rPr>
        <w:lastRenderedPageBreak/>
        <w:t>cos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косинус угла</w:t>
      </w:r>
      <w:r w:rsidR="004A4EA7" w:rsidRPr="004A4EA7">
        <w:rPr>
          <w:rFonts w:ascii="Calibri" w:hAnsi="Calibri" w:cs="Calibri"/>
          <w:color w:val="000000"/>
        </w:rPr>
        <w:t xml:space="preserve"> </w:t>
      </w:r>
      <w:r w:rsidR="004A4EA7" w:rsidRPr="004A4EA7">
        <w:rPr>
          <w:rFonts w:ascii="Calibri" w:hAnsi="Calibri" w:cs="Calibri"/>
          <w:b/>
          <w:color w:val="000000"/>
          <w:lang w:val="en-US"/>
        </w:rPr>
        <w:t>x</w:t>
      </w:r>
      <w:r>
        <w:rPr>
          <w:rFonts w:ascii="Calibri" w:hAnsi="Calibri" w:cs="Calibri"/>
          <w:color w:val="000000"/>
        </w:rPr>
        <w:t>, заданного в радианах;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00"/>
        </w:rPr>
        <w:t>exp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экспонента числа</w:t>
      </w:r>
      <w:r w:rsidR="004A4EA7" w:rsidRPr="004A4EA7">
        <w:rPr>
          <w:rFonts w:ascii="Calibri" w:hAnsi="Calibri" w:cs="Calibri"/>
          <w:color w:val="000000"/>
        </w:rPr>
        <w:t xml:space="preserve"> </w:t>
      </w:r>
      <w:r w:rsidR="004A4EA7" w:rsidRPr="004A4EA7">
        <w:rPr>
          <w:rFonts w:ascii="Calibri" w:hAnsi="Calibri" w:cs="Calibri"/>
          <w:b/>
          <w:color w:val="000000"/>
          <w:lang w:val="en-US"/>
        </w:rPr>
        <w:t>x</w:t>
      </w:r>
      <w:r>
        <w:rPr>
          <w:rFonts w:ascii="Calibri" w:hAnsi="Calibri" w:cs="Calibri"/>
          <w:color w:val="000000"/>
        </w:rPr>
        <w:t>;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4A4EA7">
        <w:rPr>
          <w:rFonts w:ascii="Courier New" w:hAnsi="Courier New" w:cs="Courier New"/>
          <w:b/>
          <w:bCs/>
          <w:color w:val="000000"/>
        </w:rPr>
        <w:t>log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натуральный логарифм числа</w:t>
      </w:r>
      <w:r w:rsidR="004A4EA7" w:rsidRPr="004A4EA7">
        <w:rPr>
          <w:rFonts w:ascii="Calibri" w:hAnsi="Calibri" w:cs="Calibri"/>
          <w:color w:val="000000"/>
        </w:rPr>
        <w:t xml:space="preserve"> </w:t>
      </w:r>
      <w:r w:rsidR="004A4EA7" w:rsidRPr="004A4EA7">
        <w:rPr>
          <w:rFonts w:ascii="Calibri" w:hAnsi="Calibri" w:cs="Calibri"/>
          <w:b/>
          <w:color w:val="000000"/>
          <w:lang w:val="en-US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4A4EA7" w:rsidRDefault="004A4EA7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Для подключения этого модуля используется команда </w:t>
      </w:r>
      <w:r>
        <w:rPr>
          <w:rFonts w:ascii="Calibri,Italic" w:hAnsi="Calibri,Italic" w:cs="Calibri,Italic"/>
          <w:i/>
          <w:iCs/>
          <w:color w:val="000000"/>
        </w:rPr>
        <w:t xml:space="preserve">импорта </w:t>
      </w:r>
      <w:r>
        <w:rPr>
          <w:rFonts w:ascii="Calibri" w:hAnsi="Calibri" w:cs="Calibri"/>
          <w:color w:val="000000"/>
        </w:rPr>
        <w:t>(загрузки модуля):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9B"/>
        </w:rPr>
        <w:t>import</w:t>
      </w:r>
      <w:proofErr w:type="spellEnd"/>
      <w:r w:rsidRPr="004A4EA7">
        <w:rPr>
          <w:rFonts w:ascii="Courier New" w:hAnsi="Courier New" w:cs="Courier New"/>
          <w:b/>
          <w:bCs/>
          <w:color w:val="00009B"/>
        </w:rPr>
        <w:t xml:space="preserve">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math</w:t>
      </w:r>
      <w:proofErr w:type="spellEnd"/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После этого </w:t>
      </w:r>
      <w:proofErr w:type="gramStart"/>
      <w:r>
        <w:rPr>
          <w:rFonts w:ascii="Calibri" w:hAnsi="Calibri" w:cs="Calibri"/>
          <w:color w:val="000000"/>
        </w:rPr>
        <w:t>для обращение</w:t>
      </w:r>
      <w:proofErr w:type="gramEnd"/>
      <w:r>
        <w:rPr>
          <w:rFonts w:ascii="Calibri" w:hAnsi="Calibri" w:cs="Calibri"/>
          <w:color w:val="000000"/>
        </w:rPr>
        <w:t xml:space="preserve"> к функциям используется так называемая </w:t>
      </w:r>
      <w:r>
        <w:rPr>
          <w:rFonts w:ascii="Calibri,Italic" w:hAnsi="Calibri,Italic" w:cs="Calibri,Italic"/>
          <w:i/>
          <w:iCs/>
          <w:color w:val="000000"/>
        </w:rPr>
        <w:t>точечная запись</w:t>
      </w:r>
      <w:r>
        <w:rPr>
          <w:rFonts w:ascii="Calibri" w:hAnsi="Calibri" w:cs="Calibri"/>
          <w:color w:val="000000"/>
        </w:rPr>
        <w:t>: указывают имя модуля и затем через точку название функции: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4A4EA7">
        <w:rPr>
          <w:rFonts w:ascii="Courier New" w:hAnsi="Courier New" w:cs="Courier New"/>
          <w:b/>
          <w:bCs/>
          <w:color w:val="0070C1"/>
        </w:rPr>
        <w:t xml:space="preserve"> </w:t>
      </w:r>
      <w:proofErr w:type="gramStart"/>
      <w:r w:rsidRPr="004A4EA7">
        <w:rPr>
          <w:rFonts w:ascii="Courier New" w:hAnsi="Courier New" w:cs="Courier New"/>
          <w:b/>
          <w:bCs/>
          <w:color w:val="000000"/>
        </w:rPr>
        <w:t xml:space="preserve">(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math</w:t>
      </w:r>
      <w:proofErr w:type="gramEnd"/>
      <w:r w:rsidRPr="004A4EA7">
        <w:rPr>
          <w:rFonts w:ascii="Courier New" w:hAnsi="Courier New" w:cs="Courier New"/>
          <w:b/>
          <w:bCs/>
          <w:color w:val="000000"/>
        </w:rPr>
        <w:t>.sqrt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>(x) )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Можно поступить по-другому: загрузить в рабочее пространство все функции модуля: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009B"/>
        </w:rPr>
        <w:t>from</w:t>
      </w:r>
      <w:proofErr w:type="spellEnd"/>
      <w:r w:rsidRPr="004A4EA7">
        <w:rPr>
          <w:rFonts w:ascii="Courier New" w:hAnsi="Courier New" w:cs="Courier New"/>
          <w:b/>
          <w:bCs/>
          <w:color w:val="00009B"/>
        </w:rPr>
        <w:t xml:space="preserve">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math</w:t>
      </w:r>
      <w:proofErr w:type="spellEnd"/>
      <w:r w:rsidRPr="004A4EA7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4A4EA7">
        <w:rPr>
          <w:rFonts w:ascii="Courier New" w:hAnsi="Courier New" w:cs="Courier New"/>
          <w:b/>
          <w:bCs/>
          <w:color w:val="00009B"/>
        </w:rPr>
        <w:t>import</w:t>
      </w:r>
      <w:proofErr w:type="spellEnd"/>
      <w:r w:rsidRPr="004A4EA7">
        <w:rPr>
          <w:rFonts w:ascii="Courier New" w:hAnsi="Courier New" w:cs="Courier New"/>
          <w:b/>
          <w:bCs/>
          <w:color w:val="00009B"/>
        </w:rPr>
        <w:t xml:space="preserve"> </w:t>
      </w:r>
      <w:r w:rsidRPr="004A4EA7">
        <w:rPr>
          <w:rFonts w:ascii="Courier New" w:hAnsi="Courier New" w:cs="Courier New"/>
          <w:b/>
          <w:bCs/>
          <w:color w:val="000000"/>
        </w:rPr>
        <w:t>*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Теперь к функциям модуля </w:t>
      </w:r>
      <w:proofErr w:type="spellStart"/>
      <w:r>
        <w:rPr>
          <w:rFonts w:ascii="Courier-Bold" w:hAnsi="Courier-Bold" w:cs="Courier-Bold"/>
          <w:b/>
          <w:bCs/>
          <w:color w:val="000000"/>
        </w:rPr>
        <w:t>math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можно обращаться так же, как к встроенным функциям: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</w:rPr>
      </w:pPr>
      <w:proofErr w:type="spellStart"/>
      <w:r w:rsidRPr="004A4EA7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4A4EA7">
        <w:rPr>
          <w:rFonts w:ascii="Courier New" w:hAnsi="Courier New" w:cs="Courier New"/>
          <w:b/>
          <w:bCs/>
          <w:color w:val="0070C1"/>
        </w:rPr>
        <w:t xml:space="preserve"> </w:t>
      </w:r>
      <w:proofErr w:type="gramStart"/>
      <w:r w:rsidRPr="004A4EA7">
        <w:rPr>
          <w:rFonts w:ascii="Courier New" w:hAnsi="Courier New" w:cs="Courier New"/>
          <w:b/>
          <w:bCs/>
          <w:color w:val="000000"/>
        </w:rPr>
        <w:t xml:space="preserve">(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sqrt</w:t>
      </w:r>
      <w:proofErr w:type="spellEnd"/>
      <w:proofErr w:type="gramEnd"/>
      <w:r w:rsidRPr="004A4EA7">
        <w:rPr>
          <w:rFonts w:ascii="Courier New" w:hAnsi="Courier New" w:cs="Courier New"/>
          <w:b/>
          <w:bCs/>
          <w:color w:val="000000"/>
        </w:rPr>
        <w:t>(x) )</w:t>
      </w:r>
    </w:p>
    <w:p w:rsidR="00055286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Этот способ обладает серьёзным недостатком: в рабочем пространстве появляется много</w:t>
      </w:r>
      <w:r w:rsidR="00055286" w:rsidRP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дополнительных имён, которые могут совпасть с именами функций, объявленных в других модулях. Поэтому без острой необходимости лучше так не делать.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Третий вариант – загрузить только нужные функции</w:t>
      </w:r>
    </w:p>
    <w:p w:rsidR="00504A21" w:rsidRPr="004A4EA7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4A4EA7">
        <w:rPr>
          <w:rFonts w:ascii="Courier New" w:hAnsi="Courier New" w:cs="Courier New"/>
          <w:b/>
          <w:bCs/>
          <w:color w:val="00009B"/>
          <w:lang w:val="en-US"/>
        </w:rPr>
        <w:t xml:space="preserve">from </w:t>
      </w:r>
      <w:r w:rsidRPr="004A4EA7">
        <w:rPr>
          <w:rFonts w:ascii="Courier New" w:hAnsi="Courier New" w:cs="Courier New"/>
          <w:b/>
          <w:bCs/>
          <w:color w:val="000000"/>
          <w:lang w:val="en-US"/>
        </w:rPr>
        <w:t xml:space="preserve">math </w:t>
      </w:r>
      <w:r w:rsidRPr="004A4EA7">
        <w:rPr>
          <w:rFonts w:ascii="Courier New" w:hAnsi="Courier New" w:cs="Courier New"/>
          <w:b/>
          <w:bCs/>
          <w:color w:val="00009B"/>
          <w:lang w:val="en-US"/>
        </w:rPr>
        <w:t xml:space="preserve">import </w:t>
      </w:r>
      <w:proofErr w:type="spellStart"/>
      <w:r w:rsidRPr="004A4EA7">
        <w:rPr>
          <w:rFonts w:ascii="Courier New" w:hAnsi="Courier New" w:cs="Courier New"/>
          <w:b/>
          <w:bCs/>
          <w:color w:val="000000"/>
          <w:lang w:val="en-US"/>
        </w:rPr>
        <w:t>sqrt</w:t>
      </w:r>
      <w:proofErr w:type="spellEnd"/>
      <w:r w:rsidRPr="004A4EA7">
        <w:rPr>
          <w:rFonts w:ascii="Courier New" w:hAnsi="Courier New" w:cs="Courier New"/>
          <w:b/>
          <w:bCs/>
          <w:color w:val="000000"/>
          <w:lang w:val="en-US"/>
        </w:rPr>
        <w:t>, sin, cos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этом случае все функции модуля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math</w:t>
      </w:r>
      <w:proofErr w:type="spellEnd"/>
      <w:r>
        <w:rPr>
          <w:rFonts w:ascii="Calibri" w:hAnsi="Calibri" w:cs="Calibri"/>
          <w:color w:val="000000"/>
        </w:rPr>
        <w:t>, кроме перечисленных (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sqrt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sin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 w:rsidRPr="004A4EA7">
        <w:rPr>
          <w:rFonts w:ascii="Courier New" w:hAnsi="Courier New" w:cs="Courier New"/>
          <w:b/>
          <w:bCs/>
          <w:color w:val="000000"/>
        </w:rPr>
        <w:t>cos</w:t>
      </w:r>
      <w:proofErr w:type="spellEnd"/>
      <w:r>
        <w:rPr>
          <w:rFonts w:ascii="Calibri" w:hAnsi="Calibri" w:cs="Calibri"/>
          <w:color w:val="000000"/>
        </w:rPr>
        <w:t>) будут недос</w:t>
      </w:r>
      <w:r w:rsidR="004A4EA7">
        <w:rPr>
          <w:rFonts w:ascii="Calibri" w:hAnsi="Calibri" w:cs="Calibri"/>
          <w:color w:val="000000"/>
        </w:rPr>
        <w:t>т</w:t>
      </w:r>
      <w:r>
        <w:rPr>
          <w:rFonts w:ascii="Calibri" w:hAnsi="Calibri" w:cs="Calibri"/>
          <w:color w:val="000000"/>
        </w:rPr>
        <w:t>упны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8"/>
          <w:szCs w:val="28"/>
        </w:rPr>
      </w:pPr>
      <w:r w:rsidRPr="00055286">
        <w:rPr>
          <w:rFonts w:cstheme="minorHAnsi"/>
          <w:b/>
          <w:bCs/>
          <w:iCs/>
          <w:sz w:val="28"/>
          <w:szCs w:val="28"/>
        </w:rPr>
        <w:t>Случайные числа</w:t>
      </w:r>
    </w:p>
    <w:p w:rsidR="00055286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 некоторых задачах необходимо моделировать случайные явления, например, результат</w:t>
      </w:r>
      <w:r w:rsidR="004A4E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бросания игрального кубика (на нём может выпасть число от 1 д</w:t>
      </w:r>
      <w:r w:rsidR="00055286">
        <w:rPr>
          <w:rFonts w:ascii="Calibri" w:hAnsi="Calibri" w:cs="Calibri"/>
          <w:color w:val="000000"/>
        </w:rPr>
        <w:t>о 6). Как сделать это на компью</w:t>
      </w:r>
      <w:r>
        <w:rPr>
          <w:rFonts w:ascii="Calibri" w:hAnsi="Calibri" w:cs="Calibri"/>
          <w:color w:val="000000"/>
        </w:rPr>
        <w:t>тере, который по определению «неслучаен», то есть строго выполняет заданную ему программу?</w:t>
      </w:r>
    </w:p>
    <w:p w:rsidR="00055286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Случайные числа – это последовательность чисел, в которой невозможно предсказать следующее число, даже зная все предыдущие. Чтобы получить истинно случайные числа, можно, например, бросать игральный кубик или измерять какой-то естественный шумовой сигнал (например, радиошум или электромагнитный сигнал, принятый из космоса). На основе этих данных составлялись и публиковались таблицы случайных чисел, которые использовали в разных областях</w:t>
      </w:r>
      <w:r w:rsid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науки.</w:t>
      </w:r>
    </w:p>
    <w:p w:rsidR="00055286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Вернёмся к компьютерам. Ставить сложную аппаратуру для измерения естественных шумов</w:t>
      </w:r>
      <w:r w:rsid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или космического излучения на каждый компьютер очень дорого, и повторить эксперимент будет</w:t>
      </w:r>
      <w:r w:rsid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невозможно – завтра все значения будут уже другие. Существующие таблицы слишком малы, когда, скажем, нужно получать 100 случайных чисел каждую секунду. Для хранения больших таблиц</w:t>
      </w:r>
      <w:r w:rsid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требуется много памяти.</w:t>
      </w:r>
      <w:r w:rsid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Чтобы выйти из положения, математики придумали алгоритмы получения </w:t>
      </w:r>
      <w:r>
        <w:rPr>
          <w:rFonts w:ascii="Calibri,Italic" w:hAnsi="Calibri,Italic" w:cs="Calibri,Italic"/>
          <w:i/>
          <w:iCs/>
          <w:color w:val="000000"/>
        </w:rPr>
        <w:t>псевдослучайных</w:t>
      </w:r>
      <w:r w:rsidR="00055286">
        <w:rPr>
          <w:rFonts w:ascii="Calibri,Italic" w:hAnsi="Calibri,Italic" w:cs="Calibri,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(«как бы случайных») чисел. Для «постороннего» наблюдателя псевдослучайные числа практически неотличимы от случайных, но они вычисляются по некоторой математической формуле: зная</w:t>
      </w:r>
      <w:r w:rsid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первое число («зерно») можно по формуле вычислить второе, затем третье и т.п.</w:t>
      </w:r>
      <w:r w:rsidR="00055286">
        <w:rPr>
          <w:rFonts w:ascii="Calibri" w:hAnsi="Calibri" w:cs="Calibri"/>
          <w:color w:val="000000"/>
        </w:rPr>
        <w:t xml:space="preserve"> </w:t>
      </w:r>
    </w:p>
    <w:p w:rsidR="00055286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Функции для работы с псевдослучайными числами собраны в модуле </w:t>
      </w:r>
      <w:proofErr w:type="spellStart"/>
      <w:r w:rsidRPr="00055286">
        <w:rPr>
          <w:rFonts w:ascii="Courier New" w:hAnsi="Courier New" w:cs="Courier New"/>
          <w:b/>
          <w:bCs/>
          <w:color w:val="000000"/>
        </w:rPr>
        <w:t>random</w:t>
      </w:r>
      <w:proofErr w:type="spellEnd"/>
      <w:r>
        <w:rPr>
          <w:rFonts w:ascii="Calibri" w:hAnsi="Calibri" w:cs="Calibri"/>
          <w:color w:val="000000"/>
        </w:rPr>
        <w:t>. Для получения</w:t>
      </w:r>
      <w:r w:rsid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псевдослучайных чисел в заданном диапазоне используют функции: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proofErr w:type="spellStart"/>
      <w:proofErr w:type="gramStart"/>
      <w:r w:rsidRPr="00055286">
        <w:rPr>
          <w:rFonts w:ascii="Courier New" w:hAnsi="Courier New" w:cs="Courier New"/>
          <w:b/>
          <w:bCs/>
          <w:color w:val="000000"/>
        </w:rPr>
        <w:t>random</w:t>
      </w:r>
      <w:proofErr w:type="spellEnd"/>
      <w:r w:rsidRPr="00055286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55286">
        <w:rPr>
          <w:rFonts w:ascii="Courier New" w:hAnsi="Courier New" w:cs="Courier New"/>
          <w:b/>
          <w:bCs/>
          <w:color w:val="000000"/>
        </w:rPr>
        <w:t>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случайное вещественное число из полуинтервала</w:t>
      </w:r>
      <w:r w:rsidR="00055286">
        <w:rPr>
          <w:rFonts w:ascii="Calibri" w:hAnsi="Calibri" w:cs="Calibri"/>
          <w:color w:val="000000"/>
        </w:rPr>
        <w:t xml:space="preserve"> </w:t>
      </w:r>
      <w:r w:rsidR="00055286" w:rsidRPr="00055286">
        <w:rPr>
          <w:rFonts w:ascii="Calibri" w:hAnsi="Calibri" w:cs="Calibri"/>
          <w:color w:val="000000"/>
        </w:rPr>
        <w:t>[0,1)</w:t>
      </w:r>
      <w:r>
        <w:rPr>
          <w:rFonts w:ascii="Calibri" w:hAnsi="Calibri" w:cs="Calibri"/>
          <w:color w:val="000000"/>
        </w:rPr>
        <w:t>;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proofErr w:type="spellStart"/>
      <w:r w:rsidRPr="00055286">
        <w:rPr>
          <w:rFonts w:ascii="Courier New" w:hAnsi="Courier New" w:cs="Courier New"/>
          <w:b/>
          <w:bCs/>
          <w:color w:val="000000"/>
        </w:rPr>
        <w:t>randint</w:t>
      </w:r>
      <w:proofErr w:type="spellEnd"/>
      <w:r w:rsidRPr="00055286">
        <w:rPr>
          <w:rFonts w:ascii="Courier New" w:hAnsi="Courier New" w:cs="Courier New"/>
          <w:b/>
          <w:bCs/>
          <w:color w:val="000000"/>
        </w:rPr>
        <w:t>(</w:t>
      </w:r>
      <w:proofErr w:type="spellStart"/>
      <w:proofErr w:type="gramStart"/>
      <w:r w:rsidRPr="00055286">
        <w:rPr>
          <w:rFonts w:ascii="Courier New" w:hAnsi="Courier New" w:cs="Courier New"/>
          <w:b/>
          <w:bCs/>
          <w:color w:val="000000"/>
        </w:rPr>
        <w:t>a,b</w:t>
      </w:r>
      <w:proofErr w:type="spellEnd"/>
      <w:proofErr w:type="gramEnd"/>
      <w:r w:rsidRPr="00055286">
        <w:rPr>
          <w:rFonts w:ascii="Courier New" w:hAnsi="Courier New" w:cs="Courier New"/>
          <w:b/>
          <w:bCs/>
          <w:color w:val="000000"/>
        </w:rPr>
        <w:t>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с</w:t>
      </w:r>
      <w:r w:rsidR="00055286">
        <w:rPr>
          <w:rFonts w:ascii="Calibri" w:hAnsi="Calibri" w:cs="Calibri"/>
          <w:color w:val="000000"/>
        </w:rPr>
        <w:t>лучайное целое число из отрезка [</w:t>
      </w:r>
      <w:proofErr w:type="spellStart"/>
      <w:r w:rsidR="00055286">
        <w:rPr>
          <w:rFonts w:ascii="Calibri" w:hAnsi="Calibri" w:cs="Calibri"/>
          <w:color w:val="000000"/>
        </w:rPr>
        <w:t>a,b</w:t>
      </w:r>
      <w:proofErr w:type="spellEnd"/>
      <w:r w:rsidR="00055286"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</w:rPr>
        <w:t>.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Для того, чтобы записать в переменную </w:t>
      </w:r>
      <w:r>
        <w:rPr>
          <w:rFonts w:ascii="Courier-Bold" w:hAnsi="Courier-Bold" w:cs="Courier-Bold"/>
          <w:b/>
          <w:bCs/>
          <w:color w:val="000000"/>
        </w:rPr>
        <w:t xml:space="preserve">n </w:t>
      </w:r>
      <w:r>
        <w:rPr>
          <w:rFonts w:ascii="Calibri" w:hAnsi="Calibri" w:cs="Calibri"/>
          <w:color w:val="000000"/>
        </w:rPr>
        <w:t>случайное число в диапазоне от 1 до 6 (результат</w:t>
      </w:r>
      <w:r w:rsidR="00055286" w:rsidRPr="000552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бросания кубика), можно использовать такие операторы: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055286">
        <w:rPr>
          <w:rFonts w:ascii="Courier New" w:hAnsi="Courier New" w:cs="Courier New"/>
          <w:b/>
          <w:bCs/>
          <w:color w:val="00009B"/>
          <w:lang w:val="en-US"/>
        </w:rPr>
        <w:t xml:space="preserve">from </w:t>
      </w:r>
      <w:r w:rsidRPr="00055286">
        <w:rPr>
          <w:rFonts w:ascii="Courier New" w:hAnsi="Courier New" w:cs="Courier New"/>
          <w:b/>
          <w:bCs/>
          <w:color w:val="000000"/>
          <w:lang w:val="en-US"/>
        </w:rPr>
        <w:t xml:space="preserve">random </w:t>
      </w:r>
      <w:r w:rsidRPr="00055286">
        <w:rPr>
          <w:rFonts w:ascii="Courier New" w:hAnsi="Courier New" w:cs="Courier New"/>
          <w:b/>
          <w:bCs/>
          <w:color w:val="00009B"/>
          <w:lang w:val="en-US"/>
        </w:rPr>
        <w:t xml:space="preserve">import </w:t>
      </w:r>
      <w:proofErr w:type="spellStart"/>
      <w:r w:rsidRPr="00055286">
        <w:rPr>
          <w:rFonts w:ascii="Courier New" w:hAnsi="Courier New" w:cs="Courier New"/>
          <w:b/>
          <w:bCs/>
          <w:color w:val="000000"/>
          <w:lang w:val="en-US"/>
        </w:rPr>
        <w:t>randint</w:t>
      </w:r>
      <w:proofErr w:type="spellEnd"/>
    </w:p>
    <w:p w:rsidR="00504A21" w:rsidRPr="00055286" w:rsidRDefault="00504A21" w:rsidP="00055286">
      <w:pPr>
        <w:spacing w:after="0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055286">
        <w:rPr>
          <w:rFonts w:ascii="Courier New" w:hAnsi="Courier New" w:cs="Courier New"/>
          <w:b/>
          <w:bCs/>
          <w:color w:val="000000"/>
          <w:lang w:val="en-US"/>
        </w:rPr>
        <w:t xml:space="preserve">n = </w:t>
      </w:r>
      <w:proofErr w:type="spellStart"/>
      <w:proofErr w:type="gramStart"/>
      <w:r w:rsidRPr="00055286">
        <w:rPr>
          <w:rFonts w:ascii="Courier New" w:hAnsi="Courier New" w:cs="Courier New"/>
          <w:b/>
          <w:bCs/>
          <w:color w:val="000000"/>
          <w:lang w:val="en-US"/>
        </w:rPr>
        <w:t>randint</w:t>
      </w:r>
      <w:proofErr w:type="spellEnd"/>
      <w:r w:rsidRPr="00055286">
        <w:rPr>
          <w:rFonts w:ascii="Courier New" w:hAnsi="Courier New" w:cs="Courier New"/>
          <w:b/>
          <w:bCs/>
          <w:color w:val="000000"/>
          <w:lang w:val="en-US"/>
        </w:rPr>
        <w:t>(</w:t>
      </w:r>
      <w:proofErr w:type="gramEnd"/>
      <w:r w:rsidRPr="00055286">
        <w:rPr>
          <w:rFonts w:ascii="Courier New" w:hAnsi="Courier New" w:cs="Courier New"/>
          <w:b/>
          <w:bCs/>
          <w:color w:val="00B1F1"/>
          <w:lang w:val="en-US"/>
        </w:rPr>
        <w:t>1</w:t>
      </w:r>
      <w:r w:rsidRPr="00055286">
        <w:rPr>
          <w:rFonts w:ascii="Courier New" w:hAnsi="Courier New" w:cs="Courier New"/>
          <w:b/>
          <w:bCs/>
          <w:color w:val="000000"/>
          <w:lang w:val="en-US"/>
        </w:rPr>
        <w:t>,</w:t>
      </w:r>
      <w:r w:rsidRPr="00055286">
        <w:rPr>
          <w:rFonts w:ascii="Courier New" w:hAnsi="Courier New" w:cs="Courier New"/>
          <w:b/>
          <w:bCs/>
          <w:color w:val="00B1F1"/>
          <w:lang w:val="en-US"/>
        </w:rPr>
        <w:t>6</w:t>
      </w:r>
      <w:r w:rsidRPr="00055286">
        <w:rPr>
          <w:rFonts w:ascii="Courier New" w:hAnsi="Courier New" w:cs="Courier New"/>
          <w:b/>
          <w:bCs/>
          <w:color w:val="000000"/>
          <w:lang w:val="en-US"/>
        </w:rPr>
        <w:t>)</w:t>
      </w:r>
    </w:p>
    <w:p w:rsidR="00504A21" w:rsidRDefault="00504A21" w:rsidP="00055286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Вещественное случайное число в полуинтервале от 5 до 12 (не включая 12) получается так:</w:t>
      </w:r>
    </w:p>
    <w:p w:rsidR="00504A21" w:rsidRPr="00055286" w:rsidRDefault="00504A21" w:rsidP="00055286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bCs/>
          <w:color w:val="000000"/>
          <w:lang w:val="en-US"/>
        </w:rPr>
      </w:pPr>
      <w:r w:rsidRPr="00055286">
        <w:rPr>
          <w:rFonts w:ascii="Courier New" w:hAnsi="Courier New" w:cs="Courier New"/>
          <w:b/>
          <w:bCs/>
          <w:color w:val="00009B"/>
          <w:lang w:val="en-US"/>
        </w:rPr>
        <w:t xml:space="preserve">from </w:t>
      </w:r>
      <w:r w:rsidRPr="00055286">
        <w:rPr>
          <w:rFonts w:ascii="Courier New" w:hAnsi="Courier New" w:cs="Courier New"/>
          <w:b/>
          <w:bCs/>
          <w:color w:val="000000"/>
          <w:lang w:val="en-US"/>
        </w:rPr>
        <w:t xml:space="preserve">random </w:t>
      </w:r>
      <w:r w:rsidRPr="00055286">
        <w:rPr>
          <w:rFonts w:ascii="Courier New" w:hAnsi="Courier New" w:cs="Courier New"/>
          <w:b/>
          <w:bCs/>
          <w:color w:val="00009B"/>
          <w:lang w:val="en-US"/>
        </w:rPr>
        <w:t xml:space="preserve">import </w:t>
      </w:r>
      <w:r w:rsidRPr="00055286">
        <w:rPr>
          <w:rFonts w:ascii="Courier New" w:hAnsi="Courier New" w:cs="Courier New"/>
          <w:b/>
          <w:bCs/>
          <w:color w:val="000000"/>
          <w:lang w:val="en-US"/>
        </w:rPr>
        <w:t>random</w:t>
      </w:r>
    </w:p>
    <w:p w:rsidR="00504A21" w:rsidRPr="00055286" w:rsidRDefault="00504A21" w:rsidP="00055286">
      <w:pPr>
        <w:ind w:left="707" w:firstLine="709"/>
        <w:rPr>
          <w:rFonts w:ascii="Courier New" w:hAnsi="Courier New" w:cs="Courier New"/>
          <w:lang w:val="en-US"/>
        </w:rPr>
      </w:pPr>
      <w:bookmarkStart w:id="0" w:name="_GoBack"/>
      <w:bookmarkEnd w:id="0"/>
      <w:r w:rsidRPr="00055286">
        <w:rPr>
          <w:rFonts w:ascii="Courier New" w:hAnsi="Courier New" w:cs="Courier New"/>
          <w:b/>
          <w:bCs/>
          <w:color w:val="000000"/>
          <w:lang w:val="en-US"/>
        </w:rPr>
        <w:t xml:space="preserve">x = </w:t>
      </w:r>
      <w:r w:rsidRPr="00055286">
        <w:rPr>
          <w:rFonts w:ascii="Courier New" w:hAnsi="Courier New" w:cs="Courier New"/>
          <w:b/>
          <w:bCs/>
          <w:color w:val="00B1F1"/>
          <w:lang w:val="en-US"/>
        </w:rPr>
        <w:t>7</w:t>
      </w:r>
      <w:r w:rsidRPr="00055286">
        <w:rPr>
          <w:rFonts w:ascii="Courier New" w:hAnsi="Courier New" w:cs="Courier New"/>
          <w:b/>
          <w:bCs/>
          <w:color w:val="000000"/>
          <w:lang w:val="en-US"/>
        </w:rPr>
        <w:t xml:space="preserve">*random() + </w:t>
      </w:r>
      <w:r w:rsidRPr="00055286">
        <w:rPr>
          <w:rFonts w:ascii="Courier New" w:hAnsi="Courier New" w:cs="Courier New"/>
          <w:b/>
          <w:bCs/>
          <w:color w:val="00B1F1"/>
          <w:lang w:val="en-US"/>
        </w:rPr>
        <w:t>5</w:t>
      </w:r>
    </w:p>
    <w:sectPr w:rsidR="00504A21" w:rsidRPr="00055286" w:rsidSect="00504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477"/>
    <w:multiLevelType w:val="hybridMultilevel"/>
    <w:tmpl w:val="1C8A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E74"/>
    <w:multiLevelType w:val="hybridMultilevel"/>
    <w:tmpl w:val="BDBC7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21"/>
    <w:rsid w:val="00055286"/>
    <w:rsid w:val="004A4EA7"/>
    <w:rsid w:val="004C6003"/>
    <w:rsid w:val="00504A21"/>
    <w:rsid w:val="005B419A"/>
    <w:rsid w:val="00C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FE79"/>
  <w15:chartTrackingRefBased/>
  <w15:docId w15:val="{109D12BD-526B-4A53-BF08-877C6DE8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A21"/>
    <w:pPr>
      <w:ind w:left="720"/>
      <w:contextualSpacing/>
    </w:pPr>
  </w:style>
  <w:style w:type="table" w:styleId="a4">
    <w:name w:val="Table Grid"/>
    <w:basedOn w:val="a1"/>
    <w:uiPriority w:val="39"/>
    <w:rsid w:val="004C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2017-12-03T16:28:00Z</dcterms:created>
  <dcterms:modified xsi:type="dcterms:W3CDTF">2017-12-03T17:16:00Z</dcterms:modified>
</cp:coreProperties>
</file>