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3D" w:rsidRPr="007169B8" w:rsidRDefault="004D7CA8" w:rsidP="0078254A">
      <w:pPr>
        <w:pStyle w:val="af"/>
        <w:jc w:val="center"/>
        <w:rPr>
          <w:rFonts w:ascii="Times New Roman" w:hAnsi="Times New Roman"/>
          <w:b/>
          <w:sz w:val="24"/>
          <w:szCs w:val="24"/>
        </w:rPr>
      </w:pPr>
      <w:r w:rsidRPr="004D7CA8">
        <w:rPr>
          <w:rFonts w:ascii="Times New Roman" w:hAnsi="Times New Roman"/>
          <w:b/>
          <w:sz w:val="24"/>
          <w:szCs w:val="24"/>
        </w:rPr>
        <w:t>КОНТРАКТ</w:t>
      </w:r>
      <w:r w:rsidR="00B412C7" w:rsidRPr="007169B8">
        <w:rPr>
          <w:rFonts w:ascii="Times New Roman" w:hAnsi="Times New Roman"/>
          <w:b/>
          <w:sz w:val="24"/>
          <w:szCs w:val="24"/>
        </w:rPr>
        <w:t xml:space="preserve"> </w:t>
      </w:r>
      <w:r w:rsidR="0069193D" w:rsidRPr="007169B8">
        <w:rPr>
          <w:rFonts w:ascii="Times New Roman" w:hAnsi="Times New Roman"/>
          <w:b/>
          <w:sz w:val="24"/>
          <w:szCs w:val="24"/>
        </w:rPr>
        <w:t>№_____</w:t>
      </w:r>
    </w:p>
    <w:p w:rsidR="0078254A" w:rsidRPr="007169B8" w:rsidRDefault="0078254A" w:rsidP="0078254A">
      <w:pPr>
        <w:pStyle w:val="af"/>
        <w:jc w:val="center"/>
        <w:rPr>
          <w:rFonts w:ascii="Times New Roman" w:hAnsi="Times New Roman"/>
          <w:sz w:val="24"/>
          <w:szCs w:val="24"/>
        </w:rPr>
      </w:pPr>
    </w:p>
    <w:p w:rsidR="0069193D" w:rsidRPr="007169B8" w:rsidRDefault="0069193D" w:rsidP="0069193D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г. Бишкек</w:t>
      </w:r>
      <w:r w:rsidRPr="007169B8">
        <w:rPr>
          <w:rFonts w:ascii="Times New Roman" w:hAnsi="Times New Roman" w:cs="Times New Roman"/>
          <w:sz w:val="24"/>
          <w:szCs w:val="24"/>
        </w:rPr>
        <w:tab/>
      </w:r>
      <w:r w:rsidRPr="007169B8">
        <w:rPr>
          <w:rFonts w:ascii="Times New Roman" w:hAnsi="Times New Roman" w:cs="Times New Roman"/>
          <w:sz w:val="24"/>
          <w:szCs w:val="24"/>
        </w:rPr>
        <w:tab/>
      </w:r>
      <w:r w:rsidRPr="007169B8">
        <w:rPr>
          <w:rFonts w:ascii="Times New Roman" w:hAnsi="Times New Roman" w:cs="Times New Roman"/>
          <w:sz w:val="24"/>
          <w:szCs w:val="24"/>
        </w:rPr>
        <w:tab/>
      </w:r>
      <w:r w:rsidR="00870C80" w:rsidRPr="007169B8">
        <w:rPr>
          <w:rFonts w:ascii="Times New Roman" w:hAnsi="Times New Roman" w:cs="Times New Roman"/>
          <w:sz w:val="24"/>
          <w:szCs w:val="24"/>
        </w:rPr>
        <w:tab/>
      </w:r>
      <w:r w:rsidRPr="007169B8">
        <w:rPr>
          <w:rFonts w:ascii="Times New Roman" w:hAnsi="Times New Roman" w:cs="Times New Roman"/>
          <w:sz w:val="24"/>
          <w:szCs w:val="24"/>
        </w:rPr>
        <w:tab/>
      </w:r>
      <w:r w:rsidRPr="007169B8">
        <w:rPr>
          <w:rFonts w:ascii="Times New Roman" w:hAnsi="Times New Roman" w:cs="Times New Roman"/>
          <w:sz w:val="24"/>
          <w:szCs w:val="24"/>
        </w:rPr>
        <w:tab/>
      </w:r>
      <w:r w:rsidRPr="007169B8">
        <w:rPr>
          <w:rFonts w:ascii="Times New Roman" w:hAnsi="Times New Roman" w:cs="Times New Roman"/>
          <w:sz w:val="24"/>
          <w:szCs w:val="24"/>
        </w:rPr>
        <w:tab/>
      </w:r>
      <w:r w:rsidRPr="007169B8">
        <w:rPr>
          <w:rFonts w:ascii="Times New Roman" w:hAnsi="Times New Roman" w:cs="Times New Roman"/>
          <w:sz w:val="24"/>
          <w:szCs w:val="24"/>
        </w:rPr>
        <w:tab/>
        <w:t xml:space="preserve">«____» </w:t>
      </w:r>
      <w:r w:rsidR="00A44A1A" w:rsidRPr="000B260F">
        <w:rPr>
          <w:rFonts w:ascii="Times New Roman" w:hAnsi="Times New Roman" w:cs="Times New Roman"/>
          <w:sz w:val="24"/>
          <w:szCs w:val="24"/>
          <w:lang w:val="ky-KG"/>
        </w:rPr>
        <w:t>______________</w:t>
      </w:r>
      <w:r w:rsidRPr="000B260F">
        <w:rPr>
          <w:rFonts w:ascii="Times New Roman" w:hAnsi="Times New Roman" w:cs="Times New Roman"/>
          <w:sz w:val="24"/>
          <w:szCs w:val="24"/>
        </w:rPr>
        <w:t xml:space="preserve"> </w:t>
      </w:r>
      <w:r w:rsidRPr="007169B8">
        <w:rPr>
          <w:rFonts w:ascii="Times New Roman" w:hAnsi="Times New Roman" w:cs="Times New Roman"/>
          <w:sz w:val="24"/>
          <w:szCs w:val="24"/>
        </w:rPr>
        <w:t>20</w:t>
      </w:r>
      <w:r w:rsidR="00545827" w:rsidRPr="007169B8">
        <w:rPr>
          <w:rFonts w:ascii="Times New Roman" w:hAnsi="Times New Roman" w:cs="Times New Roman"/>
          <w:sz w:val="24"/>
          <w:szCs w:val="24"/>
        </w:rPr>
        <w:t>2</w:t>
      </w:r>
      <w:r w:rsidR="007A30BD" w:rsidRPr="007169B8">
        <w:rPr>
          <w:rFonts w:ascii="Times New Roman" w:hAnsi="Times New Roman" w:cs="Times New Roman"/>
          <w:sz w:val="24"/>
          <w:szCs w:val="24"/>
          <w:lang w:val="ky-KG"/>
        </w:rPr>
        <w:t>2</w:t>
      </w:r>
      <w:r w:rsidRPr="007169B8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78254A" w:rsidRPr="007169B8" w:rsidRDefault="0078254A" w:rsidP="0069193D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8254A" w:rsidRPr="007169B8" w:rsidRDefault="00FD06C1" w:rsidP="008C121B">
      <w:pPr>
        <w:pStyle w:val="ConsPlusNormal"/>
        <w:widowControl/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7169B8">
        <w:rPr>
          <w:rFonts w:ascii="Times New Roman" w:hAnsi="Times New Roman" w:cs="Times New Roman"/>
          <w:sz w:val="24"/>
          <w:szCs w:val="24"/>
          <w:lang w:val="ky-KG"/>
        </w:rPr>
        <w:t>Государственное учреждение “К</w:t>
      </w:r>
      <w:r w:rsidRPr="007169B8">
        <w:rPr>
          <w:rFonts w:ascii="Times New Roman" w:hAnsi="Times New Roman" w:cs="Times New Roman"/>
          <w:sz w:val="24"/>
          <w:szCs w:val="24"/>
        </w:rPr>
        <w:t>адастр</w:t>
      </w:r>
      <w:r w:rsidRPr="007169B8">
        <w:rPr>
          <w:rFonts w:ascii="Times New Roman" w:hAnsi="Times New Roman" w:cs="Times New Roman"/>
          <w:sz w:val="24"/>
          <w:szCs w:val="24"/>
          <w:lang w:val="ky-KG"/>
        </w:rPr>
        <w:t xml:space="preserve">” </w:t>
      </w:r>
      <w:r w:rsidRPr="007169B8">
        <w:rPr>
          <w:rFonts w:ascii="Times New Roman" w:hAnsi="Times New Roman" w:cs="Times New Roman"/>
          <w:sz w:val="24"/>
          <w:szCs w:val="24"/>
        </w:rPr>
        <w:t xml:space="preserve">при </w:t>
      </w:r>
      <w:r w:rsidR="00F154E8">
        <w:rPr>
          <w:rFonts w:ascii="Times New Roman" w:hAnsi="Times New Roman" w:cs="Times New Roman"/>
          <w:sz w:val="24"/>
          <w:szCs w:val="24"/>
        </w:rPr>
        <w:t>Службе земельных ресурсов</w:t>
      </w:r>
      <w:r w:rsidRPr="007169B8">
        <w:rPr>
          <w:rFonts w:ascii="Times New Roman" w:hAnsi="Times New Roman" w:cs="Times New Roman"/>
          <w:sz w:val="24"/>
          <w:szCs w:val="24"/>
        </w:rPr>
        <w:t xml:space="preserve"> при </w:t>
      </w:r>
      <w:r w:rsidR="00996C92" w:rsidRPr="007169B8">
        <w:rPr>
          <w:rFonts w:ascii="Times New Roman" w:hAnsi="Times New Roman" w:cs="Times New Roman"/>
          <w:sz w:val="24"/>
          <w:szCs w:val="24"/>
        </w:rPr>
        <w:t>Министерстве сельского</w:t>
      </w:r>
      <w:r w:rsidR="006C6EB1" w:rsidRPr="007169B8">
        <w:rPr>
          <w:rFonts w:ascii="Times New Roman" w:hAnsi="Times New Roman" w:cs="Times New Roman"/>
          <w:sz w:val="24"/>
          <w:szCs w:val="24"/>
        </w:rPr>
        <w:t xml:space="preserve"> хозяйства</w:t>
      </w:r>
      <w:r w:rsidRPr="007169B8">
        <w:rPr>
          <w:rFonts w:ascii="Times New Roman" w:hAnsi="Times New Roman" w:cs="Times New Roman"/>
          <w:sz w:val="24"/>
          <w:szCs w:val="24"/>
        </w:rPr>
        <w:t xml:space="preserve"> Кыргызской Республики </w:t>
      </w:r>
      <w:r w:rsidRPr="007169B8">
        <w:rPr>
          <w:rFonts w:ascii="Times New Roman" w:hAnsi="Times New Roman" w:cs="Times New Roman"/>
          <w:sz w:val="24"/>
          <w:szCs w:val="24"/>
          <w:lang w:val="ky-KG"/>
        </w:rPr>
        <w:t xml:space="preserve">(далее ГУ “Кадастр”) </w:t>
      </w:r>
      <w:r w:rsidRPr="007169B8">
        <w:rPr>
          <w:rFonts w:ascii="Times New Roman" w:hAnsi="Times New Roman" w:cs="Times New Roman"/>
          <w:sz w:val="24"/>
          <w:szCs w:val="24"/>
        </w:rPr>
        <w:t xml:space="preserve"> в лице</w:t>
      </w:r>
      <w:r w:rsidR="008226E6">
        <w:rPr>
          <w:rFonts w:ascii="Times New Roman" w:hAnsi="Times New Roman" w:cs="Times New Roman"/>
          <w:sz w:val="24"/>
          <w:szCs w:val="24"/>
          <w:lang w:val="ky-KG"/>
        </w:rPr>
        <w:t xml:space="preserve"> ________________________________________________</w:t>
      </w:r>
      <w:r w:rsidR="008226E6">
        <w:rPr>
          <w:rFonts w:ascii="Times New Roman" w:hAnsi="Times New Roman" w:cs="Times New Roman"/>
          <w:sz w:val="24"/>
          <w:szCs w:val="24"/>
        </w:rPr>
        <w:t xml:space="preserve">, </w:t>
      </w:r>
      <w:r w:rsidRPr="007169B8">
        <w:rPr>
          <w:rFonts w:ascii="Times New Roman" w:hAnsi="Times New Roman" w:cs="Times New Roman"/>
          <w:sz w:val="24"/>
          <w:szCs w:val="24"/>
        </w:rPr>
        <w:t>действующего на основании Положения,</w:t>
      </w:r>
      <w:r w:rsidRPr="007169B8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055AD5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7169B8">
        <w:rPr>
          <w:rFonts w:ascii="Times New Roman" w:hAnsi="Times New Roman" w:cs="Times New Roman"/>
          <w:sz w:val="24"/>
          <w:szCs w:val="24"/>
        </w:rPr>
        <w:t xml:space="preserve">«Покупатель», </w:t>
      </w:r>
      <w:r w:rsidR="008226E6">
        <w:rPr>
          <w:rFonts w:ascii="Times New Roman" w:hAnsi="Times New Roman"/>
          <w:sz w:val="24"/>
          <w:szCs w:val="24"/>
        </w:rPr>
        <w:t>с одной стороны</w:t>
      </w:r>
      <w:r w:rsidR="00F86BFA">
        <w:rPr>
          <w:rFonts w:ascii="Times New Roman" w:hAnsi="Times New Roman"/>
          <w:sz w:val="24"/>
          <w:szCs w:val="24"/>
        </w:rPr>
        <w:t xml:space="preserve"> и</w:t>
      </w:r>
      <w:r w:rsidR="008226E6">
        <w:rPr>
          <w:rFonts w:ascii="Times New Roman" w:hAnsi="Times New Roman"/>
          <w:sz w:val="24"/>
          <w:szCs w:val="24"/>
        </w:rPr>
        <w:t xml:space="preserve"> </w:t>
      </w:r>
      <w:r w:rsidR="00CF6C44">
        <w:rPr>
          <w:rFonts w:ascii="Times New Roman" w:hAnsi="Times New Roman"/>
          <w:sz w:val="24"/>
          <w:szCs w:val="24"/>
        </w:rPr>
        <w:t>ОсОО «Мартова</w:t>
      </w:r>
      <w:r w:rsidR="00F86BFA">
        <w:rPr>
          <w:rFonts w:ascii="Times New Roman" w:hAnsi="Times New Roman"/>
          <w:sz w:val="24"/>
          <w:szCs w:val="24"/>
        </w:rPr>
        <w:t xml:space="preserve">» </w:t>
      </w:r>
      <w:r w:rsidR="008226E6">
        <w:rPr>
          <w:rFonts w:ascii="Times New Roman" w:hAnsi="Times New Roman"/>
          <w:sz w:val="24"/>
          <w:szCs w:val="24"/>
          <w:lang w:val="ky-KG"/>
        </w:rPr>
        <w:t xml:space="preserve">в </w:t>
      </w:r>
      <w:r w:rsidR="002D6741">
        <w:rPr>
          <w:rFonts w:ascii="Times New Roman" w:hAnsi="Times New Roman"/>
          <w:sz w:val="24"/>
          <w:szCs w:val="24"/>
          <w:lang w:val="ky-KG"/>
        </w:rPr>
        <w:t>лице ру</w:t>
      </w:r>
      <w:r w:rsidR="00F86BFA">
        <w:rPr>
          <w:rFonts w:ascii="Times New Roman" w:hAnsi="Times New Roman"/>
          <w:sz w:val="24"/>
          <w:szCs w:val="24"/>
          <w:lang w:val="ky-KG"/>
        </w:rPr>
        <w:t xml:space="preserve">ководителя </w:t>
      </w:r>
      <w:r w:rsidR="00CF6C44">
        <w:rPr>
          <w:rFonts w:ascii="Times New Roman" w:hAnsi="Times New Roman"/>
          <w:sz w:val="24"/>
          <w:szCs w:val="24"/>
          <w:lang w:val="ky-KG"/>
        </w:rPr>
        <w:t xml:space="preserve">Мартова Гулбарчын </w:t>
      </w:r>
      <w:r w:rsidR="008226E6" w:rsidRPr="002E4C92">
        <w:rPr>
          <w:rFonts w:ascii="Times New Roman" w:hAnsi="Times New Roman"/>
          <w:sz w:val="24"/>
          <w:szCs w:val="24"/>
        </w:rPr>
        <w:t>действующего на основании</w:t>
      </w:r>
      <w:r w:rsidR="00F86BFA">
        <w:rPr>
          <w:rFonts w:ascii="Times New Roman" w:hAnsi="Times New Roman"/>
          <w:sz w:val="24"/>
          <w:szCs w:val="24"/>
        </w:rPr>
        <w:t xml:space="preserve"> Свидетельства</w:t>
      </w:r>
      <w:r w:rsidR="00CF6C44">
        <w:rPr>
          <w:rFonts w:ascii="Times New Roman" w:hAnsi="Times New Roman"/>
          <w:sz w:val="24"/>
          <w:szCs w:val="24"/>
        </w:rPr>
        <w:t xml:space="preserve"> от 26</w:t>
      </w:r>
      <w:r w:rsidR="008226E6">
        <w:rPr>
          <w:rFonts w:ascii="Times New Roman" w:hAnsi="Times New Roman"/>
          <w:sz w:val="24"/>
          <w:szCs w:val="24"/>
        </w:rPr>
        <w:t>.0</w:t>
      </w:r>
      <w:r w:rsidR="00CF6C44">
        <w:rPr>
          <w:rFonts w:ascii="Times New Roman" w:hAnsi="Times New Roman"/>
          <w:sz w:val="24"/>
          <w:szCs w:val="24"/>
        </w:rPr>
        <w:t>3</w:t>
      </w:r>
      <w:r w:rsidR="008226E6">
        <w:rPr>
          <w:rFonts w:ascii="Times New Roman" w:hAnsi="Times New Roman"/>
          <w:sz w:val="24"/>
          <w:szCs w:val="24"/>
        </w:rPr>
        <w:t>.20</w:t>
      </w:r>
      <w:r w:rsidR="002D6741">
        <w:rPr>
          <w:rFonts w:ascii="Times New Roman" w:hAnsi="Times New Roman"/>
          <w:sz w:val="24"/>
          <w:szCs w:val="24"/>
        </w:rPr>
        <w:t>21</w:t>
      </w:r>
      <w:r w:rsidR="00D7718B">
        <w:rPr>
          <w:rFonts w:ascii="Times New Roman" w:hAnsi="Times New Roman"/>
          <w:sz w:val="24"/>
          <w:szCs w:val="24"/>
        </w:rPr>
        <w:t xml:space="preserve"> </w:t>
      </w:r>
      <w:r w:rsidR="008226E6">
        <w:rPr>
          <w:rFonts w:ascii="Times New Roman" w:hAnsi="Times New Roman"/>
          <w:sz w:val="24"/>
          <w:szCs w:val="24"/>
        </w:rPr>
        <w:t>года</w:t>
      </w:r>
      <w:r w:rsidR="008226E6" w:rsidRPr="00BA5BD5">
        <w:rPr>
          <w:rFonts w:ascii="Times New Roman" w:hAnsi="Times New Roman"/>
          <w:sz w:val="24"/>
          <w:szCs w:val="24"/>
        </w:rPr>
        <w:t>,</w:t>
      </w:r>
      <w:r w:rsidR="008226E6">
        <w:rPr>
          <w:rFonts w:ascii="Times New Roman" w:hAnsi="Times New Roman"/>
          <w:sz w:val="24"/>
          <w:szCs w:val="24"/>
        </w:rPr>
        <w:t xml:space="preserve"> </w:t>
      </w:r>
      <w:r w:rsidR="0083125E" w:rsidRPr="002E4C92">
        <w:rPr>
          <w:rFonts w:ascii="Times New Roman" w:hAnsi="Times New Roman"/>
          <w:sz w:val="24"/>
          <w:szCs w:val="24"/>
        </w:rPr>
        <w:t>именуемый</w:t>
      </w:r>
      <w:r w:rsidR="0083125E">
        <w:rPr>
          <w:rFonts w:ascii="Times New Roman" w:hAnsi="Times New Roman"/>
          <w:sz w:val="24"/>
          <w:szCs w:val="24"/>
          <w:lang w:val="ky-KG"/>
        </w:rPr>
        <w:t xml:space="preserve"> в дальнейшем</w:t>
      </w:r>
      <w:r w:rsidR="0083125E" w:rsidRPr="002E4C92">
        <w:rPr>
          <w:rFonts w:ascii="Times New Roman" w:hAnsi="Times New Roman"/>
          <w:sz w:val="24"/>
          <w:szCs w:val="24"/>
        </w:rPr>
        <w:t xml:space="preserve"> </w:t>
      </w:r>
      <w:r w:rsidR="0069193D" w:rsidRPr="007169B8">
        <w:rPr>
          <w:rStyle w:val="af0"/>
          <w:rFonts w:ascii="Times New Roman" w:hAnsi="Times New Roman" w:cs="Times New Roman"/>
          <w:sz w:val="24"/>
          <w:szCs w:val="24"/>
        </w:rPr>
        <w:t>«Поставщик», с другой стороны,</w:t>
      </w:r>
      <w:r w:rsidR="0069193D" w:rsidRPr="007169B8">
        <w:rPr>
          <w:rStyle w:val="af0"/>
          <w:rFonts w:ascii="Times New Roman" w:eastAsia="Tahoma" w:hAnsi="Times New Roman" w:cs="Times New Roman"/>
          <w:sz w:val="24"/>
          <w:szCs w:val="24"/>
        </w:rPr>
        <w:t xml:space="preserve"> совместно именуемые «Стороны» </w:t>
      </w:r>
      <w:r w:rsidR="00F4657A">
        <w:rPr>
          <w:rStyle w:val="af0"/>
          <w:rFonts w:ascii="Times New Roman" w:eastAsia="Tahoma" w:hAnsi="Times New Roman" w:cs="Times New Roman"/>
          <w:sz w:val="24"/>
          <w:szCs w:val="24"/>
        </w:rPr>
        <w:t xml:space="preserve">согласно проведенному конкурсу на портале электронных государственных закупок </w:t>
      </w:r>
      <w:r w:rsidR="00564BEE" w:rsidRPr="007169B8">
        <w:rPr>
          <w:rFonts w:ascii="Times New Roman" w:hAnsi="Times New Roman" w:cs="Times New Roman"/>
          <w:sz w:val="24"/>
          <w:szCs w:val="24"/>
          <w:lang w:val="ky-KG"/>
        </w:rPr>
        <w:t>№</w:t>
      </w:r>
      <w:hyperlink r:id="rId8" w:history="1">
        <w:r w:rsidR="00806240" w:rsidRPr="00806240">
          <w:rPr>
            <w:rStyle w:val="a3"/>
            <w:rFonts w:ascii="SegoeUI" w:hAnsi="SegoeUI"/>
            <w:color w:val="000000" w:themeColor="text1"/>
            <w:sz w:val="21"/>
            <w:szCs w:val="21"/>
          </w:rPr>
          <w:t>221005350747270</w:t>
        </w:r>
      </w:hyperlink>
      <w:r w:rsidR="0083125E" w:rsidRPr="000B260F">
        <w:rPr>
          <w:rStyle w:val="af0"/>
          <w:rFonts w:ascii="Times New Roman" w:eastAsia="Tahoma" w:hAnsi="Times New Roman"/>
          <w:color w:val="000000" w:themeColor="text1"/>
          <w:sz w:val="24"/>
          <w:szCs w:val="24"/>
          <w:lang w:val="ky-KG"/>
        </w:rPr>
        <w:t xml:space="preserve"> </w:t>
      </w:r>
      <w:r w:rsidR="001D105E" w:rsidRPr="000B260F">
        <w:rPr>
          <w:rFonts w:ascii="SegoeUI" w:hAnsi="SegoeUI"/>
          <w:sz w:val="24"/>
          <w:szCs w:val="24"/>
          <w:shd w:val="clear" w:color="auto" w:fill="FFFFFF"/>
          <w:lang w:val="ky-KG"/>
        </w:rPr>
        <w:t xml:space="preserve">согласно статье </w:t>
      </w:r>
      <w:r w:rsidR="002D6741">
        <w:rPr>
          <w:rFonts w:ascii="SegoeUI" w:hAnsi="SegoeUI"/>
          <w:sz w:val="24"/>
          <w:szCs w:val="24"/>
          <w:shd w:val="clear" w:color="auto" w:fill="FFFFFF"/>
          <w:lang w:val="ky-KG"/>
        </w:rPr>
        <w:t>2222</w:t>
      </w:r>
      <w:r w:rsidR="00BF0497" w:rsidRPr="001D105E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5B4F00" w:rsidRPr="007169B8">
        <w:rPr>
          <w:rFonts w:ascii="Times New Roman" w:hAnsi="Times New Roman" w:cs="Times New Roman"/>
          <w:sz w:val="24"/>
          <w:szCs w:val="24"/>
        </w:rPr>
        <w:t>заключили</w:t>
      </w:r>
      <w:r w:rsidR="000060FA">
        <w:rPr>
          <w:rFonts w:ascii="Times New Roman" w:hAnsi="Times New Roman" w:cs="Times New Roman"/>
          <w:sz w:val="24"/>
          <w:szCs w:val="24"/>
          <w:lang w:val="ky-KG"/>
        </w:rPr>
        <w:t xml:space="preserve"> контракт</w:t>
      </w:r>
      <w:r w:rsidR="005B4F00" w:rsidRPr="007169B8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69193D" w:rsidRPr="007169B8">
        <w:rPr>
          <w:rFonts w:ascii="Times New Roman" w:hAnsi="Times New Roman" w:cs="Times New Roman"/>
          <w:sz w:val="24"/>
          <w:szCs w:val="24"/>
        </w:rPr>
        <w:t>о нижеследующем:</w:t>
      </w:r>
    </w:p>
    <w:p w:rsidR="00923D95" w:rsidRPr="000060FA" w:rsidRDefault="00923D95" w:rsidP="0078254A">
      <w:pPr>
        <w:pStyle w:val="ConsPlusNormal"/>
        <w:widowControl/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69193D" w:rsidRPr="007169B8" w:rsidRDefault="000060FA" w:rsidP="0078254A">
      <w:pPr>
        <w:pStyle w:val="ConsPlusNormal"/>
        <w:widowControl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контр</w:t>
      </w:r>
      <w:r w:rsidR="0069193D" w:rsidRPr="007169B8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кта</w:t>
      </w:r>
    </w:p>
    <w:p w:rsidR="0069193D" w:rsidRPr="007169B8" w:rsidRDefault="0069193D" w:rsidP="00720AF8">
      <w:pPr>
        <w:pStyle w:val="aa"/>
        <w:numPr>
          <w:ilvl w:val="1"/>
          <w:numId w:val="31"/>
        </w:num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7169B8">
        <w:rPr>
          <w:rFonts w:ascii="Times New Roman" w:hAnsi="Times New Roman"/>
          <w:sz w:val="24"/>
          <w:szCs w:val="24"/>
        </w:rPr>
        <w:t>Поставщик обязуется</w:t>
      </w:r>
      <w:r w:rsidR="00E339DE" w:rsidRPr="007169B8">
        <w:rPr>
          <w:rFonts w:ascii="Times New Roman" w:hAnsi="Times New Roman"/>
          <w:sz w:val="24"/>
          <w:szCs w:val="24"/>
        </w:rPr>
        <w:t xml:space="preserve"> поставить</w:t>
      </w:r>
      <w:r w:rsidR="001D105E">
        <w:rPr>
          <w:rStyle w:val="30"/>
          <w:rFonts w:ascii="Times New Roman" w:hAnsi="Times New Roman"/>
          <w:sz w:val="24"/>
          <w:szCs w:val="24"/>
          <w:lang w:val="ky-KG"/>
        </w:rPr>
        <w:t xml:space="preserve"> (</w:t>
      </w:r>
      <w:r w:rsidR="002D6741">
        <w:rPr>
          <w:rStyle w:val="30"/>
          <w:rFonts w:ascii="Times New Roman" w:hAnsi="Times New Roman"/>
          <w:sz w:val="24"/>
          <w:szCs w:val="24"/>
          <w:lang w:val="ky-KG"/>
        </w:rPr>
        <w:t>комплетующие для ПК</w:t>
      </w:r>
      <w:r w:rsidR="001D105E">
        <w:rPr>
          <w:rStyle w:val="30"/>
          <w:rFonts w:ascii="Times New Roman" w:hAnsi="Times New Roman"/>
          <w:sz w:val="24"/>
          <w:szCs w:val="24"/>
          <w:lang w:val="ky-KG"/>
        </w:rPr>
        <w:t>)</w:t>
      </w:r>
      <w:r w:rsidR="0083125E">
        <w:rPr>
          <w:rStyle w:val="30"/>
          <w:rFonts w:ascii="Times New Roman" w:hAnsi="Times New Roman"/>
          <w:sz w:val="24"/>
          <w:szCs w:val="24"/>
          <w:lang w:val="ky-KG"/>
        </w:rPr>
        <w:t xml:space="preserve"> </w:t>
      </w:r>
      <w:r w:rsidR="000B260F">
        <w:rPr>
          <w:rStyle w:val="30"/>
          <w:rFonts w:ascii="Times New Roman" w:hAnsi="Times New Roman"/>
          <w:sz w:val="24"/>
          <w:szCs w:val="24"/>
          <w:lang w:val="ru-RU"/>
        </w:rPr>
        <w:t xml:space="preserve">для </w:t>
      </w:r>
      <w:r w:rsidR="00D2665C" w:rsidRPr="007169B8">
        <w:rPr>
          <w:rStyle w:val="30"/>
          <w:rFonts w:ascii="Times New Roman" w:hAnsi="Times New Roman"/>
          <w:sz w:val="24"/>
          <w:szCs w:val="24"/>
          <w:lang w:val="ru-RU"/>
        </w:rPr>
        <w:t>ГУ</w:t>
      </w:r>
      <w:r w:rsidR="005B77AE" w:rsidRPr="007169B8">
        <w:rPr>
          <w:rStyle w:val="30"/>
          <w:rFonts w:ascii="Times New Roman" w:hAnsi="Times New Roman"/>
          <w:sz w:val="24"/>
          <w:szCs w:val="24"/>
          <w:lang w:val="ru-RU"/>
        </w:rPr>
        <w:t xml:space="preserve"> «Кадастр»</w:t>
      </w:r>
      <w:r w:rsidRPr="007169B8">
        <w:rPr>
          <w:rFonts w:ascii="Times New Roman" w:hAnsi="Times New Roman"/>
          <w:sz w:val="24"/>
          <w:szCs w:val="24"/>
        </w:rPr>
        <w:t xml:space="preserve"> в соответствии со Спецификацией в Приложении №</w:t>
      </w:r>
      <w:r w:rsidR="007F6471" w:rsidRPr="007169B8">
        <w:rPr>
          <w:rFonts w:ascii="Times New Roman" w:hAnsi="Times New Roman"/>
          <w:sz w:val="24"/>
          <w:szCs w:val="24"/>
          <w:lang w:val="ky-KG"/>
        </w:rPr>
        <w:t>1</w:t>
      </w:r>
      <w:r w:rsidR="00E339DE" w:rsidRPr="007169B8">
        <w:rPr>
          <w:rFonts w:ascii="Times New Roman" w:hAnsi="Times New Roman"/>
          <w:sz w:val="24"/>
          <w:szCs w:val="24"/>
          <w:lang w:val="ky-KG"/>
        </w:rPr>
        <w:t xml:space="preserve"> </w:t>
      </w:r>
      <w:r w:rsidR="00F4657A">
        <w:rPr>
          <w:rFonts w:ascii="Times New Roman" w:hAnsi="Times New Roman"/>
          <w:sz w:val="24"/>
          <w:szCs w:val="24"/>
        </w:rPr>
        <w:t>к настоящему Контракту</w:t>
      </w:r>
      <w:r w:rsidRPr="007169B8">
        <w:rPr>
          <w:rFonts w:ascii="Times New Roman" w:hAnsi="Times New Roman"/>
          <w:sz w:val="24"/>
          <w:szCs w:val="24"/>
        </w:rPr>
        <w:t xml:space="preserve">, а Покупатель обязуется своевременно принять </w:t>
      </w:r>
      <w:r w:rsidR="00BF0497" w:rsidRPr="007169B8">
        <w:rPr>
          <w:rFonts w:ascii="Times New Roman" w:hAnsi="Times New Roman"/>
          <w:sz w:val="24"/>
          <w:szCs w:val="24"/>
          <w:lang w:val="ky-KG"/>
        </w:rPr>
        <w:t>товар</w:t>
      </w:r>
      <w:r w:rsidRPr="007169B8">
        <w:rPr>
          <w:rFonts w:ascii="Times New Roman" w:hAnsi="Times New Roman"/>
          <w:sz w:val="24"/>
          <w:szCs w:val="24"/>
        </w:rPr>
        <w:t xml:space="preserve"> и оплатить, согласно услов</w:t>
      </w:r>
      <w:r w:rsidR="00F4657A">
        <w:rPr>
          <w:rFonts w:ascii="Times New Roman" w:hAnsi="Times New Roman"/>
          <w:sz w:val="24"/>
          <w:szCs w:val="24"/>
        </w:rPr>
        <w:t>иям, предусмотренным настоящим Контрактом</w:t>
      </w:r>
      <w:r w:rsidR="009C7F38" w:rsidRPr="007169B8">
        <w:rPr>
          <w:rFonts w:ascii="Times New Roman" w:hAnsi="Times New Roman"/>
          <w:sz w:val="24"/>
          <w:szCs w:val="24"/>
        </w:rPr>
        <w:t>.</w:t>
      </w:r>
    </w:p>
    <w:p w:rsidR="0069193D" w:rsidRPr="007169B8" w:rsidRDefault="00725688" w:rsidP="00D2665C">
      <w:pPr>
        <w:pStyle w:val="ConsPlusNormal"/>
        <w:widowControl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1.2</w:t>
      </w:r>
      <w:r w:rsidR="00720AF8" w:rsidRPr="007169B8">
        <w:rPr>
          <w:rFonts w:ascii="Times New Roman" w:hAnsi="Times New Roman" w:cs="Times New Roman"/>
          <w:sz w:val="24"/>
          <w:szCs w:val="24"/>
        </w:rPr>
        <w:t xml:space="preserve">. 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Количество, ассортимент, и иные требования к </w:t>
      </w:r>
      <w:r w:rsidR="00BF0497" w:rsidRPr="007169B8">
        <w:rPr>
          <w:rFonts w:ascii="Times New Roman" w:hAnsi="Times New Roman" w:cs="Times New Roman"/>
          <w:sz w:val="24"/>
          <w:szCs w:val="24"/>
          <w:lang w:val="ky-KG"/>
        </w:rPr>
        <w:t>товару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установлены в Техниче</w:t>
      </w:r>
      <w:r w:rsidR="000E6C88" w:rsidRPr="007169B8">
        <w:rPr>
          <w:rFonts w:ascii="Times New Roman" w:hAnsi="Times New Roman" w:cs="Times New Roman"/>
          <w:sz w:val="24"/>
          <w:szCs w:val="24"/>
        </w:rPr>
        <w:t xml:space="preserve">ской </w:t>
      </w:r>
      <w:r w:rsidR="00913321" w:rsidRPr="007169B8">
        <w:rPr>
          <w:rFonts w:ascii="Times New Roman" w:hAnsi="Times New Roman" w:cs="Times New Roman"/>
          <w:sz w:val="24"/>
          <w:szCs w:val="24"/>
        </w:rPr>
        <w:t>спецификации (</w:t>
      </w:r>
      <w:r w:rsidR="000E6C88" w:rsidRPr="007169B8">
        <w:rPr>
          <w:rFonts w:ascii="Times New Roman" w:hAnsi="Times New Roman" w:cs="Times New Roman"/>
          <w:sz w:val="24"/>
          <w:szCs w:val="24"/>
        </w:rPr>
        <w:t>Приложение 1</w:t>
      </w:r>
      <w:r w:rsidR="0069193D" w:rsidRPr="007169B8">
        <w:rPr>
          <w:rFonts w:ascii="Times New Roman" w:hAnsi="Times New Roman" w:cs="Times New Roman"/>
          <w:sz w:val="24"/>
          <w:szCs w:val="24"/>
        </w:rPr>
        <w:t>), являющейся неотъе</w:t>
      </w:r>
      <w:r w:rsidR="00F4657A">
        <w:rPr>
          <w:rFonts w:ascii="Times New Roman" w:hAnsi="Times New Roman" w:cs="Times New Roman"/>
          <w:sz w:val="24"/>
          <w:szCs w:val="24"/>
        </w:rPr>
        <w:t>млемой частью настоящего контракт</w:t>
      </w:r>
      <w:r w:rsidR="0069193D" w:rsidRPr="007169B8">
        <w:rPr>
          <w:rFonts w:ascii="Times New Roman" w:hAnsi="Times New Roman" w:cs="Times New Roman"/>
          <w:sz w:val="24"/>
          <w:szCs w:val="24"/>
        </w:rPr>
        <w:t>а.</w:t>
      </w:r>
    </w:p>
    <w:p w:rsidR="0069193D" w:rsidRPr="007169B8" w:rsidRDefault="00B05928" w:rsidP="00720AF8">
      <w:pPr>
        <w:pStyle w:val="ConsPlusNormal"/>
        <w:widowControl/>
        <w:numPr>
          <w:ilvl w:val="1"/>
          <w:numId w:val="29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0060FA">
        <w:rPr>
          <w:rFonts w:ascii="Times New Roman" w:hAnsi="Times New Roman" w:cs="Times New Roman"/>
          <w:sz w:val="24"/>
          <w:szCs w:val="24"/>
          <w:lang w:val="ky-KG"/>
        </w:rPr>
        <w:t>д</w:t>
      </w:r>
      <w:r w:rsidR="00BF0497" w:rsidRPr="007169B8">
        <w:rPr>
          <w:rFonts w:ascii="Times New Roman" w:hAnsi="Times New Roman" w:cs="Times New Roman"/>
          <w:sz w:val="24"/>
          <w:szCs w:val="24"/>
          <w:lang w:val="ky-KG"/>
        </w:rPr>
        <w:t>оставка товара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1C7272" w:rsidRPr="007169B8">
        <w:rPr>
          <w:rFonts w:ascii="Times New Roman" w:hAnsi="Times New Roman" w:cs="Times New Roman"/>
          <w:sz w:val="24"/>
          <w:szCs w:val="24"/>
        </w:rPr>
        <w:t>Покупателю</w:t>
      </w:r>
      <w:r w:rsidR="001C7272" w:rsidRPr="007169B8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BF0497" w:rsidRPr="007169B8">
        <w:rPr>
          <w:rFonts w:ascii="Times New Roman" w:hAnsi="Times New Roman" w:cs="Times New Roman"/>
          <w:sz w:val="24"/>
          <w:szCs w:val="24"/>
          <w:lang w:val="ky-KG"/>
        </w:rPr>
        <w:t>по</w:t>
      </w:r>
      <w:r w:rsidR="001C7272" w:rsidRPr="007169B8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адрес</w:t>
      </w:r>
      <w:r w:rsidR="00BF0497" w:rsidRPr="007169B8">
        <w:rPr>
          <w:rFonts w:ascii="Times New Roman" w:hAnsi="Times New Roman" w:cs="Times New Roman"/>
          <w:sz w:val="24"/>
          <w:szCs w:val="24"/>
          <w:lang w:val="ky-KG"/>
        </w:rPr>
        <w:t>у</w:t>
      </w:r>
      <w:r w:rsidR="0069193D" w:rsidRPr="007169B8">
        <w:rPr>
          <w:rFonts w:ascii="Times New Roman" w:hAnsi="Times New Roman" w:cs="Times New Roman"/>
          <w:sz w:val="24"/>
          <w:szCs w:val="24"/>
        </w:rPr>
        <w:t>:</w:t>
      </w:r>
      <w:r w:rsidR="00BF0497" w:rsidRPr="007169B8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307EBC" w:rsidRPr="007169B8">
        <w:rPr>
          <w:rFonts w:ascii="Times New Roman" w:hAnsi="Times New Roman" w:cs="Times New Roman"/>
          <w:sz w:val="24"/>
          <w:szCs w:val="24"/>
        </w:rPr>
        <w:t xml:space="preserve">г. </w:t>
      </w:r>
      <w:r w:rsidR="007169B8" w:rsidRPr="007169B8">
        <w:rPr>
          <w:rFonts w:ascii="Times New Roman" w:hAnsi="Times New Roman" w:cs="Times New Roman"/>
          <w:sz w:val="24"/>
          <w:szCs w:val="24"/>
        </w:rPr>
        <w:t>Бишкек ул</w:t>
      </w:r>
      <w:r w:rsidR="0066787E">
        <w:rPr>
          <w:rFonts w:ascii="Times New Roman" w:hAnsi="Times New Roman" w:cs="Times New Roman"/>
          <w:sz w:val="24"/>
          <w:szCs w:val="24"/>
        </w:rPr>
        <w:t>.</w:t>
      </w:r>
      <w:r w:rsidR="00307EBC" w:rsidRPr="007169B8">
        <w:rPr>
          <w:rFonts w:ascii="Times New Roman" w:hAnsi="Times New Roman" w:cs="Times New Roman"/>
          <w:sz w:val="24"/>
          <w:szCs w:val="24"/>
        </w:rPr>
        <w:t xml:space="preserve"> Орозбекова 44</w:t>
      </w:r>
      <w:r w:rsidR="007169B8" w:rsidRPr="007169B8">
        <w:rPr>
          <w:rFonts w:ascii="Times New Roman" w:hAnsi="Times New Roman" w:cs="Times New Roman"/>
          <w:sz w:val="24"/>
          <w:szCs w:val="24"/>
        </w:rPr>
        <w:t>.</w:t>
      </w:r>
    </w:p>
    <w:p w:rsidR="0069193D" w:rsidRPr="007169B8" w:rsidRDefault="00B05928" w:rsidP="00720AF8">
      <w:pPr>
        <w:pStyle w:val="ConsPlusNormal"/>
        <w:widowControl/>
        <w:numPr>
          <w:ilvl w:val="1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9193D" w:rsidRPr="007169B8">
        <w:rPr>
          <w:rFonts w:ascii="Times New Roman" w:hAnsi="Times New Roman" w:cs="Times New Roman"/>
          <w:sz w:val="24"/>
          <w:szCs w:val="24"/>
        </w:rPr>
        <w:t>Риск случайной порчи</w:t>
      </w:r>
      <w:r w:rsidR="001C7272" w:rsidRPr="007169B8">
        <w:rPr>
          <w:rFonts w:ascii="Times New Roman" w:hAnsi="Times New Roman" w:cs="Times New Roman"/>
          <w:sz w:val="24"/>
          <w:szCs w:val="24"/>
          <w:lang w:val="ky-KG"/>
        </w:rPr>
        <w:t>, не исправности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до подписания Сторонам</w:t>
      </w:r>
      <w:r w:rsidR="001C7272" w:rsidRPr="007169B8">
        <w:rPr>
          <w:rFonts w:ascii="Times New Roman" w:hAnsi="Times New Roman" w:cs="Times New Roman"/>
          <w:sz w:val="24"/>
          <w:szCs w:val="24"/>
          <w:lang w:val="ky-KG"/>
        </w:rPr>
        <w:t>и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153339" w:rsidRPr="007169B8">
        <w:rPr>
          <w:rFonts w:ascii="Times New Roman" w:hAnsi="Times New Roman" w:cs="Times New Roman"/>
          <w:sz w:val="24"/>
          <w:szCs w:val="24"/>
        </w:rPr>
        <w:t>а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кта приема – передачи </w:t>
      </w:r>
      <w:r w:rsidR="001C7272" w:rsidRPr="007169B8">
        <w:rPr>
          <w:rFonts w:ascii="Times New Roman" w:hAnsi="Times New Roman" w:cs="Times New Roman"/>
          <w:sz w:val="24"/>
          <w:szCs w:val="24"/>
          <w:lang w:val="ky-KG"/>
        </w:rPr>
        <w:t xml:space="preserve">ответственность 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несет Поставщик. </w:t>
      </w:r>
    </w:p>
    <w:p w:rsidR="00D22863" w:rsidRPr="007169B8" w:rsidRDefault="00D22863" w:rsidP="00D2286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193D" w:rsidRPr="007169B8" w:rsidRDefault="00F4657A" w:rsidP="00720AF8">
      <w:pPr>
        <w:pStyle w:val="ConsPlusNormal"/>
        <w:widowControl/>
        <w:numPr>
          <w:ilvl w:val="0"/>
          <w:numId w:val="29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Стоимость </w:t>
      </w:r>
      <w:r w:rsidR="00A92CFE">
        <w:rPr>
          <w:rFonts w:ascii="Times New Roman" w:hAnsi="Times New Roman" w:cs="Times New Roman"/>
          <w:b/>
          <w:sz w:val="24"/>
          <w:szCs w:val="24"/>
        </w:rPr>
        <w:t>контракта</w:t>
      </w:r>
      <w:r w:rsidR="0069193D" w:rsidRPr="007169B8">
        <w:rPr>
          <w:rFonts w:ascii="Times New Roman" w:hAnsi="Times New Roman" w:cs="Times New Roman"/>
          <w:b/>
          <w:sz w:val="24"/>
          <w:szCs w:val="24"/>
        </w:rPr>
        <w:t xml:space="preserve"> и порядок оплаты </w:t>
      </w:r>
    </w:p>
    <w:p w:rsidR="0069193D" w:rsidRPr="007169B8" w:rsidRDefault="00720AF8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0060FA">
        <w:rPr>
          <w:rFonts w:ascii="Times New Roman" w:hAnsi="Times New Roman" w:cs="Times New Roman"/>
          <w:sz w:val="24"/>
          <w:szCs w:val="24"/>
        </w:rPr>
        <w:t>Общая стоимость контр</w:t>
      </w:r>
      <w:r w:rsidR="0069193D" w:rsidRPr="007169B8">
        <w:rPr>
          <w:rFonts w:ascii="Times New Roman" w:hAnsi="Times New Roman" w:cs="Times New Roman"/>
          <w:sz w:val="24"/>
          <w:szCs w:val="24"/>
        </w:rPr>
        <w:t>а</w:t>
      </w:r>
      <w:r w:rsidR="000060FA">
        <w:rPr>
          <w:rFonts w:ascii="Times New Roman" w:hAnsi="Times New Roman" w:cs="Times New Roman"/>
          <w:sz w:val="24"/>
          <w:szCs w:val="24"/>
        </w:rPr>
        <w:t>кта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65649A" w:rsidRPr="007169B8">
        <w:rPr>
          <w:rFonts w:ascii="Times New Roman" w:hAnsi="Times New Roman" w:cs="Times New Roman"/>
          <w:color w:val="000000" w:themeColor="text1"/>
          <w:sz w:val="24"/>
          <w:szCs w:val="24"/>
        </w:rPr>
        <w:t>составляет</w:t>
      </w:r>
      <w:r w:rsidR="008C121B" w:rsidRPr="007169B8">
        <w:rPr>
          <w:rFonts w:ascii="Times New Roman" w:hAnsi="Times New Roman" w:cs="Times New Roman"/>
          <w:b/>
          <w:color w:val="000000" w:themeColor="text1"/>
          <w:sz w:val="24"/>
          <w:szCs w:val="24"/>
          <w:lang w:val="ky-KG"/>
        </w:rPr>
        <w:t xml:space="preserve"> </w:t>
      </w:r>
      <w:r w:rsidR="00806240">
        <w:rPr>
          <w:rFonts w:ascii="Times New Roman" w:hAnsi="Times New Roman" w:cs="Times New Roman"/>
          <w:b/>
          <w:color w:val="000000" w:themeColor="text1"/>
          <w:sz w:val="24"/>
          <w:szCs w:val="24"/>
          <w:lang w:val="ky-KG"/>
        </w:rPr>
        <w:t>16 300</w:t>
      </w:r>
      <w:r w:rsidR="00A92CFE">
        <w:rPr>
          <w:rFonts w:ascii="Times New Roman" w:hAnsi="Times New Roman" w:cs="Times New Roman"/>
          <w:b/>
          <w:color w:val="000000" w:themeColor="text1"/>
          <w:sz w:val="24"/>
          <w:szCs w:val="24"/>
          <w:lang w:val="ky-KG"/>
        </w:rPr>
        <w:t xml:space="preserve"> (</w:t>
      </w:r>
      <w:r w:rsidR="00806240">
        <w:rPr>
          <w:rFonts w:ascii="Times New Roman" w:hAnsi="Times New Roman" w:cs="Times New Roman"/>
          <w:b/>
          <w:color w:val="000000" w:themeColor="text1"/>
          <w:sz w:val="24"/>
          <w:szCs w:val="24"/>
          <w:lang w:val="ky-KG"/>
        </w:rPr>
        <w:t>Шестнадцать тысяч триста</w:t>
      </w:r>
      <w:r w:rsidR="00A92CFE">
        <w:rPr>
          <w:rFonts w:ascii="Times New Roman" w:hAnsi="Times New Roman" w:cs="Times New Roman"/>
          <w:b/>
          <w:color w:val="000000" w:themeColor="text1"/>
          <w:sz w:val="24"/>
          <w:szCs w:val="24"/>
          <w:lang w:val="ky-KG"/>
        </w:rPr>
        <w:t xml:space="preserve">) сом </w:t>
      </w:r>
      <w:r w:rsidR="001469F5" w:rsidRPr="007169B8">
        <w:rPr>
          <w:rFonts w:ascii="Times New Roman" w:hAnsi="Times New Roman" w:cs="Times New Roman"/>
          <w:sz w:val="24"/>
          <w:szCs w:val="24"/>
        </w:rPr>
        <w:t>с учетом всех</w:t>
      </w:r>
      <w:r w:rsidR="00BB67DA" w:rsidRPr="007169B8">
        <w:rPr>
          <w:rFonts w:ascii="Times New Roman" w:hAnsi="Times New Roman" w:cs="Times New Roman"/>
          <w:sz w:val="24"/>
          <w:szCs w:val="24"/>
        </w:rPr>
        <w:t xml:space="preserve"> налогов 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Оплата осуществляется Покупателем в течение </w:t>
      </w:r>
      <w:r w:rsidR="00852F75" w:rsidRPr="007169B8">
        <w:rPr>
          <w:rFonts w:ascii="Times New Roman" w:hAnsi="Times New Roman" w:cs="Times New Roman"/>
          <w:sz w:val="24"/>
          <w:szCs w:val="24"/>
        </w:rPr>
        <w:t>10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1112C8" w:rsidRPr="007169B8">
        <w:rPr>
          <w:rFonts w:ascii="Times New Roman" w:hAnsi="Times New Roman" w:cs="Times New Roman"/>
          <w:sz w:val="24"/>
          <w:szCs w:val="24"/>
        </w:rPr>
        <w:t>рабочих</w:t>
      </w:r>
      <w:r w:rsidR="006A7740"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дней с даты получения Покупателем оригинала счета-фактуры </w:t>
      </w:r>
      <w:r w:rsidR="00416591" w:rsidRPr="007169B8">
        <w:rPr>
          <w:rFonts w:ascii="Times New Roman" w:hAnsi="Times New Roman" w:cs="Times New Roman"/>
          <w:sz w:val="24"/>
          <w:szCs w:val="24"/>
        </w:rPr>
        <w:t>Поставщика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, путем перечисления денежных средств на расчетный счет </w:t>
      </w:r>
      <w:r w:rsidR="00416591" w:rsidRPr="007169B8">
        <w:rPr>
          <w:rFonts w:ascii="Times New Roman" w:hAnsi="Times New Roman" w:cs="Times New Roman"/>
          <w:sz w:val="24"/>
          <w:szCs w:val="24"/>
        </w:rPr>
        <w:t>Поставщика</w:t>
      </w:r>
      <w:r w:rsidR="00F074D6">
        <w:rPr>
          <w:rFonts w:ascii="Times New Roman" w:hAnsi="Times New Roman" w:cs="Times New Roman"/>
          <w:sz w:val="24"/>
          <w:szCs w:val="24"/>
        </w:rPr>
        <w:t xml:space="preserve"> указанный </w:t>
      </w:r>
      <w:r w:rsidR="002A7AAD">
        <w:rPr>
          <w:rFonts w:ascii="Times New Roman" w:hAnsi="Times New Roman" w:cs="Times New Roman"/>
          <w:sz w:val="24"/>
          <w:szCs w:val="24"/>
        </w:rPr>
        <w:t>настоящего контракт</w:t>
      </w:r>
      <w:r w:rsidR="0069193D" w:rsidRPr="007169B8">
        <w:rPr>
          <w:rFonts w:ascii="Times New Roman" w:hAnsi="Times New Roman" w:cs="Times New Roman"/>
          <w:sz w:val="24"/>
          <w:szCs w:val="24"/>
        </w:rPr>
        <w:t>а. Основанием для выс</w:t>
      </w:r>
      <w:r w:rsidR="001112C8" w:rsidRPr="007169B8">
        <w:rPr>
          <w:rFonts w:ascii="Times New Roman" w:hAnsi="Times New Roman" w:cs="Times New Roman"/>
          <w:sz w:val="24"/>
          <w:szCs w:val="24"/>
        </w:rPr>
        <w:t>тавления счет-фактуры является а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кт приема – передачи </w:t>
      </w:r>
      <w:r w:rsidR="001509DB" w:rsidRPr="007169B8">
        <w:rPr>
          <w:rFonts w:ascii="Times New Roman" w:hAnsi="Times New Roman" w:cs="Times New Roman"/>
          <w:sz w:val="24"/>
          <w:szCs w:val="24"/>
          <w:lang w:val="ky-KG"/>
        </w:rPr>
        <w:t>работы</w:t>
      </w:r>
      <w:r w:rsidR="0069193D" w:rsidRPr="007169B8">
        <w:rPr>
          <w:rFonts w:ascii="Times New Roman" w:hAnsi="Times New Roman" w:cs="Times New Roman"/>
          <w:sz w:val="24"/>
          <w:szCs w:val="24"/>
        </w:rPr>
        <w:t>, подписанный Сторонами.</w:t>
      </w:r>
    </w:p>
    <w:p w:rsidR="00D22863" w:rsidRPr="007169B8" w:rsidRDefault="00D22863" w:rsidP="00D2286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22863" w:rsidRPr="007169B8" w:rsidRDefault="00D22863" w:rsidP="00D2286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9193D" w:rsidRPr="007169B8" w:rsidRDefault="0069193D" w:rsidP="00720AF8">
      <w:pPr>
        <w:pStyle w:val="ConsPlusNormal"/>
        <w:widowControl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>Права и обязанности сторон</w:t>
      </w:r>
    </w:p>
    <w:p w:rsidR="0069193D" w:rsidRPr="007169B8" w:rsidRDefault="0069193D" w:rsidP="0078254A">
      <w:pPr>
        <w:pStyle w:val="ConsPlusNormal"/>
        <w:widowControl/>
        <w:ind w:left="72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>Поставщик обязуется: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Поставить Покупателю Товар надлежащего качества и в</w:t>
      </w:r>
      <w:r w:rsidR="000060FA">
        <w:rPr>
          <w:rFonts w:ascii="Times New Roman" w:hAnsi="Times New Roman" w:cs="Times New Roman"/>
          <w:sz w:val="24"/>
          <w:szCs w:val="24"/>
        </w:rPr>
        <w:t xml:space="preserve"> обусловленном настоящим контракт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ом </w:t>
      </w:r>
      <w:r w:rsidR="001112C8" w:rsidRPr="007169B8">
        <w:rPr>
          <w:rFonts w:ascii="Times New Roman" w:hAnsi="Times New Roman" w:cs="Times New Roman"/>
          <w:sz w:val="24"/>
          <w:szCs w:val="24"/>
        </w:rPr>
        <w:t xml:space="preserve">в </w:t>
      </w:r>
      <w:r w:rsidRPr="007169B8">
        <w:rPr>
          <w:rFonts w:ascii="Times New Roman" w:hAnsi="Times New Roman" w:cs="Times New Roman"/>
          <w:sz w:val="24"/>
          <w:szCs w:val="24"/>
        </w:rPr>
        <w:t xml:space="preserve">количестве и </w:t>
      </w:r>
      <w:r w:rsidR="001112C8" w:rsidRPr="007169B8">
        <w:rPr>
          <w:rFonts w:ascii="Times New Roman" w:hAnsi="Times New Roman" w:cs="Times New Roman"/>
          <w:sz w:val="24"/>
          <w:szCs w:val="24"/>
        </w:rPr>
        <w:t xml:space="preserve">в </w:t>
      </w:r>
      <w:r w:rsidRPr="007169B8">
        <w:rPr>
          <w:rFonts w:ascii="Times New Roman" w:hAnsi="Times New Roman" w:cs="Times New Roman"/>
          <w:sz w:val="24"/>
          <w:szCs w:val="24"/>
        </w:rPr>
        <w:t>ассортименте.</w:t>
      </w:r>
    </w:p>
    <w:p w:rsidR="0069193D" w:rsidRPr="007169B8" w:rsidRDefault="00BF0497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Style w:val="af0"/>
          <w:rFonts w:ascii="Times New Roman" w:hAnsi="Times New Roman" w:cs="Times New Roman"/>
          <w:sz w:val="24"/>
          <w:szCs w:val="24"/>
        </w:rPr>
        <w:t xml:space="preserve">Товар 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до места поставки осуществить собственными силами и ресурсами, за свой собственный счет. 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После поставки подготовить </w:t>
      </w:r>
      <w:r w:rsidR="00B6601B" w:rsidRPr="007169B8">
        <w:rPr>
          <w:rFonts w:ascii="Times New Roman" w:hAnsi="Times New Roman" w:cs="Times New Roman"/>
          <w:sz w:val="24"/>
          <w:szCs w:val="24"/>
        </w:rPr>
        <w:t>в двух экземплярах и подписать а</w:t>
      </w:r>
      <w:r w:rsidR="001509DB" w:rsidRPr="007169B8">
        <w:rPr>
          <w:rFonts w:ascii="Times New Roman" w:hAnsi="Times New Roman" w:cs="Times New Roman"/>
          <w:sz w:val="24"/>
          <w:szCs w:val="24"/>
        </w:rPr>
        <w:t xml:space="preserve">кт приема-передачи, </w:t>
      </w:r>
      <w:r w:rsidRPr="007169B8">
        <w:rPr>
          <w:rFonts w:ascii="Times New Roman" w:hAnsi="Times New Roman" w:cs="Times New Roman"/>
          <w:sz w:val="24"/>
          <w:szCs w:val="24"/>
        </w:rPr>
        <w:t>после передать для подписи Покупателю.</w:t>
      </w:r>
    </w:p>
    <w:p w:rsidR="0069193D" w:rsidRPr="007169B8" w:rsidRDefault="003C5438" w:rsidP="00720AF8">
      <w:pPr>
        <w:pStyle w:val="aa"/>
        <w:numPr>
          <w:ilvl w:val="1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69193D" w:rsidRPr="007169B8">
        <w:rPr>
          <w:rFonts w:ascii="Times New Roman" w:hAnsi="Times New Roman"/>
          <w:sz w:val="24"/>
          <w:szCs w:val="24"/>
        </w:rPr>
        <w:t xml:space="preserve">акладную с описанием товаров, </w:t>
      </w:r>
      <w:r w:rsidR="001509DB" w:rsidRPr="007169B8">
        <w:rPr>
          <w:rFonts w:ascii="Times New Roman" w:hAnsi="Times New Roman"/>
          <w:sz w:val="24"/>
          <w:szCs w:val="24"/>
          <w:lang w:val="ky-KG"/>
        </w:rPr>
        <w:t xml:space="preserve">работ и услуг </w:t>
      </w:r>
      <w:r w:rsidR="0069193D" w:rsidRPr="007169B8">
        <w:rPr>
          <w:rFonts w:ascii="Times New Roman" w:hAnsi="Times New Roman"/>
          <w:sz w:val="24"/>
          <w:szCs w:val="24"/>
        </w:rPr>
        <w:t xml:space="preserve">указанием количества, цены единицы общей суммы, </w:t>
      </w:r>
    </w:p>
    <w:p w:rsidR="0069193D" w:rsidRPr="007169B8" w:rsidRDefault="0069193D" w:rsidP="0078254A">
      <w:pPr>
        <w:pStyle w:val="ConsPlusNormal"/>
        <w:widowControl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>Поставщик вправе: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Требовать у Покупателя надлежащего исполнения об</w:t>
      </w:r>
      <w:r w:rsidR="002A7AAD">
        <w:rPr>
          <w:rFonts w:ascii="Times New Roman" w:hAnsi="Times New Roman" w:cs="Times New Roman"/>
          <w:sz w:val="24"/>
          <w:szCs w:val="24"/>
        </w:rPr>
        <w:t>язательств по настоящему контракт</w:t>
      </w:r>
      <w:r w:rsidRPr="007169B8">
        <w:rPr>
          <w:rFonts w:ascii="Times New Roman" w:hAnsi="Times New Roman" w:cs="Times New Roman"/>
          <w:sz w:val="24"/>
          <w:szCs w:val="24"/>
        </w:rPr>
        <w:t>у.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Получать своевременную оплату за поставленный </w:t>
      </w:r>
      <w:r w:rsidR="001509DB" w:rsidRPr="007169B8">
        <w:rPr>
          <w:rFonts w:ascii="Times New Roman" w:hAnsi="Times New Roman" w:cs="Times New Roman"/>
          <w:sz w:val="24"/>
          <w:szCs w:val="24"/>
          <w:lang w:val="ky-KG"/>
        </w:rPr>
        <w:t>работы</w:t>
      </w:r>
      <w:r w:rsidRPr="007169B8">
        <w:rPr>
          <w:rFonts w:ascii="Times New Roman" w:hAnsi="Times New Roman" w:cs="Times New Roman"/>
          <w:sz w:val="24"/>
          <w:szCs w:val="24"/>
        </w:rPr>
        <w:t>, в соответстви</w:t>
      </w:r>
      <w:r w:rsidR="002A7AAD">
        <w:rPr>
          <w:rFonts w:ascii="Times New Roman" w:hAnsi="Times New Roman" w:cs="Times New Roman"/>
          <w:sz w:val="24"/>
          <w:szCs w:val="24"/>
        </w:rPr>
        <w:t>и с условиями настоящего контракт</w:t>
      </w:r>
      <w:r w:rsidRPr="007169B8">
        <w:rPr>
          <w:rFonts w:ascii="Times New Roman" w:hAnsi="Times New Roman" w:cs="Times New Roman"/>
          <w:sz w:val="24"/>
          <w:szCs w:val="24"/>
        </w:rPr>
        <w:t>а.</w:t>
      </w:r>
    </w:p>
    <w:p w:rsidR="0069193D" w:rsidRPr="007169B8" w:rsidRDefault="0069193D" w:rsidP="0078254A">
      <w:pPr>
        <w:pStyle w:val="ConsPlusNormal"/>
        <w:widowControl/>
        <w:ind w:left="72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>Покупатель обязан:</w:t>
      </w:r>
    </w:p>
    <w:p w:rsidR="0069193D" w:rsidRPr="007169B8" w:rsidRDefault="00B845A9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Оплатить стоимость поставленного товара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в соответстви</w:t>
      </w:r>
      <w:r>
        <w:rPr>
          <w:rFonts w:ascii="Times New Roman" w:hAnsi="Times New Roman" w:cs="Times New Roman"/>
          <w:sz w:val="24"/>
          <w:szCs w:val="24"/>
        </w:rPr>
        <w:t>и с условиями настоящего контракта</w:t>
      </w:r>
      <w:r w:rsidR="0069193D" w:rsidRPr="007169B8">
        <w:rPr>
          <w:rFonts w:ascii="Times New Roman" w:hAnsi="Times New Roman" w:cs="Times New Roman"/>
          <w:sz w:val="24"/>
          <w:szCs w:val="24"/>
        </w:rPr>
        <w:t>.</w:t>
      </w:r>
    </w:p>
    <w:p w:rsidR="00484BC1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Осуществлять в у</w:t>
      </w:r>
      <w:r w:rsidR="00B845A9">
        <w:rPr>
          <w:rFonts w:ascii="Times New Roman" w:hAnsi="Times New Roman" w:cs="Times New Roman"/>
          <w:sz w:val="24"/>
          <w:szCs w:val="24"/>
        </w:rPr>
        <w:t>становленные настоящим контрактом</w:t>
      </w:r>
      <w:r w:rsidRPr="007169B8">
        <w:rPr>
          <w:rFonts w:ascii="Times New Roman" w:hAnsi="Times New Roman" w:cs="Times New Roman"/>
          <w:sz w:val="24"/>
          <w:szCs w:val="24"/>
        </w:rPr>
        <w:t xml:space="preserve"> сроки проверку </w:t>
      </w:r>
      <w:r w:rsidR="00B845A9">
        <w:rPr>
          <w:rFonts w:ascii="Times New Roman" w:hAnsi="Times New Roman" w:cs="Times New Roman"/>
          <w:sz w:val="24"/>
          <w:szCs w:val="24"/>
        </w:rPr>
        <w:t>поставленного товара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 по количеству, ассортименту и качеству.</w:t>
      </w:r>
    </w:p>
    <w:p w:rsidR="0069193D" w:rsidRPr="007169B8" w:rsidRDefault="0069193D" w:rsidP="0078254A">
      <w:pPr>
        <w:pStyle w:val="ConsPlusNormal"/>
        <w:widowControl/>
        <w:ind w:left="72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 xml:space="preserve">Покупатель вправе: </w:t>
      </w:r>
    </w:p>
    <w:p w:rsidR="0069193D" w:rsidRPr="007169B8" w:rsidRDefault="00DE5E38" w:rsidP="00DE5E38">
      <w:pPr>
        <w:pStyle w:val="ConsPlusNormal"/>
        <w:widowControl/>
        <w:numPr>
          <w:ilvl w:val="1"/>
          <w:numId w:val="30"/>
        </w:numPr>
        <w:tabs>
          <w:tab w:val="left" w:pos="567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93D" w:rsidRPr="007169B8">
        <w:rPr>
          <w:rFonts w:ascii="Times New Roman" w:hAnsi="Times New Roman" w:cs="Times New Roman"/>
          <w:sz w:val="24"/>
          <w:szCs w:val="24"/>
        </w:rPr>
        <w:t>Требовать от Поставщика надлежащего исполнения об</w:t>
      </w:r>
      <w:r w:rsidR="00B845A9">
        <w:rPr>
          <w:rFonts w:ascii="Times New Roman" w:hAnsi="Times New Roman" w:cs="Times New Roman"/>
          <w:sz w:val="24"/>
          <w:szCs w:val="24"/>
        </w:rPr>
        <w:t>язательств по настоящему контракт</w:t>
      </w:r>
      <w:r w:rsidR="0069193D" w:rsidRPr="007169B8">
        <w:rPr>
          <w:rFonts w:ascii="Times New Roman" w:hAnsi="Times New Roman" w:cs="Times New Roman"/>
          <w:sz w:val="24"/>
          <w:szCs w:val="24"/>
        </w:rPr>
        <w:t>у.</w:t>
      </w:r>
    </w:p>
    <w:p w:rsidR="0069193D" w:rsidRPr="007169B8" w:rsidRDefault="0069193D" w:rsidP="00DE5E38">
      <w:pPr>
        <w:pStyle w:val="ConsPlusNormal"/>
        <w:widowControl/>
        <w:numPr>
          <w:ilvl w:val="1"/>
          <w:numId w:val="3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Отказаться от принятия </w:t>
      </w:r>
      <w:r w:rsidR="00E809AA" w:rsidRPr="007169B8">
        <w:rPr>
          <w:rFonts w:ascii="Times New Roman" w:hAnsi="Times New Roman" w:cs="Times New Roman"/>
          <w:sz w:val="24"/>
          <w:szCs w:val="24"/>
        </w:rPr>
        <w:t>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овара, в случаях нарушения </w:t>
      </w:r>
      <w:r w:rsidR="00B6601B" w:rsidRPr="007169B8">
        <w:rPr>
          <w:rFonts w:ascii="Times New Roman" w:hAnsi="Times New Roman" w:cs="Times New Roman"/>
          <w:sz w:val="24"/>
          <w:szCs w:val="24"/>
        </w:rPr>
        <w:t>Поставщиком</w:t>
      </w:r>
      <w:r w:rsidRPr="007169B8">
        <w:rPr>
          <w:rFonts w:ascii="Times New Roman" w:hAnsi="Times New Roman" w:cs="Times New Roman"/>
          <w:sz w:val="24"/>
          <w:szCs w:val="24"/>
        </w:rPr>
        <w:t xml:space="preserve"> сроков </w:t>
      </w:r>
      <w:r w:rsidR="00BF0497" w:rsidRPr="007169B8">
        <w:rPr>
          <w:rFonts w:ascii="Times New Roman" w:hAnsi="Times New Roman" w:cs="Times New Roman"/>
          <w:sz w:val="24"/>
          <w:szCs w:val="24"/>
        </w:rPr>
        <w:t>поставки, поставки</w:t>
      </w:r>
      <w:r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E809AA" w:rsidRPr="007169B8">
        <w:rPr>
          <w:rFonts w:ascii="Times New Roman" w:hAnsi="Times New Roman" w:cs="Times New Roman"/>
          <w:sz w:val="24"/>
          <w:szCs w:val="24"/>
        </w:rPr>
        <w:t>т</w:t>
      </w:r>
      <w:r w:rsidRPr="007169B8">
        <w:rPr>
          <w:rFonts w:ascii="Times New Roman" w:hAnsi="Times New Roman" w:cs="Times New Roman"/>
          <w:sz w:val="24"/>
          <w:szCs w:val="24"/>
        </w:rPr>
        <w:t>овара несоответствующего качества, количества, ассортимента и/</w:t>
      </w:r>
      <w:r w:rsidR="00BF0497" w:rsidRPr="007169B8">
        <w:rPr>
          <w:rFonts w:ascii="Times New Roman" w:hAnsi="Times New Roman" w:cs="Times New Roman"/>
          <w:sz w:val="24"/>
          <w:szCs w:val="24"/>
        </w:rPr>
        <w:t xml:space="preserve">или иных </w:t>
      </w:r>
      <w:r w:rsidR="00BF0497" w:rsidRPr="007169B8">
        <w:rPr>
          <w:rFonts w:ascii="Times New Roman" w:hAnsi="Times New Roman" w:cs="Times New Roman"/>
          <w:sz w:val="24"/>
          <w:szCs w:val="24"/>
        </w:rPr>
        <w:lastRenderedPageBreak/>
        <w:t>требований,</w:t>
      </w:r>
      <w:r w:rsidRPr="007169B8">
        <w:rPr>
          <w:rFonts w:ascii="Times New Roman" w:hAnsi="Times New Roman" w:cs="Times New Roman"/>
          <w:sz w:val="24"/>
          <w:szCs w:val="24"/>
        </w:rPr>
        <w:t xml:space="preserve"> установленных нас</w:t>
      </w:r>
      <w:r w:rsidR="00B845A9">
        <w:rPr>
          <w:rFonts w:ascii="Times New Roman" w:hAnsi="Times New Roman" w:cs="Times New Roman"/>
          <w:sz w:val="24"/>
          <w:szCs w:val="24"/>
        </w:rPr>
        <w:t>тоящим контракт</w:t>
      </w:r>
      <w:r w:rsidR="00E809AA" w:rsidRPr="007169B8">
        <w:rPr>
          <w:rFonts w:ascii="Times New Roman" w:hAnsi="Times New Roman" w:cs="Times New Roman"/>
          <w:sz w:val="24"/>
          <w:szCs w:val="24"/>
        </w:rPr>
        <w:t xml:space="preserve">ом, и приобрести </w:t>
      </w:r>
      <w:r w:rsidR="00BF0497" w:rsidRPr="007169B8">
        <w:rPr>
          <w:rFonts w:ascii="Times New Roman" w:hAnsi="Times New Roman" w:cs="Times New Roman"/>
          <w:sz w:val="24"/>
          <w:szCs w:val="24"/>
        </w:rPr>
        <w:t>товар у</w:t>
      </w:r>
      <w:r w:rsidRPr="007169B8">
        <w:rPr>
          <w:rFonts w:ascii="Times New Roman" w:hAnsi="Times New Roman" w:cs="Times New Roman"/>
          <w:sz w:val="24"/>
          <w:szCs w:val="24"/>
        </w:rPr>
        <w:t xml:space="preserve"> других лиц с отнесением на счет </w:t>
      </w:r>
      <w:r w:rsidR="00B6601B" w:rsidRPr="007169B8">
        <w:rPr>
          <w:rFonts w:ascii="Times New Roman" w:hAnsi="Times New Roman" w:cs="Times New Roman"/>
          <w:sz w:val="24"/>
          <w:szCs w:val="24"/>
        </w:rPr>
        <w:t>Поставщика</w:t>
      </w:r>
      <w:r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BF0497" w:rsidRPr="007169B8">
        <w:rPr>
          <w:rFonts w:ascii="Times New Roman" w:hAnsi="Times New Roman" w:cs="Times New Roman"/>
          <w:sz w:val="24"/>
          <w:szCs w:val="24"/>
        </w:rPr>
        <w:t>всех связанных</w:t>
      </w:r>
      <w:r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BF0497" w:rsidRPr="007169B8">
        <w:rPr>
          <w:rFonts w:ascii="Times New Roman" w:hAnsi="Times New Roman" w:cs="Times New Roman"/>
          <w:sz w:val="24"/>
          <w:szCs w:val="24"/>
        </w:rPr>
        <w:t>с этих расходов</w:t>
      </w:r>
      <w:r w:rsidRPr="007169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Взыскать с </w:t>
      </w:r>
      <w:r w:rsidR="00BF0497" w:rsidRPr="007169B8">
        <w:rPr>
          <w:rFonts w:ascii="Times New Roman" w:hAnsi="Times New Roman" w:cs="Times New Roman"/>
          <w:sz w:val="24"/>
          <w:szCs w:val="24"/>
        </w:rPr>
        <w:t>Поставщика,</w:t>
      </w:r>
      <w:r w:rsidR="00B6601B"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Pr="007169B8">
        <w:rPr>
          <w:rFonts w:ascii="Times New Roman" w:hAnsi="Times New Roman" w:cs="Times New Roman"/>
          <w:sz w:val="24"/>
          <w:szCs w:val="24"/>
        </w:rPr>
        <w:t xml:space="preserve">а убытки, причиненные неисполнением или ненадлежащим </w:t>
      </w:r>
      <w:r w:rsidR="00BF0497" w:rsidRPr="007169B8">
        <w:rPr>
          <w:rFonts w:ascii="Times New Roman" w:hAnsi="Times New Roman" w:cs="Times New Roman"/>
          <w:sz w:val="24"/>
          <w:szCs w:val="24"/>
        </w:rPr>
        <w:t>исполнением обязательства</w:t>
      </w:r>
      <w:r w:rsidR="00E809AA" w:rsidRPr="007169B8">
        <w:rPr>
          <w:rFonts w:ascii="Times New Roman" w:hAnsi="Times New Roman" w:cs="Times New Roman"/>
          <w:sz w:val="24"/>
          <w:szCs w:val="24"/>
        </w:rPr>
        <w:t xml:space="preserve"> по поставке т</w:t>
      </w:r>
      <w:r w:rsidRPr="007169B8">
        <w:rPr>
          <w:rFonts w:ascii="Times New Roman" w:hAnsi="Times New Roman" w:cs="Times New Roman"/>
          <w:sz w:val="24"/>
          <w:szCs w:val="24"/>
        </w:rPr>
        <w:t>овара.</w:t>
      </w:r>
    </w:p>
    <w:p w:rsidR="00D22863" w:rsidRPr="007169B8" w:rsidRDefault="00D22863" w:rsidP="00D2286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9193D" w:rsidRPr="007169B8" w:rsidRDefault="0069193D" w:rsidP="00720AF8">
      <w:pPr>
        <w:pStyle w:val="ConsPlusNormal"/>
        <w:widowControl/>
        <w:numPr>
          <w:ilvl w:val="0"/>
          <w:numId w:val="30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="00BF0497" w:rsidRPr="007169B8">
        <w:rPr>
          <w:rFonts w:ascii="Times New Roman" w:hAnsi="Times New Roman" w:cs="Times New Roman"/>
          <w:b/>
          <w:sz w:val="24"/>
          <w:szCs w:val="24"/>
        </w:rPr>
        <w:t>поставки и</w:t>
      </w:r>
      <w:r w:rsidRPr="007169B8">
        <w:rPr>
          <w:rFonts w:ascii="Times New Roman" w:hAnsi="Times New Roman" w:cs="Times New Roman"/>
          <w:b/>
          <w:sz w:val="24"/>
          <w:szCs w:val="24"/>
        </w:rPr>
        <w:t xml:space="preserve"> приемки товара</w:t>
      </w:r>
    </w:p>
    <w:p w:rsidR="0069193D" w:rsidRPr="007169B8" w:rsidRDefault="004B74EE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Поставка 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овара осуществляется на основании Технической спецификации (П</w:t>
      </w:r>
      <w:r w:rsidR="000060FA">
        <w:rPr>
          <w:rFonts w:ascii="Times New Roman" w:hAnsi="Times New Roman" w:cs="Times New Roman"/>
          <w:sz w:val="24"/>
          <w:szCs w:val="24"/>
        </w:rPr>
        <w:t>риложение 1 к настоящему Контракт</w:t>
      </w:r>
      <w:r w:rsidR="0069193D" w:rsidRPr="007169B8">
        <w:rPr>
          <w:rFonts w:ascii="Times New Roman" w:hAnsi="Times New Roman" w:cs="Times New Roman"/>
          <w:sz w:val="24"/>
          <w:szCs w:val="24"/>
        </w:rPr>
        <w:t>у)</w:t>
      </w:r>
      <w:r w:rsidR="00E8292B" w:rsidRPr="007169B8">
        <w:rPr>
          <w:rFonts w:ascii="Times New Roman" w:hAnsi="Times New Roman" w:cs="Times New Roman"/>
          <w:sz w:val="24"/>
          <w:szCs w:val="24"/>
        </w:rPr>
        <w:t xml:space="preserve"> в 3-х рабоч</w:t>
      </w:r>
      <w:r w:rsidR="00B845A9">
        <w:rPr>
          <w:rFonts w:ascii="Times New Roman" w:hAnsi="Times New Roman" w:cs="Times New Roman"/>
          <w:sz w:val="24"/>
          <w:szCs w:val="24"/>
        </w:rPr>
        <w:t>их дней после подписания контракт</w:t>
      </w:r>
      <w:r w:rsidR="00E8292B" w:rsidRPr="007169B8">
        <w:rPr>
          <w:rFonts w:ascii="Times New Roman" w:hAnsi="Times New Roman" w:cs="Times New Roman"/>
          <w:sz w:val="24"/>
          <w:szCs w:val="24"/>
        </w:rPr>
        <w:t>а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Транспортировка до склада Покупателя, разгрузка/погрузка </w:t>
      </w:r>
      <w:r w:rsidR="00B6601B" w:rsidRPr="007169B8">
        <w:rPr>
          <w:rFonts w:ascii="Times New Roman" w:hAnsi="Times New Roman" w:cs="Times New Roman"/>
          <w:sz w:val="24"/>
          <w:szCs w:val="24"/>
        </w:rPr>
        <w:t>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овара осуществляется силами и средствами </w:t>
      </w:r>
      <w:r w:rsidR="00B6601B" w:rsidRPr="007169B8">
        <w:rPr>
          <w:rFonts w:ascii="Times New Roman" w:hAnsi="Times New Roman" w:cs="Times New Roman"/>
          <w:sz w:val="24"/>
          <w:szCs w:val="24"/>
        </w:rPr>
        <w:t>Поставщика</w:t>
      </w:r>
      <w:r w:rsidRPr="007169B8">
        <w:rPr>
          <w:rFonts w:ascii="Times New Roman" w:hAnsi="Times New Roman" w:cs="Times New Roman"/>
          <w:sz w:val="24"/>
          <w:szCs w:val="24"/>
        </w:rPr>
        <w:t>.</w:t>
      </w:r>
      <w:r w:rsidR="00B6601B" w:rsidRPr="007169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Обязательства </w:t>
      </w:r>
      <w:r w:rsidR="00B6601B" w:rsidRPr="007169B8">
        <w:rPr>
          <w:rFonts w:ascii="Times New Roman" w:hAnsi="Times New Roman" w:cs="Times New Roman"/>
          <w:sz w:val="24"/>
          <w:szCs w:val="24"/>
        </w:rPr>
        <w:t>Поставщика по поставке т</w:t>
      </w:r>
      <w:r w:rsidRPr="007169B8">
        <w:rPr>
          <w:rFonts w:ascii="Times New Roman" w:hAnsi="Times New Roman" w:cs="Times New Roman"/>
          <w:sz w:val="24"/>
          <w:szCs w:val="24"/>
        </w:rPr>
        <w:t>овара считаются выполненными с моме</w:t>
      </w:r>
      <w:r w:rsidR="00B6601B" w:rsidRPr="007169B8">
        <w:rPr>
          <w:rFonts w:ascii="Times New Roman" w:hAnsi="Times New Roman" w:cs="Times New Roman"/>
          <w:sz w:val="24"/>
          <w:szCs w:val="24"/>
        </w:rPr>
        <w:t>нта подписания Сторонами акта приема-передачи т</w:t>
      </w:r>
      <w:r w:rsidRPr="007169B8">
        <w:rPr>
          <w:rFonts w:ascii="Times New Roman" w:hAnsi="Times New Roman" w:cs="Times New Roman"/>
          <w:sz w:val="24"/>
          <w:szCs w:val="24"/>
        </w:rPr>
        <w:t>овара.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Упаковка </w:t>
      </w:r>
      <w:r w:rsidR="00B6601B" w:rsidRPr="007169B8">
        <w:rPr>
          <w:rFonts w:ascii="Times New Roman" w:hAnsi="Times New Roman" w:cs="Times New Roman"/>
          <w:sz w:val="24"/>
          <w:szCs w:val="24"/>
        </w:rPr>
        <w:t>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овара должна обеспечивать его сохранность при транспортировке, разгрузке/погрузке. 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Приемка </w:t>
      </w:r>
      <w:r w:rsidR="00B6601B" w:rsidRPr="007169B8">
        <w:rPr>
          <w:rFonts w:ascii="Times New Roman" w:hAnsi="Times New Roman" w:cs="Times New Roman"/>
          <w:sz w:val="24"/>
          <w:szCs w:val="24"/>
        </w:rPr>
        <w:t>т</w:t>
      </w:r>
      <w:r w:rsidRPr="007169B8">
        <w:rPr>
          <w:rFonts w:ascii="Times New Roman" w:hAnsi="Times New Roman" w:cs="Times New Roman"/>
          <w:sz w:val="24"/>
          <w:szCs w:val="24"/>
        </w:rPr>
        <w:t>овара по количеству, ассортименту и товарному виду ос</w:t>
      </w:r>
      <w:r w:rsidR="00B6601B" w:rsidRPr="007169B8">
        <w:rPr>
          <w:rFonts w:ascii="Times New Roman" w:hAnsi="Times New Roman" w:cs="Times New Roman"/>
          <w:sz w:val="24"/>
          <w:szCs w:val="24"/>
        </w:rPr>
        <w:t>уществляется во время передачи т</w:t>
      </w:r>
      <w:r w:rsidRPr="007169B8">
        <w:rPr>
          <w:rFonts w:ascii="Times New Roman" w:hAnsi="Times New Roman" w:cs="Times New Roman"/>
          <w:sz w:val="24"/>
          <w:szCs w:val="24"/>
        </w:rPr>
        <w:t>овара Покупателю.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В случае несоответствия количества, т</w:t>
      </w:r>
      <w:r w:rsidR="004B74EE" w:rsidRPr="007169B8">
        <w:rPr>
          <w:rFonts w:ascii="Times New Roman" w:hAnsi="Times New Roman" w:cs="Times New Roman"/>
          <w:sz w:val="24"/>
          <w:szCs w:val="24"/>
        </w:rPr>
        <w:t>оварного вида или ассортимента т</w:t>
      </w:r>
      <w:r w:rsidRPr="007169B8">
        <w:rPr>
          <w:rFonts w:ascii="Times New Roman" w:hAnsi="Times New Roman" w:cs="Times New Roman"/>
          <w:sz w:val="24"/>
          <w:szCs w:val="24"/>
        </w:rPr>
        <w:t>овара Технической спецификации Покупателем</w:t>
      </w:r>
      <w:r w:rsidR="004B74EE" w:rsidRPr="007169B8">
        <w:rPr>
          <w:rFonts w:ascii="Times New Roman" w:hAnsi="Times New Roman" w:cs="Times New Roman"/>
          <w:sz w:val="24"/>
          <w:szCs w:val="24"/>
        </w:rPr>
        <w:t xml:space="preserve"> составляется и </w:t>
      </w:r>
      <w:r w:rsidR="00BF0497" w:rsidRPr="007169B8">
        <w:rPr>
          <w:rFonts w:ascii="Times New Roman" w:hAnsi="Times New Roman" w:cs="Times New Roman"/>
          <w:sz w:val="24"/>
          <w:szCs w:val="24"/>
        </w:rPr>
        <w:t>подписывается акт</w:t>
      </w:r>
      <w:r w:rsidRPr="007169B8">
        <w:rPr>
          <w:rFonts w:ascii="Times New Roman" w:hAnsi="Times New Roman" w:cs="Times New Roman"/>
          <w:sz w:val="24"/>
          <w:szCs w:val="24"/>
        </w:rPr>
        <w:t xml:space="preserve"> </w:t>
      </w:r>
      <w:r w:rsidR="00BF0497" w:rsidRPr="007169B8">
        <w:rPr>
          <w:rFonts w:ascii="Times New Roman" w:hAnsi="Times New Roman" w:cs="Times New Roman"/>
          <w:sz w:val="24"/>
          <w:szCs w:val="24"/>
        </w:rPr>
        <w:t>несоответствия,</w:t>
      </w:r>
      <w:r w:rsidRPr="007169B8">
        <w:rPr>
          <w:rFonts w:ascii="Times New Roman" w:hAnsi="Times New Roman" w:cs="Times New Roman"/>
          <w:sz w:val="24"/>
          <w:szCs w:val="24"/>
        </w:rPr>
        <w:t xml:space="preserve"> в которой должна быть сделана отметка о фактически принятом количестве и ассортименте Товара, а также указание о дефектах и нес</w:t>
      </w:r>
      <w:r w:rsidR="004B74EE" w:rsidRPr="007169B8">
        <w:rPr>
          <w:rFonts w:ascii="Times New Roman" w:hAnsi="Times New Roman" w:cs="Times New Roman"/>
          <w:sz w:val="24"/>
          <w:szCs w:val="24"/>
        </w:rPr>
        <w:t>оответствиях не принятой части 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овара. Несоответствие количества, товарного вида и ассортимента должны быть устранены </w:t>
      </w:r>
      <w:r w:rsidR="00B6601B" w:rsidRPr="007169B8">
        <w:rPr>
          <w:rFonts w:ascii="Times New Roman" w:hAnsi="Times New Roman" w:cs="Times New Roman"/>
          <w:sz w:val="24"/>
          <w:szCs w:val="24"/>
        </w:rPr>
        <w:t>Поставщиком</w:t>
      </w:r>
      <w:r w:rsidRPr="007169B8">
        <w:rPr>
          <w:rFonts w:ascii="Times New Roman" w:hAnsi="Times New Roman" w:cs="Times New Roman"/>
          <w:sz w:val="24"/>
          <w:szCs w:val="24"/>
        </w:rPr>
        <w:t xml:space="preserve"> в течении 3-х дней с момента получения </w:t>
      </w:r>
      <w:r w:rsidR="00B6601B" w:rsidRPr="007169B8">
        <w:rPr>
          <w:rFonts w:ascii="Times New Roman" w:hAnsi="Times New Roman" w:cs="Times New Roman"/>
          <w:sz w:val="24"/>
          <w:szCs w:val="24"/>
        </w:rPr>
        <w:t>а</w:t>
      </w:r>
      <w:r w:rsidRPr="007169B8">
        <w:rPr>
          <w:rFonts w:ascii="Times New Roman" w:hAnsi="Times New Roman" w:cs="Times New Roman"/>
          <w:sz w:val="24"/>
          <w:szCs w:val="24"/>
        </w:rPr>
        <w:t>кта несоответствия.</w:t>
      </w:r>
    </w:p>
    <w:p w:rsidR="0069193D" w:rsidRPr="007169B8" w:rsidRDefault="00B637FF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При недостаче т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овара </w:t>
      </w:r>
      <w:r w:rsidR="00B6601B" w:rsidRPr="007169B8">
        <w:rPr>
          <w:rFonts w:ascii="Times New Roman" w:hAnsi="Times New Roman" w:cs="Times New Roman"/>
          <w:sz w:val="24"/>
          <w:szCs w:val="24"/>
        </w:rPr>
        <w:t>Поставщик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возмещает недостачу в теч</w:t>
      </w:r>
      <w:r w:rsidR="00B845A9">
        <w:rPr>
          <w:rFonts w:ascii="Times New Roman" w:hAnsi="Times New Roman" w:cs="Times New Roman"/>
          <w:sz w:val="24"/>
          <w:szCs w:val="24"/>
        </w:rPr>
        <w:t>ении дня</w:t>
      </w:r>
      <w:r w:rsidRPr="007169B8">
        <w:rPr>
          <w:rFonts w:ascii="Times New Roman" w:hAnsi="Times New Roman" w:cs="Times New Roman"/>
          <w:sz w:val="24"/>
          <w:szCs w:val="24"/>
        </w:rPr>
        <w:t xml:space="preserve"> со дня получения акта несоответствия. При этом а</w:t>
      </w:r>
      <w:r w:rsidR="0069193D" w:rsidRPr="007169B8">
        <w:rPr>
          <w:rFonts w:ascii="Times New Roman" w:hAnsi="Times New Roman" w:cs="Times New Roman"/>
          <w:sz w:val="24"/>
          <w:szCs w:val="24"/>
        </w:rPr>
        <w:t>кт приема-передачи подписывается датой, которой была осуществл</w:t>
      </w:r>
      <w:r w:rsidRPr="007169B8">
        <w:rPr>
          <w:rFonts w:ascii="Times New Roman" w:hAnsi="Times New Roman" w:cs="Times New Roman"/>
          <w:sz w:val="24"/>
          <w:szCs w:val="24"/>
        </w:rPr>
        <w:t>ена поставка недостающей части 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овара.</w:t>
      </w:r>
    </w:p>
    <w:p w:rsidR="00720AF8" w:rsidRPr="007169B8" w:rsidRDefault="00720AF8" w:rsidP="00720AF8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9193D" w:rsidRPr="007169B8" w:rsidRDefault="0069193D" w:rsidP="00720AF8">
      <w:pPr>
        <w:pStyle w:val="ConsPlusNormal"/>
        <w:widowControl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>Качество товара</w:t>
      </w:r>
    </w:p>
    <w:p w:rsidR="0069193D" w:rsidRPr="007169B8" w:rsidRDefault="00B6601B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Поставщик</w:t>
      </w:r>
      <w:r w:rsidR="00B637FF" w:rsidRPr="007169B8">
        <w:rPr>
          <w:rFonts w:ascii="Times New Roman" w:hAnsi="Times New Roman" w:cs="Times New Roman"/>
          <w:sz w:val="24"/>
          <w:szCs w:val="24"/>
        </w:rPr>
        <w:t xml:space="preserve"> гарантирует качество 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овара и соблюдение надлежащих условий хранения/ транс</w:t>
      </w:r>
      <w:r w:rsidR="00B637FF" w:rsidRPr="007169B8">
        <w:rPr>
          <w:rFonts w:ascii="Times New Roman" w:hAnsi="Times New Roman" w:cs="Times New Roman"/>
          <w:sz w:val="24"/>
          <w:szCs w:val="24"/>
        </w:rPr>
        <w:t>портировки/ разгрузке/погрузке 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овара</w:t>
      </w:r>
      <w:r w:rsidR="00B637FF" w:rsidRPr="007169B8">
        <w:rPr>
          <w:rFonts w:ascii="Times New Roman" w:hAnsi="Times New Roman" w:cs="Times New Roman"/>
          <w:sz w:val="24"/>
          <w:szCs w:val="24"/>
        </w:rPr>
        <w:t xml:space="preserve"> до его передачи Покупателю по а</w:t>
      </w:r>
      <w:r w:rsidR="0069193D" w:rsidRPr="007169B8">
        <w:rPr>
          <w:rFonts w:ascii="Times New Roman" w:hAnsi="Times New Roman" w:cs="Times New Roman"/>
          <w:sz w:val="24"/>
          <w:szCs w:val="24"/>
        </w:rPr>
        <w:t>кту приема-передачи.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Качество постав</w:t>
      </w:r>
      <w:r w:rsidR="00B637FF" w:rsidRPr="007169B8">
        <w:rPr>
          <w:rFonts w:ascii="Times New Roman" w:hAnsi="Times New Roman" w:cs="Times New Roman"/>
          <w:sz w:val="24"/>
          <w:szCs w:val="24"/>
        </w:rPr>
        <w:t>л</w:t>
      </w:r>
      <w:r w:rsidR="00B845A9">
        <w:rPr>
          <w:rFonts w:ascii="Times New Roman" w:hAnsi="Times New Roman" w:cs="Times New Roman"/>
          <w:sz w:val="24"/>
          <w:szCs w:val="24"/>
        </w:rPr>
        <w:t>яемого по настоящему контрак</w:t>
      </w:r>
      <w:r w:rsidR="00E00B2B">
        <w:rPr>
          <w:rFonts w:ascii="Times New Roman" w:hAnsi="Times New Roman" w:cs="Times New Roman"/>
          <w:sz w:val="24"/>
          <w:szCs w:val="24"/>
        </w:rPr>
        <w:t>т</w:t>
      </w:r>
      <w:r w:rsidR="00B637FF" w:rsidRPr="007169B8">
        <w:rPr>
          <w:rFonts w:ascii="Times New Roman" w:hAnsi="Times New Roman" w:cs="Times New Roman"/>
          <w:sz w:val="24"/>
          <w:szCs w:val="24"/>
        </w:rPr>
        <w:t>у 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овара должно соответствовать требованиям ГОСТов и ТУ, </w:t>
      </w:r>
      <w:r w:rsidR="00B637FF" w:rsidRPr="007169B8">
        <w:rPr>
          <w:rFonts w:ascii="Times New Roman" w:hAnsi="Times New Roman" w:cs="Times New Roman"/>
          <w:sz w:val="24"/>
          <w:szCs w:val="24"/>
        </w:rPr>
        <w:t>установленным для данного вида т</w:t>
      </w:r>
      <w:r w:rsidRPr="007169B8">
        <w:rPr>
          <w:rFonts w:ascii="Times New Roman" w:hAnsi="Times New Roman" w:cs="Times New Roman"/>
          <w:sz w:val="24"/>
          <w:szCs w:val="24"/>
        </w:rPr>
        <w:t>оваров, а также сертификатам соответств</w:t>
      </w:r>
      <w:r w:rsidR="00E00B2B">
        <w:rPr>
          <w:rFonts w:ascii="Times New Roman" w:hAnsi="Times New Roman" w:cs="Times New Roman"/>
          <w:sz w:val="24"/>
          <w:szCs w:val="24"/>
        </w:rPr>
        <w:t>ия и условиям настоящего контракт</w:t>
      </w:r>
      <w:r w:rsidRPr="007169B8">
        <w:rPr>
          <w:rFonts w:ascii="Times New Roman" w:hAnsi="Times New Roman" w:cs="Times New Roman"/>
          <w:sz w:val="24"/>
          <w:szCs w:val="24"/>
        </w:rPr>
        <w:t>а.</w:t>
      </w:r>
    </w:p>
    <w:p w:rsidR="0069193D" w:rsidRPr="007169B8" w:rsidRDefault="00B637FF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При поставке 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овара П</w:t>
      </w:r>
      <w:r w:rsidR="00B6601B" w:rsidRPr="007169B8">
        <w:rPr>
          <w:rFonts w:ascii="Times New Roman" w:hAnsi="Times New Roman" w:cs="Times New Roman"/>
          <w:sz w:val="24"/>
          <w:szCs w:val="24"/>
        </w:rPr>
        <w:t>оставщик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передает Покупателю по акту приема - передачи все необходимые доку</w:t>
      </w:r>
      <w:r w:rsidRPr="007169B8">
        <w:rPr>
          <w:rFonts w:ascii="Times New Roman" w:hAnsi="Times New Roman" w:cs="Times New Roman"/>
          <w:sz w:val="24"/>
          <w:szCs w:val="24"/>
        </w:rPr>
        <w:t>менты, подтверждающие качество 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овара, в том числе сертификаты соответствия.</w:t>
      </w:r>
    </w:p>
    <w:p w:rsidR="0069193D" w:rsidRPr="007169B8" w:rsidRDefault="00B637FF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При обнаружении т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овара ненадлежащего качества в процессе использования Покупателем и при условии, что недостатки </w:t>
      </w:r>
      <w:r w:rsidRPr="007169B8">
        <w:rPr>
          <w:rFonts w:ascii="Times New Roman" w:hAnsi="Times New Roman" w:cs="Times New Roman"/>
          <w:sz w:val="24"/>
          <w:szCs w:val="24"/>
        </w:rPr>
        <w:t>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овара не могли быть устан</w:t>
      </w:r>
      <w:r w:rsidRPr="007169B8">
        <w:rPr>
          <w:rFonts w:ascii="Times New Roman" w:hAnsi="Times New Roman" w:cs="Times New Roman"/>
          <w:sz w:val="24"/>
          <w:szCs w:val="24"/>
        </w:rPr>
        <w:t>овлены Покупателем при приемке т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овара Покупатель обязан незамедлительно известить Поставщика о выявленных недостатках </w:t>
      </w:r>
      <w:r w:rsidRPr="007169B8">
        <w:rPr>
          <w:rFonts w:ascii="Times New Roman" w:hAnsi="Times New Roman" w:cs="Times New Roman"/>
          <w:sz w:val="24"/>
          <w:szCs w:val="24"/>
        </w:rPr>
        <w:t>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овара. При этом вызов представителя Поставщика обязателен.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По фак</w:t>
      </w:r>
      <w:r w:rsidR="00B637FF" w:rsidRPr="007169B8">
        <w:rPr>
          <w:rFonts w:ascii="Times New Roman" w:hAnsi="Times New Roman" w:cs="Times New Roman"/>
          <w:sz w:val="24"/>
          <w:szCs w:val="24"/>
        </w:rPr>
        <w:t>ту обнаружения некачественного 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овара составляется соответствующий </w:t>
      </w:r>
      <w:r w:rsidR="00B637FF" w:rsidRPr="007169B8">
        <w:rPr>
          <w:rFonts w:ascii="Times New Roman" w:hAnsi="Times New Roman" w:cs="Times New Roman"/>
          <w:sz w:val="24"/>
          <w:szCs w:val="24"/>
        </w:rPr>
        <w:t>а</w:t>
      </w:r>
      <w:r w:rsidRPr="007169B8">
        <w:rPr>
          <w:rFonts w:ascii="Times New Roman" w:hAnsi="Times New Roman" w:cs="Times New Roman"/>
          <w:sz w:val="24"/>
          <w:szCs w:val="24"/>
        </w:rPr>
        <w:t>кт, который подписывают представители Покупателя и Поставщика (в случае их присутствия).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Если Поставщик оспаривает факт поставки </w:t>
      </w:r>
      <w:r w:rsidR="00B637FF" w:rsidRPr="007169B8">
        <w:rPr>
          <w:rFonts w:ascii="Times New Roman" w:hAnsi="Times New Roman" w:cs="Times New Roman"/>
          <w:sz w:val="24"/>
          <w:szCs w:val="24"/>
        </w:rPr>
        <w:t>т</w:t>
      </w:r>
      <w:r w:rsidRPr="007169B8">
        <w:rPr>
          <w:rFonts w:ascii="Times New Roman" w:hAnsi="Times New Roman" w:cs="Times New Roman"/>
          <w:sz w:val="24"/>
          <w:szCs w:val="24"/>
        </w:rPr>
        <w:t>овара ненадлежащего качества, стороны привлекают для выявления производственного ли</w:t>
      </w:r>
      <w:r w:rsidR="00B637FF" w:rsidRPr="007169B8">
        <w:rPr>
          <w:rFonts w:ascii="Times New Roman" w:hAnsi="Times New Roman" w:cs="Times New Roman"/>
          <w:sz w:val="24"/>
          <w:szCs w:val="24"/>
        </w:rPr>
        <w:t>бо иного характера недостатков т</w:t>
      </w:r>
      <w:r w:rsidRPr="007169B8">
        <w:rPr>
          <w:rFonts w:ascii="Times New Roman" w:hAnsi="Times New Roman" w:cs="Times New Roman"/>
          <w:sz w:val="24"/>
          <w:szCs w:val="24"/>
        </w:rPr>
        <w:t>овара независимого эксперта. Оплата услуг эксперта осуществляется за счет Покупателя, а в случае ес</w:t>
      </w:r>
      <w:r w:rsidR="00B637FF" w:rsidRPr="007169B8">
        <w:rPr>
          <w:rFonts w:ascii="Times New Roman" w:hAnsi="Times New Roman" w:cs="Times New Roman"/>
          <w:sz w:val="24"/>
          <w:szCs w:val="24"/>
        </w:rPr>
        <w:t>ли экспертиза т</w:t>
      </w:r>
      <w:r w:rsidRPr="007169B8">
        <w:rPr>
          <w:rFonts w:ascii="Times New Roman" w:hAnsi="Times New Roman" w:cs="Times New Roman"/>
          <w:sz w:val="24"/>
          <w:szCs w:val="24"/>
        </w:rPr>
        <w:t>овара подтвержд</w:t>
      </w:r>
      <w:r w:rsidR="00B637FF" w:rsidRPr="007169B8">
        <w:rPr>
          <w:rFonts w:ascii="Times New Roman" w:hAnsi="Times New Roman" w:cs="Times New Roman"/>
          <w:sz w:val="24"/>
          <w:szCs w:val="24"/>
        </w:rPr>
        <w:t>ает, что ненадлежащее качество 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овара </w:t>
      </w:r>
      <w:r w:rsidR="00B637FF" w:rsidRPr="007169B8">
        <w:rPr>
          <w:rFonts w:ascii="Times New Roman" w:hAnsi="Times New Roman" w:cs="Times New Roman"/>
          <w:sz w:val="24"/>
          <w:szCs w:val="24"/>
        </w:rPr>
        <w:t>возникло по вине производителя т</w:t>
      </w:r>
      <w:r w:rsidRPr="007169B8">
        <w:rPr>
          <w:rFonts w:ascii="Times New Roman" w:hAnsi="Times New Roman" w:cs="Times New Roman"/>
          <w:sz w:val="24"/>
          <w:szCs w:val="24"/>
        </w:rPr>
        <w:t>овара либо Поставщика, то есть до момента передачи Товара Покупателю, то расходы по оплате услуг эксперта должны быть возмещены Поставщиком.</w:t>
      </w:r>
    </w:p>
    <w:p w:rsidR="0069193D" w:rsidRPr="007169B8" w:rsidRDefault="00E8292B" w:rsidP="00DE5E38">
      <w:pPr>
        <w:pStyle w:val="ConsPlusNormal"/>
        <w:widowControl/>
        <w:tabs>
          <w:tab w:val="left" w:pos="567"/>
        </w:tabs>
        <w:ind w:left="426" w:hanging="993"/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         </w:t>
      </w:r>
      <w:r w:rsidR="00DE5E38">
        <w:rPr>
          <w:rFonts w:ascii="Times New Roman" w:hAnsi="Times New Roman" w:cs="Times New Roman"/>
          <w:sz w:val="24"/>
          <w:szCs w:val="24"/>
        </w:rPr>
        <w:t xml:space="preserve">5.7 </w:t>
      </w:r>
      <w:r w:rsidR="0069193D" w:rsidRPr="007169B8">
        <w:rPr>
          <w:rFonts w:ascii="Times New Roman" w:hAnsi="Times New Roman" w:cs="Times New Roman"/>
          <w:sz w:val="24"/>
          <w:szCs w:val="24"/>
        </w:rPr>
        <w:t>Поставщик отвеч</w:t>
      </w:r>
      <w:r w:rsidR="00B637FF" w:rsidRPr="007169B8">
        <w:rPr>
          <w:rFonts w:ascii="Times New Roman" w:hAnsi="Times New Roman" w:cs="Times New Roman"/>
          <w:sz w:val="24"/>
          <w:szCs w:val="24"/>
        </w:rPr>
        <w:t>ает за недостатки т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овара, если Покупатель докажет, что недостатки </w:t>
      </w:r>
      <w:r w:rsidR="00852F75" w:rsidRPr="007169B8">
        <w:rPr>
          <w:rFonts w:ascii="Times New Roman" w:hAnsi="Times New Roman" w:cs="Times New Roman"/>
          <w:sz w:val="24"/>
          <w:szCs w:val="24"/>
        </w:rPr>
        <w:t xml:space="preserve">   </w:t>
      </w:r>
      <w:r w:rsidR="007D7160" w:rsidRPr="007169B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B07E8" w:rsidRPr="007169B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E5E3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9193D" w:rsidRPr="007169B8">
        <w:rPr>
          <w:rFonts w:ascii="Times New Roman" w:hAnsi="Times New Roman" w:cs="Times New Roman"/>
          <w:sz w:val="24"/>
          <w:szCs w:val="24"/>
        </w:rPr>
        <w:t>Товара возникли до его передачи Покупателю или по причинам, возникшим до этого момента. В этом случа</w:t>
      </w:r>
      <w:r w:rsidR="00B637FF" w:rsidRPr="007169B8">
        <w:rPr>
          <w:rFonts w:ascii="Times New Roman" w:hAnsi="Times New Roman" w:cs="Times New Roman"/>
          <w:sz w:val="24"/>
          <w:szCs w:val="24"/>
        </w:rPr>
        <w:t>е Поставщик обязуется заменить т</w:t>
      </w:r>
      <w:r w:rsidR="0069193D" w:rsidRPr="007169B8">
        <w:rPr>
          <w:rFonts w:ascii="Times New Roman" w:hAnsi="Times New Roman" w:cs="Times New Roman"/>
          <w:sz w:val="24"/>
          <w:szCs w:val="24"/>
        </w:rPr>
        <w:t>овар ненадлежащ</w:t>
      </w:r>
      <w:r w:rsidR="00E00B2B">
        <w:rPr>
          <w:rFonts w:ascii="Times New Roman" w:hAnsi="Times New Roman" w:cs="Times New Roman"/>
          <w:sz w:val="24"/>
          <w:szCs w:val="24"/>
        </w:rPr>
        <w:t xml:space="preserve">его качества в течение 1-го дня </w:t>
      </w:r>
      <w:r w:rsidR="0069193D" w:rsidRPr="007169B8">
        <w:rPr>
          <w:rFonts w:ascii="Times New Roman" w:hAnsi="Times New Roman" w:cs="Times New Roman"/>
          <w:sz w:val="24"/>
          <w:szCs w:val="24"/>
        </w:rPr>
        <w:t>с даты подписания акта.</w:t>
      </w:r>
    </w:p>
    <w:p w:rsidR="007D7160" w:rsidRPr="007169B8" w:rsidRDefault="007D7160" w:rsidP="007D7160">
      <w:pPr>
        <w:pStyle w:val="ConsPlusNormal"/>
        <w:widowControl/>
        <w:tabs>
          <w:tab w:val="left" w:pos="851"/>
        </w:tabs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D7160" w:rsidRDefault="007D7160" w:rsidP="007D7160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169B8" w:rsidRDefault="007169B8" w:rsidP="007D7160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169B8" w:rsidRPr="007169B8" w:rsidRDefault="007169B8" w:rsidP="007D7160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960AB" w:rsidRPr="00A20BB5" w:rsidRDefault="005960AB" w:rsidP="005960AB">
      <w:pPr>
        <w:pStyle w:val="ConsPlusNormal"/>
        <w:widowControl/>
        <w:numPr>
          <w:ilvl w:val="0"/>
          <w:numId w:val="30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BB5">
        <w:rPr>
          <w:rFonts w:ascii="Times New Roman" w:hAnsi="Times New Roman" w:cs="Times New Roman"/>
          <w:b/>
          <w:sz w:val="24"/>
          <w:szCs w:val="24"/>
        </w:rPr>
        <w:lastRenderedPageBreak/>
        <w:t>Гарантии</w:t>
      </w:r>
      <w:r>
        <w:rPr>
          <w:rFonts w:ascii="Times New Roman" w:hAnsi="Times New Roman" w:cs="Times New Roman"/>
          <w:b/>
          <w:sz w:val="24"/>
          <w:szCs w:val="24"/>
        </w:rPr>
        <w:t xml:space="preserve"> и гарантийное обеспечение исполнения контракта</w:t>
      </w:r>
    </w:p>
    <w:p w:rsidR="0069193D" w:rsidRPr="007169B8" w:rsidRDefault="007D7160" w:rsidP="00720AF8">
      <w:pPr>
        <w:pStyle w:val="aa"/>
        <w:numPr>
          <w:ilvl w:val="1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69B8">
        <w:rPr>
          <w:rFonts w:ascii="Times New Roman" w:hAnsi="Times New Roman"/>
          <w:sz w:val="24"/>
          <w:szCs w:val="24"/>
        </w:rPr>
        <w:t xml:space="preserve">  </w:t>
      </w:r>
      <w:r w:rsidR="009B07E8" w:rsidRPr="007169B8">
        <w:rPr>
          <w:rFonts w:ascii="Times New Roman" w:hAnsi="Times New Roman"/>
          <w:sz w:val="24"/>
          <w:szCs w:val="24"/>
        </w:rPr>
        <w:t>Что т</w:t>
      </w:r>
      <w:r w:rsidR="0069193D" w:rsidRPr="007169B8">
        <w:rPr>
          <w:rFonts w:ascii="Times New Roman" w:hAnsi="Times New Roman"/>
          <w:sz w:val="24"/>
          <w:szCs w:val="24"/>
        </w:rPr>
        <w:t xml:space="preserve">овар является свободным от прав и притязаний любых третьих лиц, не состоит под запретом, арестом и иным обременением и не является предметом судебного разбирательства. </w:t>
      </w:r>
    </w:p>
    <w:p w:rsidR="0069193D" w:rsidRPr="007169B8" w:rsidRDefault="007D7160" w:rsidP="00720AF8">
      <w:pPr>
        <w:pStyle w:val="aa"/>
        <w:numPr>
          <w:ilvl w:val="1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69B8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69193D" w:rsidRPr="007169B8">
        <w:rPr>
          <w:rFonts w:ascii="Times New Roman" w:hAnsi="Times New Roman"/>
          <w:color w:val="000000"/>
          <w:sz w:val="24"/>
          <w:szCs w:val="24"/>
        </w:rPr>
        <w:t xml:space="preserve">В случае, если в </w:t>
      </w:r>
      <w:r w:rsidR="0069193D" w:rsidRPr="007169B8">
        <w:rPr>
          <w:rFonts w:ascii="Times New Roman" w:hAnsi="Times New Roman"/>
          <w:sz w:val="24"/>
          <w:szCs w:val="24"/>
        </w:rPr>
        <w:t>течение трех дней</w:t>
      </w:r>
      <w:r w:rsidR="0069193D" w:rsidRPr="007169B8">
        <w:rPr>
          <w:rFonts w:ascii="Times New Roman" w:hAnsi="Times New Roman"/>
          <w:color w:val="000000"/>
          <w:sz w:val="24"/>
          <w:szCs w:val="24"/>
        </w:rPr>
        <w:t xml:space="preserve"> Покупатель выявит бракованный товар</w:t>
      </w:r>
      <w:r w:rsidR="0069193D" w:rsidRPr="007169B8">
        <w:rPr>
          <w:rFonts w:ascii="Times New Roman" w:hAnsi="Times New Roman"/>
          <w:sz w:val="24"/>
          <w:szCs w:val="24"/>
        </w:rPr>
        <w:t>,</w:t>
      </w:r>
      <w:r w:rsidR="0069193D" w:rsidRPr="007169B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112C8" w:rsidRPr="007169B8">
        <w:rPr>
          <w:rFonts w:ascii="Times New Roman" w:hAnsi="Times New Roman"/>
          <w:sz w:val="24"/>
          <w:szCs w:val="24"/>
        </w:rPr>
        <w:t>Поставщик</w:t>
      </w:r>
      <w:r w:rsidR="0069193D" w:rsidRPr="007169B8">
        <w:rPr>
          <w:rFonts w:ascii="Times New Roman" w:hAnsi="Times New Roman"/>
          <w:color w:val="000000"/>
          <w:sz w:val="24"/>
          <w:szCs w:val="24"/>
        </w:rPr>
        <w:t xml:space="preserve"> производит за свой счет замену данного товара.</w:t>
      </w:r>
    </w:p>
    <w:p w:rsidR="0069193D" w:rsidRDefault="007D7160" w:rsidP="00720AF8">
      <w:pPr>
        <w:pStyle w:val="aa"/>
        <w:numPr>
          <w:ilvl w:val="1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69B8">
        <w:rPr>
          <w:rFonts w:ascii="Times New Roman" w:hAnsi="Times New Roman"/>
          <w:sz w:val="24"/>
          <w:szCs w:val="24"/>
        </w:rPr>
        <w:t xml:space="preserve">  </w:t>
      </w:r>
      <w:r w:rsidR="0069193D" w:rsidRPr="007169B8">
        <w:rPr>
          <w:rFonts w:ascii="Times New Roman" w:hAnsi="Times New Roman"/>
          <w:sz w:val="24"/>
          <w:szCs w:val="24"/>
        </w:rPr>
        <w:t xml:space="preserve">Гарантийный период: </w:t>
      </w:r>
      <w:r w:rsidR="005A08ED">
        <w:rPr>
          <w:rFonts w:ascii="Times New Roman" w:hAnsi="Times New Roman"/>
          <w:sz w:val="24"/>
          <w:szCs w:val="24"/>
        </w:rPr>
        <w:t>1 год</w:t>
      </w:r>
      <w:r w:rsidR="0069193D" w:rsidRPr="007169B8">
        <w:rPr>
          <w:rFonts w:ascii="Times New Roman" w:hAnsi="Times New Roman"/>
          <w:sz w:val="24"/>
          <w:szCs w:val="24"/>
        </w:rPr>
        <w:t xml:space="preserve"> после акта-приемки и обеспечение </w:t>
      </w:r>
      <w:r w:rsidR="000E6C88" w:rsidRPr="007169B8">
        <w:rPr>
          <w:rFonts w:ascii="Times New Roman" w:hAnsi="Times New Roman"/>
          <w:sz w:val="24"/>
          <w:szCs w:val="24"/>
        </w:rPr>
        <w:t>Поставщиком</w:t>
      </w:r>
      <w:r w:rsidR="0069193D" w:rsidRPr="007169B8">
        <w:rPr>
          <w:rFonts w:ascii="Times New Roman" w:hAnsi="Times New Roman"/>
          <w:sz w:val="24"/>
          <w:szCs w:val="24"/>
        </w:rPr>
        <w:t xml:space="preserve"> исправления </w:t>
      </w:r>
      <w:r w:rsidR="005A08ED">
        <w:rPr>
          <w:rFonts w:ascii="Times New Roman" w:hAnsi="Times New Roman"/>
          <w:sz w:val="24"/>
          <w:szCs w:val="24"/>
        </w:rPr>
        <w:t>д</w:t>
      </w:r>
      <w:r w:rsidR="00F074D6">
        <w:rPr>
          <w:rFonts w:ascii="Times New Roman" w:hAnsi="Times New Roman"/>
          <w:sz w:val="24"/>
          <w:szCs w:val="24"/>
        </w:rPr>
        <w:t>ефектов по гарантии в течение 1-го рабочего дня</w:t>
      </w:r>
      <w:r w:rsidR="0069193D" w:rsidRPr="007169B8">
        <w:rPr>
          <w:rFonts w:ascii="Times New Roman" w:hAnsi="Times New Roman"/>
          <w:sz w:val="24"/>
          <w:szCs w:val="24"/>
        </w:rPr>
        <w:t>.</w:t>
      </w:r>
    </w:p>
    <w:p w:rsidR="005A08ED" w:rsidRPr="007169B8" w:rsidRDefault="005A08ED" w:rsidP="00720AF8">
      <w:pPr>
        <w:pStyle w:val="aa"/>
        <w:numPr>
          <w:ilvl w:val="1"/>
          <w:numId w:val="3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69B8">
        <w:rPr>
          <w:rFonts w:ascii="Times New Roman" w:hAnsi="Times New Roman"/>
          <w:sz w:val="24"/>
          <w:szCs w:val="24"/>
        </w:rPr>
        <w:t>Поставщик гарантирует, что товары, поставляемые п</w:t>
      </w:r>
      <w:r>
        <w:rPr>
          <w:rFonts w:ascii="Times New Roman" w:hAnsi="Times New Roman"/>
          <w:sz w:val="24"/>
          <w:szCs w:val="24"/>
        </w:rPr>
        <w:t>о настоящему контракт</w:t>
      </w:r>
      <w:r w:rsidRPr="007169B8">
        <w:rPr>
          <w:rFonts w:ascii="Times New Roman" w:hAnsi="Times New Roman"/>
          <w:sz w:val="24"/>
          <w:szCs w:val="24"/>
        </w:rPr>
        <w:t>у, являются новыми и соответству</w:t>
      </w:r>
      <w:r>
        <w:rPr>
          <w:rFonts w:ascii="Times New Roman" w:hAnsi="Times New Roman"/>
          <w:sz w:val="24"/>
          <w:szCs w:val="24"/>
        </w:rPr>
        <w:t>ют требованиям конкурсной предложении</w:t>
      </w:r>
      <w:r w:rsidRPr="007169B8">
        <w:rPr>
          <w:rFonts w:ascii="Times New Roman" w:hAnsi="Times New Roman"/>
          <w:sz w:val="24"/>
          <w:szCs w:val="24"/>
        </w:rPr>
        <w:t>.</w:t>
      </w:r>
    </w:p>
    <w:p w:rsidR="00D22863" w:rsidRPr="007169B8" w:rsidRDefault="00D22863" w:rsidP="00D22863">
      <w:pPr>
        <w:pStyle w:val="aa"/>
        <w:tabs>
          <w:tab w:val="left" w:pos="567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9193D" w:rsidRPr="007169B8" w:rsidRDefault="0069193D" w:rsidP="00720AF8">
      <w:pPr>
        <w:pStyle w:val="ConsPlusNormal"/>
        <w:widowControl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об</w:t>
      </w:r>
      <w:r w:rsidR="00E00B2B">
        <w:rPr>
          <w:rFonts w:ascii="Times New Roman" w:hAnsi="Times New Roman" w:cs="Times New Roman"/>
          <w:sz w:val="24"/>
          <w:szCs w:val="24"/>
        </w:rPr>
        <w:t>язательств по настоящему контракт</w:t>
      </w:r>
      <w:r w:rsidRPr="007169B8">
        <w:rPr>
          <w:rFonts w:ascii="Times New Roman" w:hAnsi="Times New Roman" w:cs="Times New Roman"/>
          <w:sz w:val="24"/>
          <w:szCs w:val="24"/>
        </w:rPr>
        <w:t xml:space="preserve">у стороны несут ответственность в соответствии с условиями настоящего </w:t>
      </w:r>
      <w:r w:rsidR="00E00B2B">
        <w:rPr>
          <w:rFonts w:ascii="Times New Roman" w:hAnsi="Times New Roman" w:cs="Times New Roman"/>
          <w:sz w:val="24"/>
          <w:szCs w:val="24"/>
        </w:rPr>
        <w:t>контракт</w:t>
      </w:r>
      <w:r w:rsidR="00545827" w:rsidRPr="007169B8">
        <w:rPr>
          <w:rFonts w:ascii="Times New Roman" w:hAnsi="Times New Roman" w:cs="Times New Roman"/>
          <w:sz w:val="24"/>
          <w:szCs w:val="24"/>
        </w:rPr>
        <w:t>а, а</w:t>
      </w:r>
      <w:r w:rsidRPr="007169B8">
        <w:rPr>
          <w:rFonts w:ascii="Times New Roman" w:hAnsi="Times New Roman" w:cs="Times New Roman"/>
          <w:sz w:val="24"/>
          <w:szCs w:val="24"/>
        </w:rPr>
        <w:t xml:space="preserve"> в случаях неп</w:t>
      </w:r>
      <w:r w:rsidR="00E00B2B">
        <w:rPr>
          <w:rFonts w:ascii="Times New Roman" w:hAnsi="Times New Roman" w:cs="Times New Roman"/>
          <w:sz w:val="24"/>
          <w:szCs w:val="24"/>
        </w:rPr>
        <w:t>редусмотренных настоящим контракт</w:t>
      </w:r>
      <w:r w:rsidRPr="007169B8">
        <w:rPr>
          <w:rFonts w:ascii="Times New Roman" w:hAnsi="Times New Roman" w:cs="Times New Roman"/>
          <w:sz w:val="24"/>
          <w:szCs w:val="24"/>
        </w:rPr>
        <w:t>ом, в соответствии действующим законодательством Кыргызской Республики.</w:t>
      </w:r>
    </w:p>
    <w:p w:rsidR="0069193D" w:rsidRPr="007169B8" w:rsidRDefault="0069193D" w:rsidP="00720AF8">
      <w:pPr>
        <w:pStyle w:val="ConsPlusNormal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В случае нарушения сроков поставки Товара,</w:t>
      </w:r>
      <w:r w:rsidR="00E00B2B">
        <w:rPr>
          <w:rFonts w:ascii="Times New Roman" w:hAnsi="Times New Roman" w:cs="Times New Roman"/>
          <w:sz w:val="24"/>
          <w:szCs w:val="24"/>
        </w:rPr>
        <w:t xml:space="preserve"> определенного настоящим контракт</w:t>
      </w:r>
      <w:r w:rsidRPr="007169B8">
        <w:rPr>
          <w:rFonts w:ascii="Times New Roman" w:hAnsi="Times New Roman" w:cs="Times New Roman"/>
          <w:sz w:val="24"/>
          <w:szCs w:val="24"/>
        </w:rPr>
        <w:t>ом, Поставщик уплачивает Покупателю неустойку в размере 0,1 (ноль целых одна десятая) % за каждый день просрочки, но не более 5 (пяти) % от об</w:t>
      </w:r>
      <w:r w:rsidR="00E00B2B">
        <w:rPr>
          <w:rFonts w:ascii="Times New Roman" w:hAnsi="Times New Roman" w:cs="Times New Roman"/>
          <w:sz w:val="24"/>
          <w:szCs w:val="24"/>
        </w:rPr>
        <w:t>щей стоимости настоящего контракт</w:t>
      </w:r>
      <w:r w:rsidRPr="007169B8">
        <w:rPr>
          <w:rFonts w:ascii="Times New Roman" w:hAnsi="Times New Roman" w:cs="Times New Roman"/>
          <w:sz w:val="24"/>
          <w:szCs w:val="24"/>
        </w:rPr>
        <w:t>а.</w:t>
      </w:r>
    </w:p>
    <w:p w:rsidR="0069193D" w:rsidRPr="007169B8" w:rsidRDefault="0069193D" w:rsidP="00720AF8">
      <w:pPr>
        <w:pStyle w:val="ConsPlusNormal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В случае нарушения сроков оплаты, п</w:t>
      </w:r>
      <w:r w:rsidR="00E00B2B">
        <w:rPr>
          <w:rFonts w:ascii="Times New Roman" w:hAnsi="Times New Roman" w:cs="Times New Roman"/>
          <w:sz w:val="24"/>
          <w:szCs w:val="24"/>
        </w:rPr>
        <w:t>редусмотренных настоящим контракт</w:t>
      </w:r>
      <w:r w:rsidRPr="007169B8">
        <w:rPr>
          <w:rFonts w:ascii="Times New Roman" w:hAnsi="Times New Roman" w:cs="Times New Roman"/>
          <w:sz w:val="24"/>
          <w:szCs w:val="24"/>
        </w:rPr>
        <w:t>ом, Поставщик вправе предъявить Покупателю пеню в размере 0,1% от неоплаченной суммы за каждый день просрочки. Максимально сумма за несвоевреме</w:t>
      </w:r>
      <w:r w:rsidR="00E00B2B">
        <w:rPr>
          <w:rFonts w:ascii="Times New Roman" w:hAnsi="Times New Roman" w:cs="Times New Roman"/>
          <w:sz w:val="24"/>
          <w:szCs w:val="24"/>
        </w:rPr>
        <w:t>нную оплату - 5% от цены контракт</w:t>
      </w:r>
      <w:r w:rsidRPr="007169B8">
        <w:rPr>
          <w:rFonts w:ascii="Times New Roman" w:hAnsi="Times New Roman" w:cs="Times New Roman"/>
          <w:sz w:val="24"/>
          <w:szCs w:val="24"/>
        </w:rPr>
        <w:t>а.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Ни о</w:t>
      </w:r>
      <w:r w:rsidR="00E00B2B">
        <w:rPr>
          <w:rFonts w:ascii="Times New Roman" w:hAnsi="Times New Roman" w:cs="Times New Roman"/>
          <w:sz w:val="24"/>
          <w:szCs w:val="24"/>
        </w:rPr>
        <w:t>дна из сторон настоящего контракт</w:t>
      </w:r>
      <w:r w:rsidRPr="007169B8">
        <w:rPr>
          <w:rFonts w:ascii="Times New Roman" w:hAnsi="Times New Roman" w:cs="Times New Roman"/>
          <w:sz w:val="24"/>
          <w:szCs w:val="24"/>
        </w:rPr>
        <w:t>а не несет ответственности перед другой стороной за невыполнение обязательств, обусловленных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бедствия, акты государственных органов и действия властей.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806240" w:rsidRPr="00806240" w:rsidRDefault="0069193D" w:rsidP="00806240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</w:t>
      </w:r>
      <w:r w:rsidR="00E00B2B">
        <w:rPr>
          <w:rFonts w:ascii="Times New Roman" w:hAnsi="Times New Roman" w:cs="Times New Roman"/>
          <w:sz w:val="24"/>
          <w:szCs w:val="24"/>
        </w:rPr>
        <w:t>полнение обязательств по контракт</w:t>
      </w:r>
      <w:r w:rsidRPr="007169B8">
        <w:rPr>
          <w:rFonts w:ascii="Times New Roman" w:hAnsi="Times New Roman" w:cs="Times New Roman"/>
          <w:sz w:val="24"/>
          <w:szCs w:val="24"/>
        </w:rPr>
        <w:t>у.</w:t>
      </w:r>
    </w:p>
    <w:p w:rsidR="00D22863" w:rsidRPr="007169B8" w:rsidRDefault="00D22863" w:rsidP="00D2286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22863" w:rsidRPr="007169B8" w:rsidRDefault="00D22863" w:rsidP="00F54C93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9193D" w:rsidRPr="007169B8" w:rsidRDefault="0069193D" w:rsidP="00720AF8">
      <w:pPr>
        <w:pStyle w:val="ConsPlusNormal"/>
        <w:widowControl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>Порядок разрешения споров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Все споры и разногласия между сторонами, возникающие в пе</w:t>
      </w:r>
      <w:r w:rsidR="00A64D68">
        <w:rPr>
          <w:rFonts w:ascii="Times New Roman" w:hAnsi="Times New Roman" w:cs="Times New Roman"/>
          <w:sz w:val="24"/>
          <w:szCs w:val="24"/>
        </w:rPr>
        <w:t>риод действия настоящего контракт</w:t>
      </w:r>
      <w:r w:rsidRPr="007169B8">
        <w:rPr>
          <w:rFonts w:ascii="Times New Roman" w:hAnsi="Times New Roman" w:cs="Times New Roman"/>
          <w:sz w:val="24"/>
          <w:szCs w:val="24"/>
        </w:rPr>
        <w:t>а, разрешаются Сторонами путем переговоров.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В случае не урегулирования споров и разногласий путем переговоров спор подлежит разрешению в судах общей юрисдикции, в соответствии с законодательством Кыргызской Республики.  </w:t>
      </w:r>
    </w:p>
    <w:p w:rsidR="0069193D" w:rsidRPr="007169B8" w:rsidRDefault="0069193D" w:rsidP="00720AF8">
      <w:pPr>
        <w:pStyle w:val="ConsPlusNormal"/>
        <w:widowControl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Во всем остальном, что не</w:t>
      </w:r>
      <w:r w:rsidR="00A64D68">
        <w:rPr>
          <w:rFonts w:ascii="Times New Roman" w:hAnsi="Times New Roman" w:cs="Times New Roman"/>
          <w:sz w:val="24"/>
          <w:szCs w:val="24"/>
        </w:rPr>
        <w:t xml:space="preserve"> предусмотрено настоящим контракт</w:t>
      </w:r>
      <w:r w:rsidRPr="007169B8">
        <w:rPr>
          <w:rFonts w:ascii="Times New Roman" w:hAnsi="Times New Roman" w:cs="Times New Roman"/>
          <w:sz w:val="24"/>
          <w:szCs w:val="24"/>
        </w:rPr>
        <w:t>ом, стороны руководствуются действующим законодательством Кыргызской Республики.</w:t>
      </w:r>
    </w:p>
    <w:p w:rsidR="00F54C93" w:rsidRPr="007169B8" w:rsidRDefault="00F54C93" w:rsidP="00F54C9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9193D" w:rsidRPr="007169B8" w:rsidRDefault="0069193D" w:rsidP="00720AF8">
      <w:pPr>
        <w:pStyle w:val="ConsPlusNormal"/>
        <w:widowControl/>
        <w:numPr>
          <w:ilvl w:val="0"/>
          <w:numId w:val="30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7169B8">
        <w:rPr>
          <w:rFonts w:ascii="Times New Roman" w:hAnsi="Times New Roman" w:cs="Times New Roman"/>
          <w:b/>
          <w:sz w:val="24"/>
          <w:szCs w:val="24"/>
        </w:rPr>
        <w:t>рок действия и усло</w:t>
      </w:r>
      <w:r w:rsidR="00A64D68">
        <w:rPr>
          <w:rFonts w:ascii="Times New Roman" w:hAnsi="Times New Roman" w:cs="Times New Roman"/>
          <w:b/>
          <w:sz w:val="24"/>
          <w:szCs w:val="24"/>
        </w:rPr>
        <w:t>вия, порядок расторжения контракт</w:t>
      </w:r>
      <w:r w:rsidRPr="007169B8">
        <w:rPr>
          <w:rFonts w:ascii="Times New Roman" w:hAnsi="Times New Roman" w:cs="Times New Roman"/>
          <w:b/>
          <w:sz w:val="24"/>
          <w:szCs w:val="24"/>
        </w:rPr>
        <w:t>а</w:t>
      </w:r>
    </w:p>
    <w:p w:rsidR="0069193D" w:rsidRPr="007169B8" w:rsidRDefault="00A64D68" w:rsidP="00F54C93">
      <w:pPr>
        <w:pStyle w:val="ConsPlusNormal"/>
        <w:widowControl/>
        <w:numPr>
          <w:ilvl w:val="1"/>
          <w:numId w:val="30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контракт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вступает в силу с момента его подписания сторонами и действует до полного выполнения сторонами своих обязательств по настоящ</w:t>
      </w:r>
      <w:r>
        <w:rPr>
          <w:rFonts w:ascii="Times New Roman" w:hAnsi="Times New Roman" w:cs="Times New Roman"/>
          <w:sz w:val="24"/>
          <w:szCs w:val="24"/>
        </w:rPr>
        <w:t>ему Контракт</w:t>
      </w:r>
      <w:r w:rsidR="0069193D" w:rsidRPr="007169B8">
        <w:rPr>
          <w:rFonts w:ascii="Times New Roman" w:hAnsi="Times New Roman" w:cs="Times New Roman"/>
          <w:sz w:val="24"/>
          <w:szCs w:val="24"/>
        </w:rPr>
        <w:t>у.</w:t>
      </w:r>
    </w:p>
    <w:p w:rsidR="0069193D" w:rsidRPr="007169B8" w:rsidRDefault="00A64D68" w:rsidP="00F54C93">
      <w:pPr>
        <w:pStyle w:val="ConsPlusNormal"/>
        <w:widowControl/>
        <w:numPr>
          <w:ilvl w:val="1"/>
          <w:numId w:val="30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Контракт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может быть расторгнут досрочно в одностороннем порядке по инициативе Покупателя по следующим основаниям: </w:t>
      </w:r>
    </w:p>
    <w:p w:rsidR="0069193D" w:rsidRPr="007169B8" w:rsidRDefault="0069193D" w:rsidP="00F54C93">
      <w:pPr>
        <w:pStyle w:val="ConsPlusNormal"/>
        <w:ind w:left="426" w:firstLine="0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- при возникновении существенного изменения обстоятельств, из которых стороны исходили</w:t>
      </w:r>
      <w:r w:rsidR="00A64D68">
        <w:rPr>
          <w:rFonts w:ascii="Times New Roman" w:hAnsi="Times New Roman" w:cs="Times New Roman"/>
          <w:sz w:val="24"/>
          <w:szCs w:val="24"/>
        </w:rPr>
        <w:t xml:space="preserve"> при заключении настоящего контракта</w:t>
      </w:r>
      <w:r w:rsidRPr="007169B8">
        <w:rPr>
          <w:rFonts w:ascii="Times New Roman" w:hAnsi="Times New Roman" w:cs="Times New Roman"/>
          <w:sz w:val="24"/>
          <w:szCs w:val="24"/>
        </w:rPr>
        <w:t xml:space="preserve"> и изменение которых нельзя было предви</w:t>
      </w:r>
      <w:r w:rsidR="00A64D68">
        <w:rPr>
          <w:rFonts w:ascii="Times New Roman" w:hAnsi="Times New Roman" w:cs="Times New Roman"/>
          <w:sz w:val="24"/>
          <w:szCs w:val="24"/>
        </w:rPr>
        <w:t>деть в момент заключения контракт</w:t>
      </w:r>
      <w:r w:rsidRPr="007169B8">
        <w:rPr>
          <w:rFonts w:ascii="Times New Roman" w:hAnsi="Times New Roman" w:cs="Times New Roman"/>
          <w:sz w:val="24"/>
          <w:szCs w:val="24"/>
        </w:rPr>
        <w:t xml:space="preserve">а; </w:t>
      </w:r>
    </w:p>
    <w:p w:rsidR="0069193D" w:rsidRPr="007169B8" w:rsidRDefault="00A64D68" w:rsidP="00F54C93">
      <w:pPr>
        <w:pStyle w:val="ConsPlusNormal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если исполнение контракта</w:t>
      </w:r>
      <w:r w:rsidR="0069193D" w:rsidRPr="007169B8">
        <w:rPr>
          <w:rFonts w:ascii="Times New Roman" w:hAnsi="Times New Roman" w:cs="Times New Roman"/>
          <w:sz w:val="24"/>
          <w:szCs w:val="24"/>
        </w:rPr>
        <w:t xml:space="preserve"> идет в разрез интересам Покупателя, в течение двух недель после того, как стало известно о таких обстоятельствах; </w:t>
      </w:r>
    </w:p>
    <w:p w:rsidR="0069193D" w:rsidRPr="007169B8" w:rsidRDefault="0069193D" w:rsidP="00F54C93">
      <w:pPr>
        <w:pStyle w:val="ConsPlusNormal"/>
        <w:ind w:left="426" w:firstLine="0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- нарушении Поставщиком принятых на себя обязательств (в том числе, но не ограничиваясь: нарушение сроков постав</w:t>
      </w:r>
      <w:r w:rsidR="000E6C88" w:rsidRPr="007169B8">
        <w:rPr>
          <w:rFonts w:ascii="Times New Roman" w:hAnsi="Times New Roman" w:cs="Times New Roman"/>
          <w:sz w:val="24"/>
          <w:szCs w:val="24"/>
        </w:rPr>
        <w:t>ки, возмещение недостачи т</w:t>
      </w:r>
      <w:r w:rsidRPr="007169B8">
        <w:rPr>
          <w:rFonts w:ascii="Times New Roman" w:hAnsi="Times New Roman" w:cs="Times New Roman"/>
          <w:sz w:val="24"/>
          <w:szCs w:val="24"/>
        </w:rPr>
        <w:t>овара).</w:t>
      </w:r>
    </w:p>
    <w:p w:rsidR="0069193D" w:rsidRPr="007169B8" w:rsidRDefault="0069193D" w:rsidP="00F54C93">
      <w:pPr>
        <w:pStyle w:val="ConsPlusNormal"/>
        <w:numPr>
          <w:ilvl w:val="1"/>
          <w:numId w:val="30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При досрочном расторжении, Сторона-инициатор обязана направить другой Стороне </w:t>
      </w:r>
      <w:r w:rsidRPr="007169B8">
        <w:rPr>
          <w:rFonts w:ascii="Times New Roman" w:hAnsi="Times New Roman" w:cs="Times New Roman"/>
          <w:sz w:val="24"/>
          <w:szCs w:val="24"/>
        </w:rPr>
        <w:lastRenderedPageBreak/>
        <w:t>письменное у</w:t>
      </w:r>
      <w:r w:rsidR="00A64D68">
        <w:rPr>
          <w:rFonts w:ascii="Times New Roman" w:hAnsi="Times New Roman" w:cs="Times New Roman"/>
          <w:sz w:val="24"/>
          <w:szCs w:val="24"/>
        </w:rPr>
        <w:t>ведомление о расторжении контракта. Контракт</w:t>
      </w:r>
      <w:r w:rsidRPr="007169B8">
        <w:rPr>
          <w:rFonts w:ascii="Times New Roman" w:hAnsi="Times New Roman" w:cs="Times New Roman"/>
          <w:sz w:val="24"/>
          <w:szCs w:val="24"/>
        </w:rPr>
        <w:t xml:space="preserve"> прекращает свое действие по истечении 10 (десяти) календарных дней с момента получения </w:t>
      </w:r>
      <w:r w:rsidR="00BF0497" w:rsidRPr="007169B8">
        <w:rPr>
          <w:rFonts w:ascii="Times New Roman" w:hAnsi="Times New Roman" w:cs="Times New Roman"/>
          <w:sz w:val="24"/>
          <w:szCs w:val="24"/>
        </w:rPr>
        <w:t>такого уведомления</w:t>
      </w:r>
      <w:r w:rsidRPr="007169B8">
        <w:rPr>
          <w:rFonts w:ascii="Times New Roman" w:hAnsi="Times New Roman" w:cs="Times New Roman"/>
          <w:sz w:val="24"/>
          <w:szCs w:val="24"/>
        </w:rPr>
        <w:t>.</w:t>
      </w:r>
    </w:p>
    <w:p w:rsidR="0069193D" w:rsidRPr="007169B8" w:rsidRDefault="0069193D" w:rsidP="00F54C93">
      <w:pPr>
        <w:pStyle w:val="ConsPlusNormal"/>
        <w:widowControl/>
        <w:numPr>
          <w:ilvl w:val="1"/>
          <w:numId w:val="30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>Прекращение/досрочно</w:t>
      </w:r>
      <w:r w:rsidR="00A64D68">
        <w:rPr>
          <w:rFonts w:ascii="Times New Roman" w:hAnsi="Times New Roman" w:cs="Times New Roman"/>
          <w:sz w:val="24"/>
          <w:szCs w:val="24"/>
        </w:rPr>
        <w:t>е расторжение настоящего контракт</w:t>
      </w:r>
      <w:r w:rsidRPr="007169B8">
        <w:rPr>
          <w:rFonts w:ascii="Times New Roman" w:hAnsi="Times New Roman" w:cs="Times New Roman"/>
          <w:sz w:val="24"/>
          <w:szCs w:val="24"/>
        </w:rPr>
        <w:t>а, независимо от причин, обязательства Сторон, возникшие и неисполненные до такого прекращения/</w:t>
      </w:r>
      <w:r w:rsidR="00BF0497" w:rsidRPr="007169B8">
        <w:rPr>
          <w:rFonts w:ascii="Times New Roman" w:hAnsi="Times New Roman" w:cs="Times New Roman"/>
          <w:sz w:val="24"/>
          <w:szCs w:val="24"/>
        </w:rPr>
        <w:t>досрочного расторжения,</w:t>
      </w:r>
      <w:r w:rsidRPr="007169B8">
        <w:rPr>
          <w:rFonts w:ascii="Times New Roman" w:hAnsi="Times New Roman" w:cs="Times New Roman"/>
          <w:sz w:val="24"/>
          <w:szCs w:val="24"/>
        </w:rPr>
        <w:t xml:space="preserve"> подлежат полному и надлежащему исполнению</w:t>
      </w:r>
    </w:p>
    <w:p w:rsidR="00D22863" w:rsidRPr="007169B8" w:rsidRDefault="00D22863" w:rsidP="00D2286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22863" w:rsidRPr="007169B8" w:rsidRDefault="00D22863" w:rsidP="00D2286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9193D" w:rsidRPr="007169B8" w:rsidRDefault="0069193D" w:rsidP="00720AF8">
      <w:pPr>
        <w:pStyle w:val="ConsPlusNormal"/>
        <w:widowControl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9B8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</w:p>
    <w:p w:rsidR="0069193D" w:rsidRPr="007169B8" w:rsidRDefault="00A64D68" w:rsidP="00F54C93">
      <w:pPr>
        <w:pStyle w:val="ConsPlusNormal"/>
        <w:widowControl/>
        <w:numPr>
          <w:ilvl w:val="1"/>
          <w:numId w:val="30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контракт</w:t>
      </w:r>
      <w:r w:rsidR="00BF0497" w:rsidRPr="007169B8">
        <w:rPr>
          <w:rFonts w:ascii="Times New Roman" w:hAnsi="Times New Roman" w:cs="Times New Roman"/>
          <w:sz w:val="24"/>
          <w:szCs w:val="24"/>
        </w:rPr>
        <w:t xml:space="preserve"> составлен в трех </w:t>
      </w:r>
      <w:r w:rsidR="0069193D" w:rsidRPr="007169B8">
        <w:rPr>
          <w:rFonts w:ascii="Times New Roman" w:hAnsi="Times New Roman" w:cs="Times New Roman"/>
          <w:sz w:val="24"/>
          <w:szCs w:val="24"/>
        </w:rPr>
        <w:t>экземплярах, имеющих одинаковую юридическую силу, по одному экземпляру для каждой из сторон</w:t>
      </w:r>
      <w:r w:rsidR="00E8292B" w:rsidRPr="007169B8">
        <w:rPr>
          <w:rFonts w:ascii="Times New Roman" w:hAnsi="Times New Roman" w:cs="Times New Roman"/>
          <w:sz w:val="24"/>
          <w:szCs w:val="24"/>
        </w:rPr>
        <w:t xml:space="preserve"> и для </w:t>
      </w:r>
      <w:r w:rsidR="00705038">
        <w:rPr>
          <w:rFonts w:ascii="Times New Roman" w:hAnsi="Times New Roman" w:cs="Times New Roman"/>
          <w:sz w:val="24"/>
          <w:szCs w:val="24"/>
        </w:rPr>
        <w:t>ЦК МФ КР.</w:t>
      </w:r>
    </w:p>
    <w:p w:rsidR="0069193D" w:rsidRPr="007169B8" w:rsidRDefault="0069193D" w:rsidP="00F54C93">
      <w:pPr>
        <w:pStyle w:val="ConsPlusNormal"/>
        <w:widowControl/>
        <w:numPr>
          <w:ilvl w:val="1"/>
          <w:numId w:val="30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169B8">
        <w:rPr>
          <w:rFonts w:ascii="Times New Roman" w:hAnsi="Times New Roman" w:cs="Times New Roman"/>
          <w:sz w:val="24"/>
          <w:szCs w:val="24"/>
        </w:rPr>
        <w:t xml:space="preserve">Любые изменения и дополнения к </w:t>
      </w:r>
      <w:r w:rsidR="00A64D68">
        <w:rPr>
          <w:rFonts w:ascii="Times New Roman" w:hAnsi="Times New Roman" w:cs="Times New Roman"/>
          <w:sz w:val="24"/>
          <w:szCs w:val="24"/>
        </w:rPr>
        <w:t>настоящему контракт</w:t>
      </w:r>
      <w:r w:rsidRPr="007169B8">
        <w:rPr>
          <w:rFonts w:ascii="Times New Roman" w:hAnsi="Times New Roman" w:cs="Times New Roman"/>
          <w:sz w:val="24"/>
          <w:szCs w:val="24"/>
        </w:rPr>
        <w:t>у действительны при условии, если они совершены в письменной форме, подписаны надлежаще уполномоченными на то представителями сторон и скреплены печатями.</w:t>
      </w:r>
    </w:p>
    <w:p w:rsidR="00D22863" w:rsidRPr="007169B8" w:rsidRDefault="00D22863" w:rsidP="007169B8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22863" w:rsidRPr="007169B8" w:rsidRDefault="00D22863" w:rsidP="00D22863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9193D" w:rsidRPr="007169B8" w:rsidRDefault="00A64D68" w:rsidP="00720AF8">
      <w:pPr>
        <w:pStyle w:val="ConsPlusNormal"/>
        <w:widowControl/>
        <w:numPr>
          <w:ilvl w:val="0"/>
          <w:numId w:val="30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A64D68" w:rsidRDefault="00A64D68" w:rsidP="00896BEB">
      <w:pPr>
        <w:pStyle w:val="aa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64D68" w:rsidRDefault="00A64D68" w:rsidP="00896BEB">
      <w:pPr>
        <w:pStyle w:val="aa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5130"/>
        <w:gridCol w:w="4901"/>
      </w:tblGrid>
      <w:tr w:rsidR="003E6AD3" w:rsidRPr="00AB2AC9" w:rsidTr="00142B24">
        <w:trPr>
          <w:trHeight w:val="2070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6AD3" w:rsidRPr="003E6AD3" w:rsidRDefault="003E6AD3" w:rsidP="00142B24">
            <w:pPr>
              <w:pStyle w:val="af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6AD3">
              <w:rPr>
                <w:rFonts w:ascii="Times New Roman" w:hAnsi="Times New Roman"/>
                <w:b/>
                <w:sz w:val="24"/>
                <w:szCs w:val="24"/>
              </w:rPr>
              <w:t>Покупатель:</w:t>
            </w:r>
          </w:p>
          <w:p w:rsidR="00705038" w:rsidRDefault="003E6AD3" w:rsidP="00705038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 w:rsidRPr="003E6AD3">
              <w:rPr>
                <w:rFonts w:ascii="Times New Roman" w:hAnsi="Times New Roman"/>
                <w:sz w:val="24"/>
                <w:szCs w:val="24"/>
              </w:rPr>
              <w:t>Государственного учреждения “Кадастр” при Службе земельных ресурсов при Министерстве сельского хозяйства</w:t>
            </w:r>
          </w:p>
          <w:p w:rsidR="00705038" w:rsidRDefault="003E6AD3" w:rsidP="00142B24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 w:rsidRPr="003E6AD3">
              <w:rPr>
                <w:rFonts w:ascii="Times New Roman" w:hAnsi="Times New Roman"/>
                <w:sz w:val="24"/>
                <w:szCs w:val="24"/>
              </w:rPr>
              <w:t xml:space="preserve">Адрес: Кыргызская Республика </w:t>
            </w:r>
          </w:p>
          <w:p w:rsidR="003E6AD3" w:rsidRPr="003E6AD3" w:rsidRDefault="003E6AD3" w:rsidP="00142B24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 w:rsidRPr="003E6AD3">
              <w:rPr>
                <w:rFonts w:ascii="Times New Roman" w:hAnsi="Times New Roman"/>
                <w:sz w:val="24"/>
                <w:szCs w:val="24"/>
              </w:rPr>
              <w:t>г. Бишкек, ул. Орозбекова 44.</w:t>
            </w:r>
          </w:p>
          <w:p w:rsidR="00FC3E70" w:rsidRDefault="003E6AD3" w:rsidP="00142B24">
            <w:pPr>
              <w:pStyle w:val="af"/>
              <w:rPr>
                <w:rFonts w:ascii="Times New Roman" w:eastAsia="DejaVu Sans" w:hAnsi="Times New Roman"/>
                <w:sz w:val="24"/>
                <w:szCs w:val="24"/>
                <w:lang w:val="ky-KG"/>
              </w:rPr>
            </w:pPr>
            <w:r w:rsidRPr="003E6AD3">
              <w:rPr>
                <w:rFonts w:ascii="Times New Roman" w:hAnsi="Times New Roman"/>
                <w:sz w:val="24"/>
                <w:szCs w:val="24"/>
              </w:rPr>
              <w:t xml:space="preserve"> ИНН </w:t>
            </w:r>
            <w:r w:rsidRPr="003E6AD3">
              <w:rPr>
                <w:rFonts w:ascii="Times New Roman" w:eastAsia="DejaVu Sans" w:hAnsi="Times New Roman"/>
                <w:sz w:val="24"/>
                <w:szCs w:val="24"/>
                <w:lang w:val="ky-KG"/>
              </w:rPr>
              <w:t>01410201910023</w:t>
            </w:r>
          </w:p>
          <w:p w:rsidR="003E6AD3" w:rsidRPr="003E6AD3" w:rsidRDefault="00FC3E70" w:rsidP="00142B24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DejaVu Sans" w:hAnsi="Times New Roman"/>
                <w:sz w:val="24"/>
                <w:szCs w:val="24"/>
                <w:lang w:val="ky-KG"/>
              </w:rPr>
              <w:t>Банк: Центральное Казначейства</w:t>
            </w:r>
            <w:r w:rsidR="003E6AD3" w:rsidRPr="003E6AD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E6AD3" w:rsidRPr="003E6AD3" w:rsidRDefault="003E6AD3" w:rsidP="00142B24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 w:rsidRPr="003E6AD3">
              <w:rPr>
                <w:rFonts w:ascii="Times New Roman" w:hAnsi="Times New Roman"/>
                <w:sz w:val="24"/>
                <w:szCs w:val="24"/>
              </w:rPr>
              <w:t>р/с:</w:t>
            </w:r>
            <w:r w:rsidRPr="003E6AD3">
              <w:rPr>
                <w:rFonts w:ascii="Times New Roman" w:eastAsia="DejaVu Sans" w:hAnsi="Times New Roman"/>
                <w:sz w:val="24"/>
                <w:szCs w:val="24"/>
                <w:lang w:val="ky-KG"/>
              </w:rPr>
              <w:t xml:space="preserve"> 4402011102009068</w:t>
            </w:r>
            <w:r w:rsidRPr="003E6AD3">
              <w:rPr>
                <w:rFonts w:ascii="Times New Roman" w:hAnsi="Times New Roman"/>
                <w:sz w:val="24"/>
                <w:szCs w:val="24"/>
              </w:rPr>
              <w:t xml:space="preserve">5 </w:t>
            </w:r>
          </w:p>
          <w:p w:rsidR="003E6AD3" w:rsidRPr="003E6AD3" w:rsidRDefault="003E6AD3" w:rsidP="00142B24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 w:rsidRPr="003E6AD3">
              <w:rPr>
                <w:rFonts w:ascii="Times New Roman" w:eastAsia="DejaVu Sans" w:hAnsi="Times New Roman"/>
                <w:b/>
                <w:sz w:val="24"/>
                <w:szCs w:val="24"/>
                <w:lang w:val="ky-KG"/>
              </w:rPr>
              <w:t>Д/счет для ГОПП и ГОИК</w:t>
            </w:r>
            <w:r w:rsidRPr="003E6AD3">
              <w:rPr>
                <w:rFonts w:ascii="Times New Roman" w:eastAsia="DejaVu Sans" w:hAnsi="Times New Roman"/>
                <w:sz w:val="24"/>
                <w:szCs w:val="24"/>
                <w:lang w:val="ky-KG"/>
              </w:rPr>
              <w:t>: 4402011103041918</w:t>
            </w:r>
          </w:p>
          <w:p w:rsidR="003E6AD3" w:rsidRPr="003E6AD3" w:rsidRDefault="003E6AD3" w:rsidP="00142B24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 w:rsidRPr="003E6AD3">
              <w:rPr>
                <w:rFonts w:ascii="Times New Roman" w:hAnsi="Times New Roman"/>
                <w:sz w:val="24"/>
                <w:szCs w:val="24"/>
              </w:rPr>
              <w:t>БИК:</w:t>
            </w:r>
            <w:r w:rsidRPr="003E6AD3">
              <w:rPr>
                <w:rFonts w:ascii="Times New Roman" w:eastAsia="DejaVu Sans" w:hAnsi="Times New Roman"/>
                <w:sz w:val="24"/>
                <w:szCs w:val="24"/>
                <w:lang w:val="ky-KG"/>
              </w:rPr>
              <w:t xml:space="preserve"> 440001</w:t>
            </w:r>
            <w:r w:rsidRPr="003E6AD3">
              <w:rPr>
                <w:rFonts w:ascii="Times New Roman" w:eastAsia="DejaVu Sans" w:hAnsi="Times New Roman"/>
                <w:sz w:val="24"/>
                <w:szCs w:val="24"/>
                <w:lang w:val="ky-KG"/>
              </w:rPr>
              <w:tab/>
            </w:r>
            <w:r w:rsidRPr="003E6AD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E6AD3" w:rsidRPr="003E6AD3" w:rsidRDefault="003E6AD3" w:rsidP="00142B24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 w:rsidRPr="003E6AD3">
              <w:rPr>
                <w:rFonts w:ascii="Times New Roman" w:hAnsi="Times New Roman"/>
                <w:sz w:val="24"/>
                <w:szCs w:val="24"/>
              </w:rPr>
              <w:t>Тел.664926</w:t>
            </w:r>
          </w:p>
          <w:p w:rsidR="003E6AD3" w:rsidRPr="003E6AD3" w:rsidRDefault="003E6AD3" w:rsidP="00142B24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74D6" w:rsidRPr="002E4C92" w:rsidRDefault="00F074D6" w:rsidP="00F074D6">
            <w:pPr>
              <w:pStyle w:val="af"/>
              <w:spacing w:line="276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E4C92">
              <w:rPr>
                <w:rFonts w:ascii="Times New Roman" w:hAnsi="Times New Roman"/>
                <w:b/>
                <w:sz w:val="24"/>
                <w:szCs w:val="24"/>
              </w:rPr>
              <w:t xml:space="preserve">Поставщик: </w:t>
            </w:r>
          </w:p>
          <w:p w:rsidR="00F074D6" w:rsidRDefault="00806240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Общество с ограниченной ответственностью </w:t>
            </w:r>
            <w:r w:rsidR="00D7718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Мартова</w:t>
            </w:r>
            <w:r w:rsidR="00F074D6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074D6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Адрес: Кыргызская Республика</w:t>
            </w:r>
          </w:p>
          <w:p w:rsidR="00F074D6" w:rsidRPr="008E011D" w:rsidRDefault="00806240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ул. Джунусалиева 46/4</w:t>
            </w:r>
          </w:p>
          <w:p w:rsidR="00F074D6" w:rsidRPr="008E011D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011D">
              <w:rPr>
                <w:rFonts w:ascii="Times New Roman" w:hAnsi="Times New Roman"/>
                <w:sz w:val="24"/>
                <w:szCs w:val="24"/>
              </w:rPr>
              <w:t xml:space="preserve">ИНН: </w:t>
            </w:r>
            <w:r w:rsidR="00806240">
              <w:rPr>
                <w:rFonts w:ascii="Times New Roman" w:hAnsi="Times New Roman"/>
                <w:sz w:val="24"/>
                <w:szCs w:val="24"/>
              </w:rPr>
              <w:t>02603202110267</w:t>
            </w:r>
          </w:p>
          <w:p w:rsidR="00F074D6" w:rsidRPr="008E011D" w:rsidRDefault="00806240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БАНК: ОАО "РСК Банк</w:t>
            </w:r>
            <w:r w:rsidR="00F074D6" w:rsidRPr="008E011D">
              <w:rPr>
                <w:rFonts w:ascii="Times New Roman" w:hAnsi="Times New Roman"/>
                <w:sz w:val="24"/>
                <w:szCs w:val="24"/>
              </w:rPr>
              <w:t>"</w:t>
            </w:r>
          </w:p>
          <w:p w:rsidR="00F074D6" w:rsidRPr="008E011D" w:rsidRDefault="00806240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БИК: </w:t>
            </w:r>
            <w:r w:rsidR="000B726C">
              <w:rPr>
                <w:rFonts w:ascii="Times New Roman" w:hAnsi="Times New Roman"/>
                <w:sz w:val="24"/>
                <w:szCs w:val="24"/>
              </w:rPr>
              <w:t>129058</w:t>
            </w:r>
          </w:p>
          <w:p w:rsidR="00F074D6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011D">
              <w:rPr>
                <w:rFonts w:ascii="Times New Roman" w:hAnsi="Times New Roman"/>
                <w:sz w:val="24"/>
                <w:szCs w:val="24"/>
              </w:rPr>
              <w:t xml:space="preserve">Расчетный счет: </w:t>
            </w:r>
            <w:r w:rsidR="000B726C">
              <w:rPr>
                <w:rFonts w:ascii="Times New Roman" w:hAnsi="Times New Roman"/>
                <w:sz w:val="24"/>
                <w:szCs w:val="24"/>
              </w:rPr>
              <w:t>1290583130015307</w:t>
            </w:r>
          </w:p>
          <w:p w:rsidR="00F074D6" w:rsidRDefault="000B726C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Тел: 0779 97 27 02</w:t>
            </w:r>
          </w:p>
          <w:p w:rsidR="00F074D6" w:rsidRPr="00544587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54458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/>
                <w:sz w:val="24"/>
                <w:szCs w:val="24"/>
                <w:lang w:val="ky-KG"/>
              </w:rPr>
              <w:t>:</w:t>
            </w:r>
            <w:r w:rsidR="00D771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726C">
              <w:rPr>
                <w:rFonts w:ascii="SegoeUI" w:hAnsi="SegoeUI"/>
                <w:sz w:val="24"/>
                <w:szCs w:val="24"/>
                <w:shd w:val="clear" w:color="auto" w:fill="FFFFFF"/>
                <w:lang w:val="en-US"/>
              </w:rPr>
              <w:t>martovagulbarchyn</w:t>
            </w:r>
            <w:r w:rsidR="00A27454" w:rsidRPr="00A27454">
              <w:rPr>
                <w:rFonts w:ascii="SegoeUI" w:hAnsi="SegoeUI"/>
                <w:sz w:val="24"/>
                <w:szCs w:val="24"/>
                <w:shd w:val="clear" w:color="auto" w:fill="FFFFFF"/>
              </w:rPr>
              <w:t>@</w:t>
            </w:r>
            <w:r w:rsidR="00A27454">
              <w:rPr>
                <w:rFonts w:ascii="SegoeUI" w:hAnsi="SegoeUI"/>
                <w:sz w:val="24"/>
                <w:szCs w:val="24"/>
                <w:shd w:val="clear" w:color="auto" w:fill="FFFFFF"/>
                <w:lang w:val="en-US"/>
              </w:rPr>
              <w:t>g</w:t>
            </w:r>
            <w:r w:rsidRPr="00DC4663">
              <w:rPr>
                <w:rFonts w:ascii="SegoeUI" w:hAnsi="SegoeUI"/>
                <w:sz w:val="24"/>
                <w:szCs w:val="24"/>
                <w:shd w:val="clear" w:color="auto" w:fill="FFFFFF"/>
                <w:lang w:val="en-US"/>
              </w:rPr>
              <w:t>mail</w:t>
            </w:r>
            <w:r w:rsidRPr="00544587">
              <w:rPr>
                <w:rFonts w:ascii="SegoeUI" w:hAnsi="SegoeUI"/>
                <w:sz w:val="24"/>
                <w:szCs w:val="24"/>
                <w:shd w:val="clear" w:color="auto" w:fill="FFFFFF"/>
              </w:rPr>
              <w:t>.</w:t>
            </w:r>
            <w:r w:rsidR="00A27454">
              <w:rPr>
                <w:rFonts w:ascii="SegoeUI" w:hAnsi="SegoeUI"/>
                <w:sz w:val="24"/>
                <w:szCs w:val="24"/>
                <w:shd w:val="clear" w:color="auto" w:fill="FFFFFF"/>
                <w:lang w:val="en-US"/>
              </w:rPr>
              <w:t>com</w:t>
            </w:r>
          </w:p>
          <w:p w:rsidR="00F074D6" w:rsidRPr="00544587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074D6" w:rsidRPr="00544587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074D6" w:rsidRPr="00544587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074D6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y-KG"/>
              </w:rPr>
              <w:t>Руководитель</w:t>
            </w:r>
          </w:p>
          <w:p w:rsidR="00F074D6" w:rsidRDefault="00F074D6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y-KG"/>
              </w:rPr>
            </w:pPr>
          </w:p>
          <w:p w:rsidR="00F074D6" w:rsidRPr="0080246E" w:rsidRDefault="000B726C" w:rsidP="00F074D6">
            <w:pPr>
              <w:pStyle w:val="af"/>
              <w:jc w:val="both"/>
              <w:rPr>
                <w:rFonts w:ascii="Times New Roman" w:hAnsi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sz w:val="24"/>
                <w:szCs w:val="24"/>
                <w:lang w:val="ky-KG"/>
              </w:rPr>
              <w:t>Мартова Г</w:t>
            </w:r>
            <w:r w:rsidR="00A27454">
              <w:rPr>
                <w:rFonts w:ascii="Times New Roman" w:hAnsi="Times New Roman"/>
                <w:sz w:val="24"/>
                <w:szCs w:val="24"/>
                <w:lang w:val="ky-KG"/>
              </w:rPr>
              <w:t>.</w:t>
            </w:r>
            <w:r w:rsidR="00F074D6" w:rsidRPr="002E4C92">
              <w:rPr>
                <w:rFonts w:ascii="Times New Roman" w:hAnsi="Times New Roman"/>
                <w:sz w:val="24"/>
                <w:szCs w:val="24"/>
              </w:rPr>
              <w:t xml:space="preserve"> ___________________</w:t>
            </w:r>
          </w:p>
          <w:p w:rsidR="003E6AD3" w:rsidRPr="003E6AD3" w:rsidRDefault="003E6AD3" w:rsidP="00402B5E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6AD3" w:rsidRPr="00AB2AC9" w:rsidTr="00142B24">
        <w:trPr>
          <w:trHeight w:val="968"/>
        </w:trPr>
        <w:tc>
          <w:tcPr>
            <w:tcW w:w="51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D6" w:rsidRDefault="00F074D6" w:rsidP="00142B24">
            <w:pPr>
              <w:pStyle w:val="affa"/>
              <w:rPr>
                <w:color w:val="000000"/>
                <w:lang w:val="ky-KG"/>
              </w:rPr>
            </w:pPr>
          </w:p>
          <w:p w:rsidR="003E6AD3" w:rsidRPr="00F074D6" w:rsidRDefault="00F074D6" w:rsidP="00142B24">
            <w:pPr>
              <w:pStyle w:val="affa"/>
              <w:rPr>
                <w:color w:val="000000"/>
                <w:lang w:val="ky-KG"/>
              </w:rPr>
            </w:pPr>
            <w:r>
              <w:rPr>
                <w:lang w:val="ky-KG"/>
              </w:rPr>
              <w:t>__________________</w:t>
            </w:r>
            <w:r w:rsidR="003E6AD3">
              <w:rPr>
                <w:color w:val="000000"/>
              </w:rPr>
              <w:t>______________________</w:t>
            </w:r>
          </w:p>
        </w:tc>
        <w:tc>
          <w:tcPr>
            <w:tcW w:w="49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AD3" w:rsidRPr="00AB2AC9" w:rsidRDefault="003E6AD3" w:rsidP="00142B24">
            <w:pPr>
              <w:pStyle w:val="af"/>
              <w:jc w:val="both"/>
              <w:rPr>
                <w:i/>
                <w:sz w:val="24"/>
                <w:szCs w:val="24"/>
              </w:rPr>
            </w:pPr>
          </w:p>
        </w:tc>
      </w:tr>
    </w:tbl>
    <w:p w:rsidR="003E6AD3" w:rsidRPr="00AB2AC9" w:rsidRDefault="003E6AD3" w:rsidP="003E6AD3">
      <w:pPr>
        <w:pStyle w:val="af"/>
        <w:jc w:val="both"/>
        <w:rPr>
          <w:sz w:val="24"/>
          <w:szCs w:val="24"/>
        </w:rPr>
      </w:pPr>
    </w:p>
    <w:p w:rsidR="007D5A06" w:rsidRPr="007169B8" w:rsidRDefault="007D5A06" w:rsidP="007D5A06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2B639B" w:rsidRDefault="002B639B" w:rsidP="00A104C8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2B639B" w:rsidRDefault="002B639B" w:rsidP="00A104C8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2B639B" w:rsidRDefault="002B639B" w:rsidP="00A104C8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015CEB" w:rsidRDefault="00015CEB" w:rsidP="00015CEB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  <w:r>
        <w:rPr>
          <w:rFonts w:ascii="Times New Roman" w:eastAsia="DejaVu Sans" w:hAnsi="Times New Roman"/>
          <w:sz w:val="24"/>
          <w:szCs w:val="24"/>
          <w:lang w:val="ky-KG"/>
        </w:rPr>
        <w:tab/>
      </w:r>
      <w:r>
        <w:rPr>
          <w:rFonts w:ascii="Times New Roman" w:eastAsia="DejaVu Sans" w:hAnsi="Times New Roman"/>
          <w:sz w:val="24"/>
          <w:szCs w:val="24"/>
          <w:lang w:val="ky-KG"/>
        </w:rPr>
        <w:tab/>
      </w:r>
      <w:r>
        <w:rPr>
          <w:rFonts w:ascii="Times New Roman" w:eastAsia="DejaVu Sans" w:hAnsi="Times New Roman"/>
          <w:sz w:val="24"/>
          <w:szCs w:val="24"/>
          <w:lang w:val="ky-KG"/>
        </w:rPr>
        <w:tab/>
      </w:r>
      <w:r>
        <w:rPr>
          <w:rFonts w:ascii="Times New Roman" w:eastAsia="DejaVu Sans" w:hAnsi="Times New Roman"/>
          <w:sz w:val="24"/>
          <w:szCs w:val="24"/>
          <w:lang w:val="ky-KG"/>
        </w:rPr>
        <w:tab/>
      </w:r>
      <w:r>
        <w:rPr>
          <w:rFonts w:ascii="Times New Roman" w:eastAsia="DejaVu Sans" w:hAnsi="Times New Roman"/>
          <w:sz w:val="24"/>
          <w:szCs w:val="24"/>
          <w:lang w:val="ky-KG"/>
        </w:rPr>
        <w:tab/>
      </w:r>
      <w:r>
        <w:rPr>
          <w:rFonts w:ascii="Times New Roman" w:eastAsia="DejaVu Sans" w:hAnsi="Times New Roman"/>
          <w:sz w:val="24"/>
          <w:szCs w:val="24"/>
          <w:lang w:val="ky-KG"/>
        </w:rPr>
        <w:tab/>
        <w:t xml:space="preserve">    </w:t>
      </w:r>
    </w:p>
    <w:p w:rsidR="00015CEB" w:rsidRDefault="00015CEB" w:rsidP="00015CEB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015CEB" w:rsidRDefault="00015CEB" w:rsidP="00015CEB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015CEB" w:rsidRDefault="00015CEB" w:rsidP="00015CEB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015CEB" w:rsidRDefault="00015CEB" w:rsidP="00015CEB">
      <w:pPr>
        <w:pStyle w:val="aa"/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BC3A9D" w:rsidRDefault="00BC3A9D" w:rsidP="00FE358F">
      <w:pPr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FE358F" w:rsidRDefault="00FE358F" w:rsidP="00FE358F">
      <w:pPr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FE358F" w:rsidRDefault="00FE358F" w:rsidP="00FE358F">
      <w:pPr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FE358F" w:rsidRDefault="00FE358F" w:rsidP="00FE358F">
      <w:pPr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FE358F" w:rsidRDefault="00FE358F" w:rsidP="00FE358F">
      <w:pPr>
        <w:spacing w:after="0" w:line="240" w:lineRule="auto"/>
        <w:rPr>
          <w:rFonts w:ascii="Times New Roman" w:eastAsia="DejaVu Sans" w:hAnsi="Times New Roman"/>
          <w:sz w:val="24"/>
          <w:szCs w:val="24"/>
          <w:lang w:val="ky-KG"/>
        </w:rPr>
      </w:pPr>
    </w:p>
    <w:p w:rsidR="000B726C" w:rsidRDefault="00FE358F" w:rsidP="00FE35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eastAsia="DejaVu Sans" w:hAnsi="Times New Roman"/>
          <w:sz w:val="24"/>
          <w:szCs w:val="24"/>
          <w:lang w:val="ky-KG"/>
        </w:rPr>
        <w:t xml:space="preserve">                   </w:t>
      </w:r>
      <w:r>
        <w:rPr>
          <w:rFonts w:ascii="Times New Roman" w:hAnsi="Times New Roman"/>
          <w:sz w:val="24"/>
          <w:szCs w:val="24"/>
          <w:lang w:val="ky-KG"/>
        </w:rPr>
        <w:t xml:space="preserve">                                                                                                                                        </w:t>
      </w:r>
    </w:p>
    <w:p w:rsidR="000B726C" w:rsidRDefault="000B726C" w:rsidP="00FE35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ky-KG"/>
        </w:rPr>
      </w:pPr>
    </w:p>
    <w:p w:rsidR="000B726C" w:rsidRDefault="000B726C" w:rsidP="00FE35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ky-KG"/>
        </w:rPr>
      </w:pPr>
    </w:p>
    <w:p w:rsidR="000B726C" w:rsidRDefault="000B726C" w:rsidP="00FE35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ky-KG"/>
        </w:rPr>
      </w:pPr>
    </w:p>
    <w:p w:rsidR="000B726C" w:rsidRDefault="000B726C" w:rsidP="00FE35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ky-KG"/>
        </w:rPr>
      </w:pPr>
    </w:p>
    <w:p w:rsidR="000B726C" w:rsidRDefault="000B726C" w:rsidP="00FE35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ky-KG"/>
        </w:rPr>
      </w:pPr>
    </w:p>
    <w:p w:rsidR="00FE358F" w:rsidRDefault="00FE358F" w:rsidP="00FE35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y-KG"/>
        </w:rPr>
        <w:t>Приложение №1</w:t>
      </w:r>
    </w:p>
    <w:p w:rsidR="00FE358F" w:rsidRDefault="00FE358F" w:rsidP="00FE358F">
      <w:pPr>
        <w:tabs>
          <w:tab w:val="left" w:pos="8647"/>
          <w:tab w:val="left" w:pos="935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к контракту №_____ </w:t>
      </w:r>
    </w:p>
    <w:p w:rsidR="00FE358F" w:rsidRDefault="00FE358F" w:rsidP="00FE35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                                                                                                                          от___________________</w:t>
      </w:r>
    </w:p>
    <w:tbl>
      <w:tblPr>
        <w:tblStyle w:val="a4"/>
        <w:tblpPr w:leftFromText="180" w:rightFromText="180" w:vertAnchor="text" w:horzAnchor="margin" w:tblpY="151"/>
        <w:tblW w:w="9634" w:type="dxa"/>
        <w:tblLayout w:type="fixed"/>
        <w:tblLook w:val="04A0" w:firstRow="1" w:lastRow="0" w:firstColumn="1" w:lastColumn="0" w:noHBand="0" w:noVBand="1"/>
      </w:tblPr>
      <w:tblGrid>
        <w:gridCol w:w="458"/>
        <w:gridCol w:w="1947"/>
        <w:gridCol w:w="3402"/>
        <w:gridCol w:w="949"/>
        <w:gridCol w:w="708"/>
        <w:gridCol w:w="895"/>
        <w:gridCol w:w="1275"/>
      </w:tblGrid>
      <w:tr w:rsidR="000641CA" w:rsidTr="001B1A07">
        <w:trPr>
          <w:trHeight w:val="677"/>
        </w:trPr>
        <w:tc>
          <w:tcPr>
            <w:tcW w:w="458" w:type="dxa"/>
          </w:tcPr>
          <w:p w:rsidR="000641CA" w:rsidRPr="000B260F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47" w:type="dxa"/>
          </w:tcPr>
          <w:p w:rsidR="000641CA" w:rsidRPr="000B260F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260F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402" w:type="dxa"/>
          </w:tcPr>
          <w:p w:rsidR="000641CA" w:rsidRPr="000B260F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B260F">
              <w:rPr>
                <w:rFonts w:ascii="Times New Roman" w:hAnsi="Times New Roman"/>
                <w:b/>
                <w:sz w:val="24"/>
                <w:szCs w:val="24"/>
              </w:rPr>
              <w:t>характеристики</w:t>
            </w:r>
          </w:p>
        </w:tc>
        <w:tc>
          <w:tcPr>
            <w:tcW w:w="949" w:type="dxa"/>
          </w:tcPr>
          <w:p w:rsidR="000641CA" w:rsidRPr="000B260F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260F">
              <w:rPr>
                <w:rFonts w:ascii="Times New Roman" w:hAnsi="Times New Roman"/>
                <w:b/>
                <w:sz w:val="24"/>
                <w:szCs w:val="24"/>
              </w:rPr>
              <w:t>Ед. измер</w:t>
            </w:r>
          </w:p>
        </w:tc>
        <w:tc>
          <w:tcPr>
            <w:tcW w:w="708" w:type="dxa"/>
          </w:tcPr>
          <w:p w:rsidR="000641CA" w:rsidRPr="000B260F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260F">
              <w:rPr>
                <w:rFonts w:ascii="Times New Roman" w:hAnsi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895" w:type="dxa"/>
          </w:tcPr>
          <w:p w:rsidR="000641CA" w:rsidRPr="000B260F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Цена за ед.</w:t>
            </w:r>
          </w:p>
        </w:tc>
        <w:tc>
          <w:tcPr>
            <w:tcW w:w="1275" w:type="dxa"/>
          </w:tcPr>
          <w:p w:rsidR="000641CA" w:rsidRPr="000B260F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B260F">
              <w:rPr>
                <w:rFonts w:ascii="Times New Roman" w:hAnsi="Times New Roman"/>
                <w:b/>
                <w:sz w:val="24"/>
                <w:szCs w:val="24"/>
              </w:rPr>
              <w:t>Сумма</w:t>
            </w:r>
          </w:p>
        </w:tc>
      </w:tr>
      <w:tr w:rsidR="000641CA" w:rsidTr="001B1A07">
        <w:trPr>
          <w:trHeight w:val="625"/>
        </w:trPr>
        <w:tc>
          <w:tcPr>
            <w:tcW w:w="458" w:type="dxa"/>
          </w:tcPr>
          <w:p w:rsidR="000641CA" w:rsidRPr="000B260F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:rsidR="000641CA" w:rsidRPr="00FC3E70" w:rsidRDefault="000B726C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Газонокосилка</w:t>
            </w:r>
          </w:p>
        </w:tc>
        <w:tc>
          <w:tcPr>
            <w:tcW w:w="3402" w:type="dxa"/>
          </w:tcPr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b/>
                <w:sz w:val="16"/>
                <w:szCs w:val="16"/>
              </w:rPr>
            </w:pPr>
            <w:r w:rsidRPr="0059656E">
              <w:rPr>
                <w:rFonts w:ascii="Times New Roman" w:hAnsi="Times New Roman"/>
                <w:b/>
                <w:sz w:val="16"/>
                <w:szCs w:val="16"/>
              </w:rPr>
              <w:t>Общие характеристики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Тип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переносный триммер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>
              <w:rPr>
                <w:rFonts w:ascii="Times New Roman" w:hAnsi="Times New Roman"/>
                <w:color w:val="404040"/>
                <w:sz w:val="16"/>
                <w:szCs w:val="16"/>
              </w:rPr>
              <w:t xml:space="preserve">Ширина скашивании 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25 см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Травосборник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отсутствует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Уровень шума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 xml:space="preserve">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96 дБ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b/>
                <w:sz w:val="16"/>
                <w:szCs w:val="16"/>
              </w:rPr>
            </w:pPr>
            <w:r w:rsidRPr="0059656E">
              <w:rPr>
                <w:rFonts w:ascii="Times New Roman" w:hAnsi="Times New Roman"/>
                <w:b/>
                <w:sz w:val="16"/>
                <w:szCs w:val="16"/>
              </w:rPr>
              <w:t>Функциональность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Мульчирование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нет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Возможность установки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кустореза/сучкореза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b/>
                <w:sz w:val="16"/>
                <w:szCs w:val="16"/>
              </w:rPr>
            </w:pPr>
            <w:r w:rsidRPr="0059656E">
              <w:rPr>
                <w:rFonts w:ascii="Times New Roman" w:hAnsi="Times New Roman"/>
                <w:b/>
                <w:sz w:val="16"/>
                <w:szCs w:val="16"/>
              </w:rPr>
              <w:t>Двигатель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Двигатель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бензиновый, двухтактный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Мощность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3.40 л.с.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sz w:val="16"/>
                <w:szCs w:val="16"/>
              </w:rPr>
              <w:t>Мощность (кВт)</w:t>
            </w:r>
            <w:r>
              <w:rPr>
                <w:rFonts w:ascii="Times New Roman" w:hAnsi="Times New Roman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sz w:val="16"/>
                <w:szCs w:val="16"/>
              </w:rPr>
              <w:t>2,5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Тип зажигания</w:t>
            </w:r>
            <w:r>
              <w:rPr>
                <w:rFonts w:ascii="Times New Roman" w:hAnsi="Times New Roman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sz w:val="16"/>
                <w:szCs w:val="16"/>
              </w:rPr>
              <w:t>электронная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Расположение двигателя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верхнее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Рабочий объем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52 куб.см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Тормоз двигателя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есть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Обороты двигателя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7500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Топливный бак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на 1.2 л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b/>
                <w:sz w:val="16"/>
                <w:szCs w:val="16"/>
              </w:rPr>
            </w:pPr>
            <w:r w:rsidRPr="0059656E">
              <w:rPr>
                <w:rFonts w:ascii="Times New Roman" w:hAnsi="Times New Roman"/>
                <w:b/>
                <w:sz w:val="16"/>
                <w:szCs w:val="16"/>
              </w:rPr>
              <w:t>Конструкция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Ручка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с регулируемой высотой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Материал деки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пластик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Материал корпуса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пластик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>
              <w:rPr>
                <w:rFonts w:ascii="Times New Roman" w:hAnsi="Times New Roman"/>
                <w:color w:val="404040"/>
                <w:sz w:val="16"/>
                <w:szCs w:val="16"/>
              </w:rPr>
              <w:t>Штанга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прямая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Форма рукоятки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 xml:space="preserve">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  <w:u w:val="single"/>
                <w:lang w:val="en-US"/>
              </w:rPr>
              <w:t>U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-образная (велосипедная)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Антивибрационная система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есть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Колеса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отсутствуют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b/>
                <w:sz w:val="16"/>
                <w:szCs w:val="16"/>
              </w:rPr>
            </w:pPr>
            <w:r w:rsidRPr="0059656E">
              <w:rPr>
                <w:rFonts w:ascii="Times New Roman" w:hAnsi="Times New Roman"/>
                <w:b/>
                <w:sz w:val="16"/>
                <w:szCs w:val="16"/>
              </w:rPr>
              <w:t>Дополнительная информация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Комплектация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 xml:space="preserve">: 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леска, нож, плечевой ремень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b/>
                <w:sz w:val="16"/>
                <w:szCs w:val="16"/>
              </w:rPr>
            </w:pPr>
            <w:r w:rsidRPr="0059656E">
              <w:rPr>
                <w:rFonts w:ascii="Times New Roman" w:hAnsi="Times New Roman"/>
                <w:b/>
                <w:sz w:val="16"/>
                <w:szCs w:val="16"/>
              </w:rPr>
              <w:t>Габариты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Вес</w:t>
            </w:r>
            <w:r>
              <w:rPr>
                <w:rFonts w:ascii="Times New Roman" w:hAnsi="Times New Roman"/>
                <w:color w:val="404040"/>
                <w:sz w:val="16"/>
                <w:szCs w:val="16"/>
                <w:lang w:val="ky-KG"/>
              </w:rPr>
              <w:t>:</w:t>
            </w:r>
            <w:r w:rsidRPr="0059656E">
              <w:rPr>
                <w:rFonts w:ascii="Times New Roman" w:hAnsi="Times New Roman"/>
                <w:color w:val="404040"/>
                <w:sz w:val="16"/>
                <w:szCs w:val="16"/>
              </w:rPr>
              <w:t>7 кг</w:t>
            </w:r>
          </w:p>
          <w:p w:rsidR="001B1A07" w:rsidRPr="0059656E" w:rsidRDefault="001B1A07" w:rsidP="001B1A07">
            <w:pPr>
              <w:pStyle w:val="af"/>
              <w:rPr>
                <w:rFonts w:ascii="Times New Roman" w:hAnsi="Times New Roman"/>
                <w:color w:val="404040"/>
                <w:sz w:val="16"/>
                <w:szCs w:val="16"/>
              </w:rPr>
            </w:pPr>
          </w:p>
          <w:p w:rsidR="000641CA" w:rsidRPr="00FC3E70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949" w:type="dxa"/>
          </w:tcPr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0641CA" w:rsidRPr="00FC3E70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штука</w:t>
            </w:r>
          </w:p>
        </w:tc>
        <w:tc>
          <w:tcPr>
            <w:tcW w:w="708" w:type="dxa"/>
          </w:tcPr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0641CA" w:rsidRPr="00FC3E70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1</w:t>
            </w:r>
          </w:p>
        </w:tc>
        <w:tc>
          <w:tcPr>
            <w:tcW w:w="895" w:type="dxa"/>
          </w:tcPr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0641CA" w:rsidRPr="00FC3E70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1200</w:t>
            </w:r>
          </w:p>
        </w:tc>
        <w:tc>
          <w:tcPr>
            <w:tcW w:w="1275" w:type="dxa"/>
          </w:tcPr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0641CA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1200</w:t>
            </w: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Pr="00FC3E70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0641CA" w:rsidTr="001B1A07">
        <w:trPr>
          <w:trHeight w:val="411"/>
        </w:trPr>
        <w:tc>
          <w:tcPr>
            <w:tcW w:w="458" w:type="dxa"/>
          </w:tcPr>
          <w:p w:rsidR="000641CA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:rsidR="000641CA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</w:p>
          <w:p w:rsidR="001B1A07" w:rsidRPr="003110B5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Кабель силовой</w:t>
            </w:r>
          </w:p>
        </w:tc>
        <w:tc>
          <w:tcPr>
            <w:tcW w:w="3402" w:type="dxa"/>
          </w:tcPr>
          <w:p w:rsidR="000641CA" w:rsidRPr="00122CA1" w:rsidRDefault="00122CA1" w:rsidP="00064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 w:themeColor="text1"/>
                <w:sz w:val="16"/>
                <w:szCs w:val="16"/>
              </w:rPr>
            </w:pPr>
            <w:r w:rsidRPr="00122CA1">
              <w:rPr>
                <w:rFonts w:ascii="Times New Roman" w:hAnsi="Times New Roman"/>
                <w:color w:val="32394D"/>
                <w:sz w:val="16"/>
                <w:szCs w:val="16"/>
                <w:shd w:val="clear" w:color="auto" w:fill="FFFFFF"/>
              </w:rPr>
              <w:t>АС диаметр – 4*35, 4 жильный. сечение 35 кв. кабеля АВВГ 4х35, номинальное напряжение не менее 1000 В Радиус изгиба кабеля АВВГ 4х35 алюминиевого при прокладке должен составлять не менее 267,3 милл.</w:t>
            </w:r>
          </w:p>
        </w:tc>
        <w:tc>
          <w:tcPr>
            <w:tcW w:w="949" w:type="dxa"/>
          </w:tcPr>
          <w:p w:rsidR="000641CA" w:rsidRDefault="001B1A07" w:rsidP="000641CA"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метр</w:t>
            </w:r>
          </w:p>
        </w:tc>
        <w:tc>
          <w:tcPr>
            <w:tcW w:w="708" w:type="dxa"/>
          </w:tcPr>
          <w:p w:rsidR="000641CA" w:rsidRPr="00FC3E70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35</w:t>
            </w:r>
          </w:p>
        </w:tc>
        <w:tc>
          <w:tcPr>
            <w:tcW w:w="895" w:type="dxa"/>
          </w:tcPr>
          <w:p w:rsidR="000641CA" w:rsidRPr="00FC3E70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100</w:t>
            </w:r>
          </w:p>
        </w:tc>
        <w:tc>
          <w:tcPr>
            <w:tcW w:w="1275" w:type="dxa"/>
          </w:tcPr>
          <w:p w:rsidR="000641CA" w:rsidRPr="00FC3E70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3500</w:t>
            </w:r>
          </w:p>
        </w:tc>
      </w:tr>
      <w:tr w:rsidR="000641CA" w:rsidTr="001B1A07">
        <w:trPr>
          <w:trHeight w:val="425"/>
        </w:trPr>
        <w:tc>
          <w:tcPr>
            <w:tcW w:w="458" w:type="dxa"/>
          </w:tcPr>
          <w:p w:rsidR="000641CA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:rsidR="000641CA" w:rsidRPr="00656C31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ky-KG"/>
              </w:rPr>
              <w:t>Проволка вязальная</w:t>
            </w:r>
          </w:p>
        </w:tc>
        <w:tc>
          <w:tcPr>
            <w:tcW w:w="3402" w:type="dxa"/>
          </w:tcPr>
          <w:p w:rsidR="000641CA" w:rsidRPr="00027457" w:rsidRDefault="00122CA1" w:rsidP="00064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SegoeUI" w:hAnsi="SegoeUI"/>
                <w:color w:val="32394D"/>
                <w:sz w:val="21"/>
                <w:szCs w:val="21"/>
                <w:shd w:val="clear" w:color="auto" w:fill="FFFFFF"/>
              </w:rPr>
              <w:t>Провод стальная для протяжки проводов и кабелей Диаметр 5 мм, Материал-нержавеющая-сталь, Изоляции нет.</w:t>
            </w:r>
            <w:r w:rsidR="009D45DB">
              <w:rPr>
                <w:rFonts w:ascii="SegoeUI" w:hAnsi="SegoeUI"/>
                <w:color w:val="32394D"/>
                <w:sz w:val="21"/>
                <w:szCs w:val="21"/>
                <w:shd w:val="clear" w:color="auto" w:fill="FFFFFF"/>
              </w:rPr>
              <w:t xml:space="preserve">                 </w:t>
            </w:r>
            <w:bookmarkStart w:id="0" w:name="_GoBack"/>
            <w:bookmarkEnd w:id="0"/>
          </w:p>
        </w:tc>
        <w:tc>
          <w:tcPr>
            <w:tcW w:w="949" w:type="dxa"/>
          </w:tcPr>
          <w:p w:rsidR="000641CA" w:rsidRDefault="000641CA" w:rsidP="000641CA">
            <w:r w:rsidRPr="004C52D3"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штука</w:t>
            </w:r>
          </w:p>
        </w:tc>
        <w:tc>
          <w:tcPr>
            <w:tcW w:w="708" w:type="dxa"/>
          </w:tcPr>
          <w:p w:rsidR="000641CA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10</w:t>
            </w:r>
          </w:p>
        </w:tc>
        <w:tc>
          <w:tcPr>
            <w:tcW w:w="895" w:type="dxa"/>
          </w:tcPr>
          <w:p w:rsidR="000641CA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80</w:t>
            </w:r>
          </w:p>
        </w:tc>
        <w:tc>
          <w:tcPr>
            <w:tcW w:w="1275" w:type="dxa"/>
          </w:tcPr>
          <w:p w:rsidR="000641CA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y-KG"/>
              </w:rPr>
              <w:t>800</w:t>
            </w:r>
          </w:p>
        </w:tc>
      </w:tr>
      <w:tr w:rsidR="000641CA" w:rsidTr="001B1A07">
        <w:trPr>
          <w:trHeight w:val="316"/>
        </w:trPr>
        <w:tc>
          <w:tcPr>
            <w:tcW w:w="8359" w:type="dxa"/>
            <w:gridSpan w:val="6"/>
          </w:tcPr>
          <w:p w:rsidR="000641CA" w:rsidRDefault="000641CA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275" w:type="dxa"/>
          </w:tcPr>
          <w:p w:rsidR="000641CA" w:rsidRPr="000B260F" w:rsidRDefault="001B1A07" w:rsidP="000641CA">
            <w:pPr>
              <w:tabs>
                <w:tab w:val="left" w:pos="8647"/>
                <w:tab w:val="left" w:pos="93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y-KG"/>
              </w:rPr>
              <w:t>16 300</w:t>
            </w:r>
            <w:r w:rsidR="000641CA">
              <w:rPr>
                <w:rFonts w:ascii="Times New Roman" w:hAnsi="Times New Roman"/>
                <w:b/>
                <w:sz w:val="24"/>
                <w:szCs w:val="24"/>
                <w:lang w:val="ky-KG"/>
              </w:rPr>
              <w:t>сом</w:t>
            </w:r>
          </w:p>
        </w:tc>
      </w:tr>
    </w:tbl>
    <w:p w:rsidR="00FE358F" w:rsidRPr="00FE358F" w:rsidRDefault="00FE358F" w:rsidP="00FE358F">
      <w:pPr>
        <w:spacing w:after="0" w:line="240" w:lineRule="auto"/>
        <w:jc w:val="right"/>
        <w:rPr>
          <w:rFonts w:ascii="Times New Roman" w:eastAsia="DejaVu Sans" w:hAnsi="Times New Roman"/>
          <w:sz w:val="24"/>
          <w:szCs w:val="24"/>
          <w:lang w:val="ky-KG"/>
        </w:rPr>
      </w:pPr>
    </w:p>
    <w:p w:rsidR="000641CA" w:rsidRDefault="00015CEB" w:rsidP="000641CA">
      <w:pPr>
        <w:tabs>
          <w:tab w:val="left" w:pos="8647"/>
          <w:tab w:val="left" w:pos="93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E32211" w:rsidRPr="000641CA" w:rsidRDefault="00E32211" w:rsidP="000641CA">
      <w:pPr>
        <w:tabs>
          <w:tab w:val="left" w:pos="8647"/>
          <w:tab w:val="left" w:pos="93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56E80">
        <w:rPr>
          <w:rFonts w:ascii="Times New Roman" w:hAnsi="Times New Roman"/>
          <w:b/>
          <w:u w:val="single"/>
        </w:rPr>
        <w:t xml:space="preserve">Общая стоимость </w:t>
      </w:r>
      <w:r w:rsidR="000B260F">
        <w:rPr>
          <w:rFonts w:ascii="Times New Roman" w:hAnsi="Times New Roman"/>
          <w:b/>
          <w:u w:val="single"/>
          <w:lang w:val="ky-KG"/>
        </w:rPr>
        <w:t xml:space="preserve">контракта </w:t>
      </w:r>
      <w:r w:rsidRPr="00A56E80">
        <w:rPr>
          <w:rFonts w:ascii="Times New Roman" w:hAnsi="Times New Roman"/>
          <w:b/>
          <w:u w:val="single"/>
        </w:rPr>
        <w:t xml:space="preserve">составляет </w:t>
      </w:r>
      <w:r w:rsidR="001B1A07">
        <w:rPr>
          <w:rFonts w:ascii="Times New Roman" w:hAnsi="Times New Roman"/>
          <w:b/>
          <w:u w:val="single"/>
          <w:lang w:val="ky-KG"/>
        </w:rPr>
        <w:t>16 300</w:t>
      </w:r>
      <w:r w:rsidRPr="00A56E80">
        <w:rPr>
          <w:rFonts w:ascii="Times New Roman" w:hAnsi="Times New Roman"/>
          <w:b/>
          <w:u w:val="single"/>
        </w:rPr>
        <w:t xml:space="preserve"> (</w:t>
      </w:r>
      <w:r w:rsidR="001B1A07">
        <w:rPr>
          <w:rFonts w:ascii="Times New Roman" w:hAnsi="Times New Roman"/>
          <w:b/>
          <w:color w:val="000000" w:themeColor="text1"/>
          <w:sz w:val="24"/>
          <w:szCs w:val="24"/>
          <w:lang w:val="ky-KG"/>
        </w:rPr>
        <w:t>Шестнадцать тысяч триста</w:t>
      </w:r>
      <w:r w:rsidRPr="00A56E80">
        <w:rPr>
          <w:rFonts w:ascii="Times New Roman" w:hAnsi="Times New Roman"/>
          <w:b/>
          <w:u w:val="single"/>
        </w:rPr>
        <w:t>) сом</w:t>
      </w:r>
      <w:r w:rsidRPr="00A56E80">
        <w:rPr>
          <w:rFonts w:ascii="Times New Roman" w:hAnsi="Times New Roman"/>
          <w:u w:val="single"/>
        </w:rPr>
        <w:t xml:space="preserve"> </w:t>
      </w:r>
      <w:r w:rsidRPr="00A56E80">
        <w:rPr>
          <w:rFonts w:ascii="Times New Roman" w:hAnsi="Times New Roman"/>
          <w:b/>
          <w:u w:val="single"/>
        </w:rPr>
        <w:t>с учетом всех налогов</w:t>
      </w:r>
      <w:r w:rsidRPr="00A56E80">
        <w:rPr>
          <w:rFonts w:ascii="Times New Roman" w:hAnsi="Times New Roman"/>
          <w:b/>
          <w:u w:val="single"/>
          <w:lang w:val="ky-KG"/>
        </w:rPr>
        <w:t xml:space="preserve"> и расходов</w:t>
      </w:r>
      <w:r>
        <w:rPr>
          <w:rFonts w:ascii="Times New Roman" w:hAnsi="Times New Roman"/>
          <w:b/>
          <w:u w:val="single"/>
        </w:rPr>
        <w:t>.</w:t>
      </w:r>
    </w:p>
    <w:p w:rsidR="00E32211" w:rsidRDefault="00E32211" w:rsidP="00015CEB">
      <w:pPr>
        <w:tabs>
          <w:tab w:val="left" w:pos="8647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10B5" w:rsidRDefault="003110B5" w:rsidP="00E3221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E32211" w:rsidRPr="00946DAF" w:rsidRDefault="00E32211" w:rsidP="00E322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46DAF">
        <w:rPr>
          <w:rFonts w:ascii="Times New Roman" w:hAnsi="Times New Roman"/>
          <w:b/>
          <w:sz w:val="24"/>
          <w:szCs w:val="24"/>
        </w:rPr>
        <w:t>Покупатель:</w:t>
      </w:r>
      <w:r w:rsidRPr="00946DAF">
        <w:rPr>
          <w:rFonts w:ascii="Times New Roman" w:hAnsi="Times New Roman"/>
          <w:sz w:val="24"/>
          <w:szCs w:val="24"/>
        </w:rPr>
        <w:t xml:space="preserve"> </w:t>
      </w:r>
      <w:r w:rsidRPr="00946DAF">
        <w:rPr>
          <w:rFonts w:ascii="Times New Roman" w:hAnsi="Times New Roman"/>
          <w:sz w:val="24"/>
          <w:szCs w:val="24"/>
        </w:rPr>
        <w:tab/>
      </w:r>
      <w:r w:rsidRPr="00946DAF">
        <w:rPr>
          <w:rFonts w:ascii="Times New Roman" w:hAnsi="Times New Roman"/>
          <w:sz w:val="24"/>
          <w:szCs w:val="24"/>
        </w:rPr>
        <w:tab/>
      </w:r>
      <w:r w:rsidRPr="00946DAF">
        <w:rPr>
          <w:rFonts w:ascii="Times New Roman" w:hAnsi="Times New Roman"/>
          <w:sz w:val="24"/>
          <w:szCs w:val="24"/>
        </w:rPr>
        <w:tab/>
      </w:r>
      <w:r w:rsidRPr="00946DAF">
        <w:rPr>
          <w:rFonts w:ascii="Times New Roman" w:hAnsi="Times New Roman"/>
          <w:sz w:val="24"/>
          <w:szCs w:val="24"/>
        </w:rPr>
        <w:tab/>
      </w:r>
      <w:r w:rsidRPr="00946DAF">
        <w:rPr>
          <w:rFonts w:ascii="Times New Roman" w:hAnsi="Times New Roman"/>
          <w:sz w:val="24"/>
          <w:szCs w:val="24"/>
        </w:rPr>
        <w:tab/>
        <w:t xml:space="preserve">                 </w:t>
      </w:r>
      <w:r>
        <w:rPr>
          <w:rFonts w:ascii="Times New Roman" w:hAnsi="Times New Roman"/>
          <w:sz w:val="24"/>
          <w:szCs w:val="24"/>
          <w:lang w:val="ky-KG"/>
        </w:rPr>
        <w:t xml:space="preserve">   </w:t>
      </w:r>
      <w:r w:rsidRPr="00946DAF">
        <w:rPr>
          <w:rFonts w:ascii="Times New Roman" w:hAnsi="Times New Roman"/>
          <w:b/>
          <w:sz w:val="24"/>
          <w:szCs w:val="24"/>
        </w:rPr>
        <w:t>Поставщик</w:t>
      </w:r>
      <w:r w:rsidRPr="00946DAF">
        <w:rPr>
          <w:rFonts w:ascii="Times New Roman" w:hAnsi="Times New Roman"/>
          <w:sz w:val="24"/>
          <w:szCs w:val="24"/>
        </w:rPr>
        <w:t>:</w:t>
      </w:r>
    </w:p>
    <w:p w:rsidR="000E7692" w:rsidRDefault="000E7692" w:rsidP="00E32211">
      <w:pPr>
        <w:pStyle w:val="af"/>
        <w:jc w:val="both"/>
        <w:rPr>
          <w:rFonts w:ascii="Times New Roman" w:hAnsi="Times New Roman"/>
          <w:color w:val="000000"/>
          <w:sz w:val="24"/>
          <w:szCs w:val="24"/>
          <w:lang w:val="ky-KG"/>
        </w:rPr>
      </w:pPr>
    </w:p>
    <w:p w:rsidR="00E32211" w:rsidRPr="000B260F" w:rsidRDefault="000E7692" w:rsidP="00E32211">
      <w:pPr>
        <w:pStyle w:val="a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ky-KG"/>
        </w:rPr>
        <w:t>_________________</w:t>
      </w:r>
      <w:r>
        <w:rPr>
          <w:rFonts w:ascii="Times New Roman" w:hAnsi="Times New Roman"/>
          <w:bCs/>
          <w:sz w:val="24"/>
          <w:szCs w:val="24"/>
          <w:lang w:val="ky-KG"/>
        </w:rPr>
        <w:t>_________________</w:t>
      </w:r>
      <w:r>
        <w:rPr>
          <w:rFonts w:ascii="Times New Roman" w:hAnsi="Times New Roman"/>
          <w:bCs/>
          <w:sz w:val="24"/>
          <w:szCs w:val="24"/>
          <w:lang w:val="ky-KG"/>
        </w:rPr>
        <w:tab/>
      </w:r>
      <w:r>
        <w:rPr>
          <w:rFonts w:ascii="Times New Roman" w:hAnsi="Times New Roman"/>
          <w:bCs/>
          <w:sz w:val="24"/>
          <w:szCs w:val="24"/>
          <w:lang w:val="ky-KG"/>
        </w:rPr>
        <w:tab/>
      </w:r>
      <w:r>
        <w:rPr>
          <w:rFonts w:ascii="Times New Roman" w:hAnsi="Times New Roman"/>
          <w:bCs/>
          <w:sz w:val="24"/>
          <w:szCs w:val="24"/>
          <w:lang w:val="ky-KG"/>
        </w:rPr>
        <w:tab/>
        <w:t xml:space="preserve">     </w:t>
      </w:r>
      <w:r w:rsidR="00D92B63">
        <w:rPr>
          <w:rFonts w:ascii="Times New Roman" w:hAnsi="Times New Roman"/>
          <w:sz w:val="24"/>
          <w:szCs w:val="24"/>
          <w:lang w:val="ky-KG"/>
        </w:rPr>
        <w:t>Мартова Г.</w:t>
      </w:r>
      <w:r w:rsidRPr="002E4C92">
        <w:rPr>
          <w:rFonts w:ascii="Times New Roman" w:hAnsi="Times New Roman"/>
          <w:sz w:val="24"/>
          <w:szCs w:val="24"/>
        </w:rPr>
        <w:t xml:space="preserve"> </w:t>
      </w:r>
      <w:r w:rsidR="00E32211" w:rsidRPr="000B260F">
        <w:rPr>
          <w:rFonts w:ascii="Times New Roman" w:hAnsi="Times New Roman"/>
          <w:sz w:val="24"/>
          <w:szCs w:val="24"/>
        </w:rPr>
        <w:t>________________</w:t>
      </w:r>
    </w:p>
    <w:p w:rsidR="00E32211" w:rsidRPr="000B260F" w:rsidRDefault="00E32211" w:rsidP="00E32211">
      <w:pPr>
        <w:pStyle w:val="af"/>
        <w:jc w:val="both"/>
        <w:rPr>
          <w:rFonts w:ascii="Times New Roman" w:hAnsi="Times New Roman"/>
          <w:sz w:val="24"/>
          <w:szCs w:val="24"/>
        </w:rPr>
      </w:pPr>
    </w:p>
    <w:p w:rsidR="00E32211" w:rsidRPr="007D7CA2" w:rsidRDefault="007D7CA2" w:rsidP="00015CEB">
      <w:pPr>
        <w:tabs>
          <w:tab w:val="left" w:pos="8647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      </w:t>
      </w:r>
    </w:p>
    <w:sectPr w:rsidR="00E32211" w:rsidRPr="007D7CA2" w:rsidSect="003110B5">
      <w:footerReference w:type="default" r:id="rId9"/>
      <w:pgSz w:w="11906" w:h="16838"/>
      <w:pgMar w:top="567" w:right="707" w:bottom="426" w:left="1276" w:header="708" w:footer="5" w:gutter="0"/>
      <w:pgBorders w:offsetFrom="page">
        <w:top w:val="none" w:sz="0" w:space="1" w:color="A15C00" w:shadow="1" w:frame="1"/>
        <w:left w:val="none" w:sz="0" w:space="21" w:color="6E0100" w:shadow="1"/>
        <w:bottom w:val="none" w:sz="0" w:space="13" w:color="785D00" w:shadow="1"/>
        <w:right w:val="none" w:sz="45" w:space="26" w:color="000074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E89" w:rsidRDefault="004A6E89" w:rsidP="000C3712">
      <w:pPr>
        <w:spacing w:after="0" w:line="240" w:lineRule="auto"/>
      </w:pPr>
      <w:r>
        <w:separator/>
      </w:r>
    </w:p>
  </w:endnote>
  <w:endnote w:type="continuationSeparator" w:id="0">
    <w:p w:rsidR="004A6E89" w:rsidRDefault="004A6E89" w:rsidP="000C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39B" w:rsidRDefault="002B639B" w:rsidP="004C06D1">
    <w:pPr>
      <w:pStyle w:val="af3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D45DB">
      <w:rPr>
        <w:noProof/>
      </w:rPr>
      <w:t>5</w:t>
    </w:r>
    <w:r>
      <w:rPr>
        <w:noProof/>
      </w:rPr>
      <w:fldChar w:fldCharType="end"/>
    </w:r>
  </w:p>
  <w:p w:rsidR="002B639B" w:rsidRDefault="002B639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E89" w:rsidRDefault="004A6E89" w:rsidP="000C3712">
      <w:pPr>
        <w:spacing w:after="0" w:line="240" w:lineRule="auto"/>
      </w:pPr>
      <w:r>
        <w:separator/>
      </w:r>
    </w:p>
  </w:footnote>
  <w:footnote w:type="continuationSeparator" w:id="0">
    <w:p w:rsidR="004A6E89" w:rsidRDefault="004A6E89" w:rsidP="000C3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DBA"/>
    <w:multiLevelType w:val="hybridMultilevel"/>
    <w:tmpl w:val="1E92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814"/>
    <w:multiLevelType w:val="hybridMultilevel"/>
    <w:tmpl w:val="7138EC4C"/>
    <w:lvl w:ilvl="0" w:tplc="266695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3DE7"/>
    <w:multiLevelType w:val="hybridMultilevel"/>
    <w:tmpl w:val="9A9A7DC6"/>
    <w:lvl w:ilvl="0" w:tplc="7BCCD4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4EF0"/>
    <w:multiLevelType w:val="multilevel"/>
    <w:tmpl w:val="0DEEBE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501D60"/>
    <w:multiLevelType w:val="hybridMultilevel"/>
    <w:tmpl w:val="9B4084C2"/>
    <w:lvl w:ilvl="0" w:tplc="69F07CD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8070B79"/>
    <w:multiLevelType w:val="hybridMultilevel"/>
    <w:tmpl w:val="96A8596E"/>
    <w:lvl w:ilvl="0" w:tplc="E65290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6A12"/>
    <w:multiLevelType w:val="hybridMultilevel"/>
    <w:tmpl w:val="B4443620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286E4105"/>
    <w:multiLevelType w:val="multilevel"/>
    <w:tmpl w:val="76C4C706"/>
    <w:lvl w:ilvl="0">
      <w:start w:val="1"/>
      <w:numFmt w:val="decimal"/>
      <w:pStyle w:val="1-11"/>
      <w:lvlText w:val="%1"/>
      <w:lvlJc w:val="right"/>
      <w:pPr>
        <w:tabs>
          <w:tab w:val="num" w:pos="567"/>
        </w:tabs>
        <w:ind w:left="567" w:hanging="454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right"/>
      <w:pPr>
        <w:tabs>
          <w:tab w:val="num" w:pos="454"/>
        </w:tabs>
        <w:ind w:left="454" w:hanging="454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right"/>
      <w:pPr>
        <w:tabs>
          <w:tab w:val="num" w:pos="850"/>
        </w:tabs>
        <w:ind w:left="850" w:hanging="737"/>
      </w:pPr>
      <w:rPr>
        <w:rFonts w:hint="default"/>
        <w:b w:val="0"/>
        <w:lang w:val="en-US"/>
      </w:rPr>
    </w:lvl>
    <w:lvl w:ilvl="3">
      <w:start w:val="1"/>
      <w:numFmt w:val="lowerLetter"/>
      <w:pStyle w:val="4"/>
      <w:lvlText w:val="(%4)"/>
      <w:lvlJc w:val="left"/>
      <w:pPr>
        <w:tabs>
          <w:tab w:val="num" w:pos="1276"/>
        </w:tabs>
        <w:ind w:left="1276" w:hanging="426"/>
      </w:pPr>
      <w:rPr>
        <w:rFonts w:hint="default"/>
      </w:rPr>
    </w:lvl>
    <w:lvl w:ilvl="4">
      <w:start w:val="1"/>
      <w:numFmt w:val="lowerRoman"/>
      <w:pStyle w:val="5"/>
      <w:lvlText w:val="(%5)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5">
      <w:start w:val="1"/>
      <w:numFmt w:val="upperLetter"/>
      <w:pStyle w:val="6"/>
      <w:lvlText w:val="(%6)"/>
      <w:lvlJc w:val="left"/>
      <w:pPr>
        <w:tabs>
          <w:tab w:val="num" w:pos="2409"/>
        </w:tabs>
        <w:ind w:left="2409" w:hanging="566"/>
      </w:pPr>
      <w:rPr>
        <w:rFonts w:hint="default"/>
      </w:rPr>
    </w:lvl>
    <w:lvl w:ilvl="6">
      <w:start w:val="1"/>
      <w:numFmt w:val="decimal"/>
      <w:pStyle w:val="7"/>
      <w:lvlText w:val="%7)"/>
      <w:lvlJc w:val="left"/>
      <w:pPr>
        <w:tabs>
          <w:tab w:val="num" w:pos="2976"/>
        </w:tabs>
        <w:ind w:left="2976" w:hanging="567"/>
      </w:pPr>
      <w:rPr>
        <w:rFonts w:hint="default"/>
      </w:rPr>
    </w:lvl>
    <w:lvl w:ilvl="7">
      <w:start w:val="1"/>
      <w:numFmt w:val="lowerLetter"/>
      <w:pStyle w:val="8"/>
      <w:lvlText w:val="%8)"/>
      <w:lvlJc w:val="left"/>
      <w:pPr>
        <w:tabs>
          <w:tab w:val="num" w:pos="3543"/>
        </w:tabs>
        <w:ind w:left="3543" w:hanging="567"/>
      </w:pPr>
      <w:rPr>
        <w:rFonts w:hint="default"/>
      </w:rPr>
    </w:lvl>
    <w:lvl w:ilvl="8">
      <w:start w:val="1"/>
      <w:numFmt w:val="lowerRoman"/>
      <w:pStyle w:val="9"/>
      <w:lvlText w:val="%9)"/>
      <w:lvlJc w:val="left"/>
      <w:pPr>
        <w:tabs>
          <w:tab w:val="num" w:pos="4110"/>
        </w:tabs>
        <w:ind w:left="4110" w:hanging="567"/>
      </w:pPr>
      <w:rPr>
        <w:rFonts w:hint="default"/>
      </w:rPr>
    </w:lvl>
  </w:abstractNum>
  <w:abstractNum w:abstractNumId="8" w15:restartNumberingAfterBreak="0">
    <w:nsid w:val="28E17AD4"/>
    <w:multiLevelType w:val="multilevel"/>
    <w:tmpl w:val="4708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25C5C"/>
    <w:multiLevelType w:val="hybridMultilevel"/>
    <w:tmpl w:val="E006C7E4"/>
    <w:lvl w:ilvl="0" w:tplc="04190011">
      <w:start w:val="1"/>
      <w:numFmt w:val="decimal"/>
      <w:lvlText w:val="%1)"/>
      <w:lvlJc w:val="left"/>
      <w:pPr>
        <w:ind w:left="663" w:hanging="360"/>
      </w:p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0" w15:restartNumberingAfterBreak="0">
    <w:nsid w:val="33730EF3"/>
    <w:multiLevelType w:val="multilevel"/>
    <w:tmpl w:val="53FE8E9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345B3723"/>
    <w:multiLevelType w:val="multilevel"/>
    <w:tmpl w:val="2E5493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494" w:hanging="720"/>
      </w:pPr>
    </w:lvl>
    <w:lvl w:ilvl="3">
      <w:start w:val="1"/>
      <w:numFmt w:val="decimal"/>
      <w:isLgl/>
      <w:lvlText w:val="%1.%2.%3.%4.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835" w:hanging="1440"/>
      </w:pPr>
    </w:lvl>
    <w:lvl w:ilvl="6">
      <w:start w:val="1"/>
      <w:numFmt w:val="decimal"/>
      <w:isLgl/>
      <w:lvlText w:val="%1.%2.%3.%4.%5.%6.%7."/>
      <w:lvlJc w:val="left"/>
      <w:pPr>
        <w:ind w:left="3402" w:hanging="1800"/>
      </w:p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</w:lvl>
  </w:abstractNum>
  <w:abstractNum w:abstractNumId="12" w15:restartNumberingAfterBreak="0">
    <w:nsid w:val="40BB7CFB"/>
    <w:multiLevelType w:val="multilevel"/>
    <w:tmpl w:val="FADA210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</w:lvl>
    <w:lvl w:ilvl="3">
      <w:start w:val="1"/>
      <w:numFmt w:val="decimal"/>
      <w:isLgl/>
      <w:lvlText w:val="%1.%2.%3.%4.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835" w:hanging="1440"/>
      </w:pPr>
    </w:lvl>
    <w:lvl w:ilvl="6">
      <w:start w:val="1"/>
      <w:numFmt w:val="decimal"/>
      <w:isLgl/>
      <w:lvlText w:val="%1.%2.%3.%4.%5.%6.%7."/>
      <w:lvlJc w:val="left"/>
      <w:pPr>
        <w:ind w:left="3402" w:hanging="1800"/>
      </w:p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</w:lvl>
  </w:abstractNum>
  <w:abstractNum w:abstractNumId="13" w15:restartNumberingAfterBreak="0">
    <w:nsid w:val="44D54F23"/>
    <w:multiLevelType w:val="multilevel"/>
    <w:tmpl w:val="838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5598"/>
    <w:multiLevelType w:val="hybridMultilevel"/>
    <w:tmpl w:val="CAB4E1C8"/>
    <w:lvl w:ilvl="0" w:tplc="041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52E85B07"/>
    <w:multiLevelType w:val="hybridMultilevel"/>
    <w:tmpl w:val="D3F63C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B7FE7"/>
    <w:multiLevelType w:val="hybridMultilevel"/>
    <w:tmpl w:val="39EC6332"/>
    <w:lvl w:ilvl="0" w:tplc="041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5B656943"/>
    <w:multiLevelType w:val="hybridMultilevel"/>
    <w:tmpl w:val="CE425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871D9"/>
    <w:multiLevelType w:val="hybridMultilevel"/>
    <w:tmpl w:val="AF887B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1955A22"/>
    <w:multiLevelType w:val="multilevel"/>
    <w:tmpl w:val="4708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B92739"/>
    <w:multiLevelType w:val="multilevel"/>
    <w:tmpl w:val="C61A8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5E3421"/>
    <w:multiLevelType w:val="hybridMultilevel"/>
    <w:tmpl w:val="BA3ADAA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670A83"/>
    <w:multiLevelType w:val="hybridMultilevel"/>
    <w:tmpl w:val="C82E2446"/>
    <w:lvl w:ilvl="0" w:tplc="66F2AC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22AA3"/>
    <w:multiLevelType w:val="multilevel"/>
    <w:tmpl w:val="8B247BE2"/>
    <w:lvl w:ilvl="0">
      <w:start w:val="1"/>
      <w:numFmt w:val="decimal"/>
      <w:lvlText w:val="%1."/>
      <w:lvlJc w:val="left"/>
      <w:pPr>
        <w:ind w:left="277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ahoma" w:hAnsi="Tahoma" w:cs="Tahoma" w:hint="default"/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A94182"/>
    <w:multiLevelType w:val="hybridMultilevel"/>
    <w:tmpl w:val="B6CA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0346C"/>
    <w:multiLevelType w:val="hybridMultilevel"/>
    <w:tmpl w:val="8026A6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D674E"/>
    <w:multiLevelType w:val="hybridMultilevel"/>
    <w:tmpl w:val="BA3ADAA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FB47679"/>
    <w:multiLevelType w:val="multilevel"/>
    <w:tmpl w:val="A2147A7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Times New Roman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Times New Roman" w:hAnsi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hint="default"/>
        <w:sz w:val="24"/>
      </w:rPr>
    </w:lvl>
  </w:abstractNum>
  <w:num w:numId="1">
    <w:abstractNumId w:val="18"/>
  </w:num>
  <w:num w:numId="2">
    <w:abstractNumId w:val="10"/>
  </w:num>
  <w:num w:numId="3">
    <w:abstractNumId w:val="26"/>
  </w:num>
  <w:num w:numId="4">
    <w:abstractNumId w:val="21"/>
  </w:num>
  <w:num w:numId="5">
    <w:abstractNumId w:val="17"/>
  </w:num>
  <w:num w:numId="6">
    <w:abstractNumId w:val="7"/>
  </w:num>
  <w:num w:numId="7">
    <w:abstractNumId w:val="1"/>
  </w:num>
  <w:num w:numId="8">
    <w:abstractNumId w:val="4"/>
  </w:num>
  <w:num w:numId="9">
    <w:abstractNumId w:val="15"/>
  </w:num>
  <w:num w:numId="10">
    <w:abstractNumId w:val="23"/>
  </w:num>
  <w:num w:numId="11">
    <w:abstractNumId w:val="9"/>
  </w:num>
  <w:num w:numId="12">
    <w:abstractNumId w:val="5"/>
  </w:num>
  <w:num w:numId="13">
    <w:abstractNumId w:val="24"/>
  </w:num>
  <w:num w:numId="14">
    <w:abstractNumId w:val="16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5"/>
  </w:num>
  <w:num w:numId="18">
    <w:abstractNumId w:val="25"/>
  </w:num>
  <w:num w:numId="19">
    <w:abstractNumId w:val="14"/>
  </w:num>
  <w:num w:numId="20">
    <w:abstractNumId w:val="19"/>
  </w:num>
  <w:num w:numId="21">
    <w:abstractNumId w:val="13"/>
  </w:num>
  <w:num w:numId="22">
    <w:abstractNumId w:val="2"/>
  </w:num>
  <w:num w:numId="23">
    <w:abstractNumId w:val="8"/>
  </w:num>
  <w:num w:numId="24">
    <w:abstractNumId w:val="0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1"/>
  </w:num>
  <w:num w:numId="28">
    <w:abstractNumId w:val="12"/>
  </w:num>
  <w:num w:numId="29">
    <w:abstractNumId w:val="20"/>
  </w:num>
  <w:num w:numId="30">
    <w:abstractNumId w:val="3"/>
  </w:num>
  <w:num w:numId="31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7E"/>
    <w:rsid w:val="00001939"/>
    <w:rsid w:val="00002FFB"/>
    <w:rsid w:val="000033A9"/>
    <w:rsid w:val="00003967"/>
    <w:rsid w:val="000047A1"/>
    <w:rsid w:val="00005384"/>
    <w:rsid w:val="000060FA"/>
    <w:rsid w:val="00006E33"/>
    <w:rsid w:val="00006F59"/>
    <w:rsid w:val="0000798A"/>
    <w:rsid w:val="000109DB"/>
    <w:rsid w:val="00015672"/>
    <w:rsid w:val="00015CEB"/>
    <w:rsid w:val="0001700F"/>
    <w:rsid w:val="000172C5"/>
    <w:rsid w:val="000207E9"/>
    <w:rsid w:val="000213E6"/>
    <w:rsid w:val="00022874"/>
    <w:rsid w:val="000233C1"/>
    <w:rsid w:val="00025B85"/>
    <w:rsid w:val="00027457"/>
    <w:rsid w:val="000310EA"/>
    <w:rsid w:val="000330B2"/>
    <w:rsid w:val="0003514B"/>
    <w:rsid w:val="000354F1"/>
    <w:rsid w:val="00036B2E"/>
    <w:rsid w:val="00037565"/>
    <w:rsid w:val="00037714"/>
    <w:rsid w:val="00037FEE"/>
    <w:rsid w:val="000427FA"/>
    <w:rsid w:val="000444A1"/>
    <w:rsid w:val="000453F2"/>
    <w:rsid w:val="000458E4"/>
    <w:rsid w:val="00045CD4"/>
    <w:rsid w:val="00046811"/>
    <w:rsid w:val="00050380"/>
    <w:rsid w:val="000516B4"/>
    <w:rsid w:val="0005326D"/>
    <w:rsid w:val="000539F5"/>
    <w:rsid w:val="00055302"/>
    <w:rsid w:val="0005548B"/>
    <w:rsid w:val="00055AD5"/>
    <w:rsid w:val="00057089"/>
    <w:rsid w:val="000608C6"/>
    <w:rsid w:val="000641CA"/>
    <w:rsid w:val="00067524"/>
    <w:rsid w:val="0006761E"/>
    <w:rsid w:val="0007262B"/>
    <w:rsid w:val="000735C6"/>
    <w:rsid w:val="00077665"/>
    <w:rsid w:val="00077B7F"/>
    <w:rsid w:val="000809A5"/>
    <w:rsid w:val="00082432"/>
    <w:rsid w:val="00082F29"/>
    <w:rsid w:val="00084D0B"/>
    <w:rsid w:val="00084DCF"/>
    <w:rsid w:val="00090D0D"/>
    <w:rsid w:val="00090EA1"/>
    <w:rsid w:val="00091AEC"/>
    <w:rsid w:val="0009236A"/>
    <w:rsid w:val="000933A8"/>
    <w:rsid w:val="00094B17"/>
    <w:rsid w:val="00095B51"/>
    <w:rsid w:val="00097327"/>
    <w:rsid w:val="000A3880"/>
    <w:rsid w:val="000A3AD7"/>
    <w:rsid w:val="000A4307"/>
    <w:rsid w:val="000A4E1B"/>
    <w:rsid w:val="000A5282"/>
    <w:rsid w:val="000A7C63"/>
    <w:rsid w:val="000B260F"/>
    <w:rsid w:val="000B726C"/>
    <w:rsid w:val="000C0001"/>
    <w:rsid w:val="000C33BB"/>
    <w:rsid w:val="000C3712"/>
    <w:rsid w:val="000C4D72"/>
    <w:rsid w:val="000C5130"/>
    <w:rsid w:val="000D2431"/>
    <w:rsid w:val="000D2834"/>
    <w:rsid w:val="000D34B9"/>
    <w:rsid w:val="000D50AF"/>
    <w:rsid w:val="000D5B50"/>
    <w:rsid w:val="000D5B79"/>
    <w:rsid w:val="000D7509"/>
    <w:rsid w:val="000E611E"/>
    <w:rsid w:val="000E668B"/>
    <w:rsid w:val="000E6C88"/>
    <w:rsid w:val="000E7692"/>
    <w:rsid w:val="000F05DA"/>
    <w:rsid w:val="000F06AA"/>
    <w:rsid w:val="000F1463"/>
    <w:rsid w:val="000F2114"/>
    <w:rsid w:val="000F2307"/>
    <w:rsid w:val="000F242E"/>
    <w:rsid w:val="000F27ED"/>
    <w:rsid w:val="000F6200"/>
    <w:rsid w:val="000F6481"/>
    <w:rsid w:val="000F685D"/>
    <w:rsid w:val="000F6B7C"/>
    <w:rsid w:val="001027A2"/>
    <w:rsid w:val="001030E1"/>
    <w:rsid w:val="0010579B"/>
    <w:rsid w:val="00106F8C"/>
    <w:rsid w:val="00107595"/>
    <w:rsid w:val="001112C8"/>
    <w:rsid w:val="0011251A"/>
    <w:rsid w:val="00112EDB"/>
    <w:rsid w:val="0011397C"/>
    <w:rsid w:val="00115905"/>
    <w:rsid w:val="001205AA"/>
    <w:rsid w:val="0012256C"/>
    <w:rsid w:val="00122CA1"/>
    <w:rsid w:val="00125B60"/>
    <w:rsid w:val="00127158"/>
    <w:rsid w:val="0012771C"/>
    <w:rsid w:val="00127B5D"/>
    <w:rsid w:val="00127D27"/>
    <w:rsid w:val="00130566"/>
    <w:rsid w:val="00131C26"/>
    <w:rsid w:val="001374AD"/>
    <w:rsid w:val="00137AA8"/>
    <w:rsid w:val="00137F95"/>
    <w:rsid w:val="0014162A"/>
    <w:rsid w:val="00141EB6"/>
    <w:rsid w:val="0014200F"/>
    <w:rsid w:val="001444E5"/>
    <w:rsid w:val="001469F5"/>
    <w:rsid w:val="00150919"/>
    <w:rsid w:val="001509DB"/>
    <w:rsid w:val="00151443"/>
    <w:rsid w:val="00151593"/>
    <w:rsid w:val="0015268A"/>
    <w:rsid w:val="00152ECA"/>
    <w:rsid w:val="00153339"/>
    <w:rsid w:val="001557CC"/>
    <w:rsid w:val="001629B5"/>
    <w:rsid w:val="00162F74"/>
    <w:rsid w:val="00165230"/>
    <w:rsid w:val="00165CD0"/>
    <w:rsid w:val="00172331"/>
    <w:rsid w:val="0017429D"/>
    <w:rsid w:val="001748DA"/>
    <w:rsid w:val="001752DC"/>
    <w:rsid w:val="001769C6"/>
    <w:rsid w:val="001772E7"/>
    <w:rsid w:val="00177E06"/>
    <w:rsid w:val="001873DA"/>
    <w:rsid w:val="0018755C"/>
    <w:rsid w:val="00190A81"/>
    <w:rsid w:val="0019481C"/>
    <w:rsid w:val="001972E3"/>
    <w:rsid w:val="0019765E"/>
    <w:rsid w:val="001A1C5A"/>
    <w:rsid w:val="001A2380"/>
    <w:rsid w:val="001A23A6"/>
    <w:rsid w:val="001A4FA3"/>
    <w:rsid w:val="001B1A07"/>
    <w:rsid w:val="001B2489"/>
    <w:rsid w:val="001B5F2F"/>
    <w:rsid w:val="001B6959"/>
    <w:rsid w:val="001B7CE3"/>
    <w:rsid w:val="001C06AD"/>
    <w:rsid w:val="001C2AD6"/>
    <w:rsid w:val="001C3737"/>
    <w:rsid w:val="001C455A"/>
    <w:rsid w:val="001C51A3"/>
    <w:rsid w:val="001C7272"/>
    <w:rsid w:val="001D090A"/>
    <w:rsid w:val="001D09B5"/>
    <w:rsid w:val="001D101D"/>
    <w:rsid w:val="001D105E"/>
    <w:rsid w:val="001D56C9"/>
    <w:rsid w:val="001D667B"/>
    <w:rsid w:val="001D67AB"/>
    <w:rsid w:val="001D7863"/>
    <w:rsid w:val="001D7B21"/>
    <w:rsid w:val="001E19D4"/>
    <w:rsid w:val="001E1AB1"/>
    <w:rsid w:val="001E41EF"/>
    <w:rsid w:val="001E7B3A"/>
    <w:rsid w:val="001F3699"/>
    <w:rsid w:val="001F4DE8"/>
    <w:rsid w:val="001F5CCB"/>
    <w:rsid w:val="001F749C"/>
    <w:rsid w:val="001F7F77"/>
    <w:rsid w:val="00203E2F"/>
    <w:rsid w:val="002047A5"/>
    <w:rsid w:val="00204E4F"/>
    <w:rsid w:val="002054C3"/>
    <w:rsid w:val="00206E47"/>
    <w:rsid w:val="0020769E"/>
    <w:rsid w:val="00216693"/>
    <w:rsid w:val="0022001E"/>
    <w:rsid w:val="0022137B"/>
    <w:rsid w:val="002249E6"/>
    <w:rsid w:val="002256EE"/>
    <w:rsid w:val="002261CC"/>
    <w:rsid w:val="002276AD"/>
    <w:rsid w:val="00231720"/>
    <w:rsid w:val="00232342"/>
    <w:rsid w:val="002342A8"/>
    <w:rsid w:val="00234848"/>
    <w:rsid w:val="00235252"/>
    <w:rsid w:val="00236D17"/>
    <w:rsid w:val="0024322F"/>
    <w:rsid w:val="0024432A"/>
    <w:rsid w:val="002466E3"/>
    <w:rsid w:val="002469DF"/>
    <w:rsid w:val="002500F7"/>
    <w:rsid w:val="00250786"/>
    <w:rsid w:val="002525A9"/>
    <w:rsid w:val="0025512A"/>
    <w:rsid w:val="00255BB1"/>
    <w:rsid w:val="00257110"/>
    <w:rsid w:val="002573E8"/>
    <w:rsid w:val="00257645"/>
    <w:rsid w:val="00262D80"/>
    <w:rsid w:val="00264A9A"/>
    <w:rsid w:val="0026655B"/>
    <w:rsid w:val="0027034D"/>
    <w:rsid w:val="002714A4"/>
    <w:rsid w:val="002720A3"/>
    <w:rsid w:val="0027495D"/>
    <w:rsid w:val="00274FCA"/>
    <w:rsid w:val="0027771B"/>
    <w:rsid w:val="002805A2"/>
    <w:rsid w:val="00280C1F"/>
    <w:rsid w:val="00284B3A"/>
    <w:rsid w:val="00286D4F"/>
    <w:rsid w:val="00286D9F"/>
    <w:rsid w:val="00287209"/>
    <w:rsid w:val="0029033E"/>
    <w:rsid w:val="00290FC0"/>
    <w:rsid w:val="00291249"/>
    <w:rsid w:val="00292F01"/>
    <w:rsid w:val="002946F0"/>
    <w:rsid w:val="002955EA"/>
    <w:rsid w:val="002968B6"/>
    <w:rsid w:val="00296E5B"/>
    <w:rsid w:val="002974BE"/>
    <w:rsid w:val="002A235E"/>
    <w:rsid w:val="002A7AAD"/>
    <w:rsid w:val="002B2636"/>
    <w:rsid w:val="002B3B45"/>
    <w:rsid w:val="002B3F7B"/>
    <w:rsid w:val="002B571E"/>
    <w:rsid w:val="002B639B"/>
    <w:rsid w:val="002B6BBD"/>
    <w:rsid w:val="002C05D7"/>
    <w:rsid w:val="002C184A"/>
    <w:rsid w:val="002C21B7"/>
    <w:rsid w:val="002C2580"/>
    <w:rsid w:val="002C36BC"/>
    <w:rsid w:val="002C39EC"/>
    <w:rsid w:val="002C5401"/>
    <w:rsid w:val="002C790E"/>
    <w:rsid w:val="002C7BDF"/>
    <w:rsid w:val="002D1890"/>
    <w:rsid w:val="002D6741"/>
    <w:rsid w:val="002D6D44"/>
    <w:rsid w:val="002E2EA7"/>
    <w:rsid w:val="002F3D18"/>
    <w:rsid w:val="002F62BB"/>
    <w:rsid w:val="00302DF2"/>
    <w:rsid w:val="003040B1"/>
    <w:rsid w:val="00306CDF"/>
    <w:rsid w:val="00307EBC"/>
    <w:rsid w:val="003107D6"/>
    <w:rsid w:val="003110B5"/>
    <w:rsid w:val="003112F5"/>
    <w:rsid w:val="00311A92"/>
    <w:rsid w:val="00313B5E"/>
    <w:rsid w:val="0031503B"/>
    <w:rsid w:val="003157E3"/>
    <w:rsid w:val="00324122"/>
    <w:rsid w:val="00325014"/>
    <w:rsid w:val="003251D7"/>
    <w:rsid w:val="0032597F"/>
    <w:rsid w:val="003304DD"/>
    <w:rsid w:val="00334357"/>
    <w:rsid w:val="00334BBA"/>
    <w:rsid w:val="003350FA"/>
    <w:rsid w:val="00335E4B"/>
    <w:rsid w:val="00343423"/>
    <w:rsid w:val="0034638C"/>
    <w:rsid w:val="003471E3"/>
    <w:rsid w:val="003505E5"/>
    <w:rsid w:val="00352BB0"/>
    <w:rsid w:val="00352DDB"/>
    <w:rsid w:val="00353C35"/>
    <w:rsid w:val="0035798D"/>
    <w:rsid w:val="00357996"/>
    <w:rsid w:val="003611C3"/>
    <w:rsid w:val="00364859"/>
    <w:rsid w:val="00364F97"/>
    <w:rsid w:val="00367ADB"/>
    <w:rsid w:val="003711E5"/>
    <w:rsid w:val="00371AAB"/>
    <w:rsid w:val="00375F11"/>
    <w:rsid w:val="00376AED"/>
    <w:rsid w:val="00377FF0"/>
    <w:rsid w:val="00382D40"/>
    <w:rsid w:val="00384EC6"/>
    <w:rsid w:val="0038523D"/>
    <w:rsid w:val="003853C2"/>
    <w:rsid w:val="00393D00"/>
    <w:rsid w:val="00396FC5"/>
    <w:rsid w:val="00397435"/>
    <w:rsid w:val="003A09FA"/>
    <w:rsid w:val="003A27FA"/>
    <w:rsid w:val="003A42F9"/>
    <w:rsid w:val="003A477E"/>
    <w:rsid w:val="003A4EDD"/>
    <w:rsid w:val="003A7473"/>
    <w:rsid w:val="003B2ED0"/>
    <w:rsid w:val="003B3636"/>
    <w:rsid w:val="003B4143"/>
    <w:rsid w:val="003B43A8"/>
    <w:rsid w:val="003B441C"/>
    <w:rsid w:val="003B6C1E"/>
    <w:rsid w:val="003C0C51"/>
    <w:rsid w:val="003C1932"/>
    <w:rsid w:val="003C3856"/>
    <w:rsid w:val="003C5438"/>
    <w:rsid w:val="003C79AA"/>
    <w:rsid w:val="003D47F9"/>
    <w:rsid w:val="003D5B62"/>
    <w:rsid w:val="003D694B"/>
    <w:rsid w:val="003E0883"/>
    <w:rsid w:val="003E444F"/>
    <w:rsid w:val="003E5CD4"/>
    <w:rsid w:val="003E686C"/>
    <w:rsid w:val="003E6AD3"/>
    <w:rsid w:val="003E7BC1"/>
    <w:rsid w:val="003F0526"/>
    <w:rsid w:val="003F1099"/>
    <w:rsid w:val="003F2007"/>
    <w:rsid w:val="003F2DD6"/>
    <w:rsid w:val="003F413A"/>
    <w:rsid w:val="00401EF9"/>
    <w:rsid w:val="004026F1"/>
    <w:rsid w:val="00402B5E"/>
    <w:rsid w:val="00406304"/>
    <w:rsid w:val="00406741"/>
    <w:rsid w:val="00411D74"/>
    <w:rsid w:val="00414481"/>
    <w:rsid w:val="00414AAB"/>
    <w:rsid w:val="00415152"/>
    <w:rsid w:val="00416591"/>
    <w:rsid w:val="004210C5"/>
    <w:rsid w:val="00421184"/>
    <w:rsid w:val="00423ECA"/>
    <w:rsid w:val="00424017"/>
    <w:rsid w:val="00425C3F"/>
    <w:rsid w:val="00427DE4"/>
    <w:rsid w:val="00430383"/>
    <w:rsid w:val="00433A73"/>
    <w:rsid w:val="00434BEA"/>
    <w:rsid w:val="0043771D"/>
    <w:rsid w:val="00440AC5"/>
    <w:rsid w:val="00441C72"/>
    <w:rsid w:val="00443916"/>
    <w:rsid w:val="00443CEA"/>
    <w:rsid w:val="004468FB"/>
    <w:rsid w:val="004474CD"/>
    <w:rsid w:val="00451D64"/>
    <w:rsid w:val="004548A6"/>
    <w:rsid w:val="00455608"/>
    <w:rsid w:val="004600DD"/>
    <w:rsid w:val="00460339"/>
    <w:rsid w:val="004611E1"/>
    <w:rsid w:val="0046294F"/>
    <w:rsid w:val="00470E05"/>
    <w:rsid w:val="00472833"/>
    <w:rsid w:val="00473843"/>
    <w:rsid w:val="00473B58"/>
    <w:rsid w:val="00475136"/>
    <w:rsid w:val="004768DF"/>
    <w:rsid w:val="00477746"/>
    <w:rsid w:val="00477785"/>
    <w:rsid w:val="00481A5E"/>
    <w:rsid w:val="00482746"/>
    <w:rsid w:val="00484523"/>
    <w:rsid w:val="00484BC1"/>
    <w:rsid w:val="004869CF"/>
    <w:rsid w:val="00486B4E"/>
    <w:rsid w:val="004877B9"/>
    <w:rsid w:val="00491FE5"/>
    <w:rsid w:val="00497B37"/>
    <w:rsid w:val="004A14AB"/>
    <w:rsid w:val="004A17AF"/>
    <w:rsid w:val="004A1B1E"/>
    <w:rsid w:val="004A1BF9"/>
    <w:rsid w:val="004A2967"/>
    <w:rsid w:val="004A2F45"/>
    <w:rsid w:val="004A2F6B"/>
    <w:rsid w:val="004A54C2"/>
    <w:rsid w:val="004A6E89"/>
    <w:rsid w:val="004B034C"/>
    <w:rsid w:val="004B1B52"/>
    <w:rsid w:val="004B214B"/>
    <w:rsid w:val="004B27A8"/>
    <w:rsid w:val="004B3AFE"/>
    <w:rsid w:val="004B61B8"/>
    <w:rsid w:val="004B6941"/>
    <w:rsid w:val="004B74EE"/>
    <w:rsid w:val="004C06D1"/>
    <w:rsid w:val="004C0936"/>
    <w:rsid w:val="004C2BDC"/>
    <w:rsid w:val="004C3264"/>
    <w:rsid w:val="004C3FBB"/>
    <w:rsid w:val="004C45A0"/>
    <w:rsid w:val="004C653A"/>
    <w:rsid w:val="004D06FE"/>
    <w:rsid w:val="004D6759"/>
    <w:rsid w:val="004D69F1"/>
    <w:rsid w:val="004D7CA8"/>
    <w:rsid w:val="004E2C91"/>
    <w:rsid w:val="004F4F22"/>
    <w:rsid w:val="00500187"/>
    <w:rsid w:val="0050130E"/>
    <w:rsid w:val="00503544"/>
    <w:rsid w:val="00503579"/>
    <w:rsid w:val="00504DCA"/>
    <w:rsid w:val="0050509B"/>
    <w:rsid w:val="005074C6"/>
    <w:rsid w:val="00511825"/>
    <w:rsid w:val="00512780"/>
    <w:rsid w:val="00513515"/>
    <w:rsid w:val="005139E7"/>
    <w:rsid w:val="0051417E"/>
    <w:rsid w:val="0051796E"/>
    <w:rsid w:val="00520455"/>
    <w:rsid w:val="00523521"/>
    <w:rsid w:val="0052502D"/>
    <w:rsid w:val="005255E7"/>
    <w:rsid w:val="005257A8"/>
    <w:rsid w:val="00526D04"/>
    <w:rsid w:val="005311E6"/>
    <w:rsid w:val="005316E4"/>
    <w:rsid w:val="00531DB3"/>
    <w:rsid w:val="00534437"/>
    <w:rsid w:val="00535362"/>
    <w:rsid w:val="0053553A"/>
    <w:rsid w:val="00537FEE"/>
    <w:rsid w:val="00540677"/>
    <w:rsid w:val="00540B95"/>
    <w:rsid w:val="00545827"/>
    <w:rsid w:val="00545898"/>
    <w:rsid w:val="00545BEF"/>
    <w:rsid w:val="005467A0"/>
    <w:rsid w:val="00547636"/>
    <w:rsid w:val="00553016"/>
    <w:rsid w:val="005556E6"/>
    <w:rsid w:val="00555BD2"/>
    <w:rsid w:val="00555E46"/>
    <w:rsid w:val="00556857"/>
    <w:rsid w:val="0055737F"/>
    <w:rsid w:val="0056363B"/>
    <w:rsid w:val="00564BEE"/>
    <w:rsid w:val="0057098E"/>
    <w:rsid w:val="00570B07"/>
    <w:rsid w:val="00572AD7"/>
    <w:rsid w:val="005732E9"/>
    <w:rsid w:val="0057578E"/>
    <w:rsid w:val="0057640A"/>
    <w:rsid w:val="00576FFF"/>
    <w:rsid w:val="00577566"/>
    <w:rsid w:val="0057783E"/>
    <w:rsid w:val="00577D6C"/>
    <w:rsid w:val="005803B8"/>
    <w:rsid w:val="00581AE2"/>
    <w:rsid w:val="00581C34"/>
    <w:rsid w:val="00581E93"/>
    <w:rsid w:val="00582436"/>
    <w:rsid w:val="00582FE1"/>
    <w:rsid w:val="005834D4"/>
    <w:rsid w:val="005842A8"/>
    <w:rsid w:val="0058557E"/>
    <w:rsid w:val="00586624"/>
    <w:rsid w:val="005907C3"/>
    <w:rsid w:val="00591D38"/>
    <w:rsid w:val="00592B56"/>
    <w:rsid w:val="00594338"/>
    <w:rsid w:val="005960AB"/>
    <w:rsid w:val="00597FE3"/>
    <w:rsid w:val="005A08ED"/>
    <w:rsid w:val="005A501B"/>
    <w:rsid w:val="005A56EE"/>
    <w:rsid w:val="005B1E95"/>
    <w:rsid w:val="005B2628"/>
    <w:rsid w:val="005B2633"/>
    <w:rsid w:val="005B2EA4"/>
    <w:rsid w:val="005B4F00"/>
    <w:rsid w:val="005B5295"/>
    <w:rsid w:val="005B5D1E"/>
    <w:rsid w:val="005B77AE"/>
    <w:rsid w:val="005B7F22"/>
    <w:rsid w:val="005C004C"/>
    <w:rsid w:val="005C0425"/>
    <w:rsid w:val="005C1197"/>
    <w:rsid w:val="005C1C42"/>
    <w:rsid w:val="005C22E2"/>
    <w:rsid w:val="005C4B7C"/>
    <w:rsid w:val="005C502D"/>
    <w:rsid w:val="005C74BE"/>
    <w:rsid w:val="005C767F"/>
    <w:rsid w:val="005D1BFB"/>
    <w:rsid w:val="005D2249"/>
    <w:rsid w:val="005D24CD"/>
    <w:rsid w:val="005D2D06"/>
    <w:rsid w:val="005D7C61"/>
    <w:rsid w:val="005E2379"/>
    <w:rsid w:val="005E2F89"/>
    <w:rsid w:val="005E391D"/>
    <w:rsid w:val="005E42DC"/>
    <w:rsid w:val="005E6210"/>
    <w:rsid w:val="005E65F6"/>
    <w:rsid w:val="005E6C0E"/>
    <w:rsid w:val="005E6FE1"/>
    <w:rsid w:val="005E7469"/>
    <w:rsid w:val="005F36B9"/>
    <w:rsid w:val="005F72A3"/>
    <w:rsid w:val="00603073"/>
    <w:rsid w:val="006041FE"/>
    <w:rsid w:val="0060442C"/>
    <w:rsid w:val="00610873"/>
    <w:rsid w:val="00611A7A"/>
    <w:rsid w:val="00611B5D"/>
    <w:rsid w:val="0061258F"/>
    <w:rsid w:val="0061322E"/>
    <w:rsid w:val="00613912"/>
    <w:rsid w:val="00614609"/>
    <w:rsid w:val="0061710D"/>
    <w:rsid w:val="00617921"/>
    <w:rsid w:val="00617EDF"/>
    <w:rsid w:val="00622197"/>
    <w:rsid w:val="00625DCF"/>
    <w:rsid w:val="006262AC"/>
    <w:rsid w:val="0062640D"/>
    <w:rsid w:val="0063014A"/>
    <w:rsid w:val="00630889"/>
    <w:rsid w:val="00631DAD"/>
    <w:rsid w:val="00632E31"/>
    <w:rsid w:val="00634438"/>
    <w:rsid w:val="00634A22"/>
    <w:rsid w:val="0063570D"/>
    <w:rsid w:val="00635BDD"/>
    <w:rsid w:val="00642622"/>
    <w:rsid w:val="0065339D"/>
    <w:rsid w:val="0065649A"/>
    <w:rsid w:val="00656C31"/>
    <w:rsid w:val="006577AB"/>
    <w:rsid w:val="00667326"/>
    <w:rsid w:val="0066787E"/>
    <w:rsid w:val="00671EE8"/>
    <w:rsid w:val="0067334A"/>
    <w:rsid w:val="0067659B"/>
    <w:rsid w:val="00680522"/>
    <w:rsid w:val="00680790"/>
    <w:rsid w:val="00681501"/>
    <w:rsid w:val="00683B94"/>
    <w:rsid w:val="00684925"/>
    <w:rsid w:val="00686249"/>
    <w:rsid w:val="00687D51"/>
    <w:rsid w:val="0069193D"/>
    <w:rsid w:val="00693745"/>
    <w:rsid w:val="00694FD7"/>
    <w:rsid w:val="00696021"/>
    <w:rsid w:val="0069656D"/>
    <w:rsid w:val="006A0D4B"/>
    <w:rsid w:val="006A3CB7"/>
    <w:rsid w:val="006A5E9F"/>
    <w:rsid w:val="006A689F"/>
    <w:rsid w:val="006A7740"/>
    <w:rsid w:val="006B0A32"/>
    <w:rsid w:val="006B0DB0"/>
    <w:rsid w:val="006B41A9"/>
    <w:rsid w:val="006B679B"/>
    <w:rsid w:val="006B7FF7"/>
    <w:rsid w:val="006C0E63"/>
    <w:rsid w:val="006C2861"/>
    <w:rsid w:val="006C5E65"/>
    <w:rsid w:val="006C6EB1"/>
    <w:rsid w:val="006C70FD"/>
    <w:rsid w:val="006D1601"/>
    <w:rsid w:val="006D6B2C"/>
    <w:rsid w:val="006D743D"/>
    <w:rsid w:val="006E1CD4"/>
    <w:rsid w:val="006E2CC9"/>
    <w:rsid w:val="006E6771"/>
    <w:rsid w:val="006F061C"/>
    <w:rsid w:val="006F1B4F"/>
    <w:rsid w:val="006F1EDF"/>
    <w:rsid w:val="006F456C"/>
    <w:rsid w:val="006F5281"/>
    <w:rsid w:val="006F64A6"/>
    <w:rsid w:val="006F70A3"/>
    <w:rsid w:val="006F70BE"/>
    <w:rsid w:val="007033D6"/>
    <w:rsid w:val="007042A0"/>
    <w:rsid w:val="00705038"/>
    <w:rsid w:val="007052A5"/>
    <w:rsid w:val="00706DC8"/>
    <w:rsid w:val="007075F1"/>
    <w:rsid w:val="0070769B"/>
    <w:rsid w:val="00707AD7"/>
    <w:rsid w:val="007169B8"/>
    <w:rsid w:val="007203E3"/>
    <w:rsid w:val="00720AF8"/>
    <w:rsid w:val="00721330"/>
    <w:rsid w:val="0072232B"/>
    <w:rsid w:val="0072271C"/>
    <w:rsid w:val="007242A8"/>
    <w:rsid w:val="007249AF"/>
    <w:rsid w:val="00725688"/>
    <w:rsid w:val="0072633B"/>
    <w:rsid w:val="007271FF"/>
    <w:rsid w:val="00730BB6"/>
    <w:rsid w:val="00730DF2"/>
    <w:rsid w:val="00731DC8"/>
    <w:rsid w:val="0073233D"/>
    <w:rsid w:val="007324FE"/>
    <w:rsid w:val="00734072"/>
    <w:rsid w:val="007344CC"/>
    <w:rsid w:val="00734DC5"/>
    <w:rsid w:val="00741AE8"/>
    <w:rsid w:val="00747A91"/>
    <w:rsid w:val="007504EC"/>
    <w:rsid w:val="00753850"/>
    <w:rsid w:val="00761406"/>
    <w:rsid w:val="00764811"/>
    <w:rsid w:val="00765AF8"/>
    <w:rsid w:val="007661B0"/>
    <w:rsid w:val="00770FAC"/>
    <w:rsid w:val="00771025"/>
    <w:rsid w:val="0077209C"/>
    <w:rsid w:val="00776617"/>
    <w:rsid w:val="00780C7F"/>
    <w:rsid w:val="00781FE9"/>
    <w:rsid w:val="0078254A"/>
    <w:rsid w:val="0078285C"/>
    <w:rsid w:val="00783288"/>
    <w:rsid w:val="007857FB"/>
    <w:rsid w:val="0078625C"/>
    <w:rsid w:val="00786F47"/>
    <w:rsid w:val="007871ED"/>
    <w:rsid w:val="0079178F"/>
    <w:rsid w:val="007920A9"/>
    <w:rsid w:val="0079252C"/>
    <w:rsid w:val="00792A0A"/>
    <w:rsid w:val="0079427E"/>
    <w:rsid w:val="007944DF"/>
    <w:rsid w:val="0079629E"/>
    <w:rsid w:val="007A2CE2"/>
    <w:rsid w:val="007A30BD"/>
    <w:rsid w:val="007A58C2"/>
    <w:rsid w:val="007A60FD"/>
    <w:rsid w:val="007A636D"/>
    <w:rsid w:val="007A66AE"/>
    <w:rsid w:val="007A689F"/>
    <w:rsid w:val="007B017C"/>
    <w:rsid w:val="007B4095"/>
    <w:rsid w:val="007B586C"/>
    <w:rsid w:val="007B7301"/>
    <w:rsid w:val="007C03BB"/>
    <w:rsid w:val="007C19FA"/>
    <w:rsid w:val="007C28FE"/>
    <w:rsid w:val="007C2C6A"/>
    <w:rsid w:val="007C34A1"/>
    <w:rsid w:val="007C579E"/>
    <w:rsid w:val="007C68F9"/>
    <w:rsid w:val="007C7A29"/>
    <w:rsid w:val="007D2C4C"/>
    <w:rsid w:val="007D45DC"/>
    <w:rsid w:val="007D46C6"/>
    <w:rsid w:val="007D59B6"/>
    <w:rsid w:val="007D5A06"/>
    <w:rsid w:val="007D7160"/>
    <w:rsid w:val="007D7CA2"/>
    <w:rsid w:val="007E0ABC"/>
    <w:rsid w:val="007E136A"/>
    <w:rsid w:val="007E18F6"/>
    <w:rsid w:val="007E19D8"/>
    <w:rsid w:val="007E467F"/>
    <w:rsid w:val="007E5055"/>
    <w:rsid w:val="007E5B85"/>
    <w:rsid w:val="007E5BCE"/>
    <w:rsid w:val="007E6041"/>
    <w:rsid w:val="007F0BE4"/>
    <w:rsid w:val="007F1BAC"/>
    <w:rsid w:val="007F2582"/>
    <w:rsid w:val="007F6471"/>
    <w:rsid w:val="008008B0"/>
    <w:rsid w:val="00800B72"/>
    <w:rsid w:val="008016EE"/>
    <w:rsid w:val="00801E11"/>
    <w:rsid w:val="00801F6C"/>
    <w:rsid w:val="00803C6C"/>
    <w:rsid w:val="00806213"/>
    <w:rsid w:val="00806240"/>
    <w:rsid w:val="00807A88"/>
    <w:rsid w:val="0081024D"/>
    <w:rsid w:val="00812978"/>
    <w:rsid w:val="00813B05"/>
    <w:rsid w:val="00815972"/>
    <w:rsid w:val="0081603A"/>
    <w:rsid w:val="0081611C"/>
    <w:rsid w:val="00817835"/>
    <w:rsid w:val="008220B2"/>
    <w:rsid w:val="0082262D"/>
    <w:rsid w:val="008226E6"/>
    <w:rsid w:val="0082271A"/>
    <w:rsid w:val="00822D18"/>
    <w:rsid w:val="008311C7"/>
    <w:rsid w:val="0083125E"/>
    <w:rsid w:val="00832400"/>
    <w:rsid w:val="008352BC"/>
    <w:rsid w:val="00837B3F"/>
    <w:rsid w:val="0084044C"/>
    <w:rsid w:val="00840666"/>
    <w:rsid w:val="00840C6D"/>
    <w:rsid w:val="00843180"/>
    <w:rsid w:val="00843389"/>
    <w:rsid w:val="008443B4"/>
    <w:rsid w:val="0084575C"/>
    <w:rsid w:val="00846AA2"/>
    <w:rsid w:val="0084723D"/>
    <w:rsid w:val="00847697"/>
    <w:rsid w:val="00851C47"/>
    <w:rsid w:val="00852F75"/>
    <w:rsid w:val="0085496F"/>
    <w:rsid w:val="00854C28"/>
    <w:rsid w:val="00855011"/>
    <w:rsid w:val="00863434"/>
    <w:rsid w:val="008635BE"/>
    <w:rsid w:val="00865B6B"/>
    <w:rsid w:val="00866B9E"/>
    <w:rsid w:val="00870C80"/>
    <w:rsid w:val="0087219F"/>
    <w:rsid w:val="00874D89"/>
    <w:rsid w:val="0087626A"/>
    <w:rsid w:val="00881B1C"/>
    <w:rsid w:val="00882C49"/>
    <w:rsid w:val="00882E4D"/>
    <w:rsid w:val="00885636"/>
    <w:rsid w:val="00886207"/>
    <w:rsid w:val="00892194"/>
    <w:rsid w:val="0089544E"/>
    <w:rsid w:val="008955F3"/>
    <w:rsid w:val="00896BEB"/>
    <w:rsid w:val="00897ECF"/>
    <w:rsid w:val="008A0169"/>
    <w:rsid w:val="008A4EAA"/>
    <w:rsid w:val="008A639D"/>
    <w:rsid w:val="008B7AF6"/>
    <w:rsid w:val="008C121B"/>
    <w:rsid w:val="008C1D76"/>
    <w:rsid w:val="008C2FC9"/>
    <w:rsid w:val="008C70C4"/>
    <w:rsid w:val="008D0294"/>
    <w:rsid w:val="008D0CE6"/>
    <w:rsid w:val="008D1947"/>
    <w:rsid w:val="008D2732"/>
    <w:rsid w:val="008D6471"/>
    <w:rsid w:val="008E2C9B"/>
    <w:rsid w:val="008E3B0D"/>
    <w:rsid w:val="008E42A5"/>
    <w:rsid w:val="008E61B7"/>
    <w:rsid w:val="008F12F3"/>
    <w:rsid w:val="008F2DE4"/>
    <w:rsid w:val="008F384F"/>
    <w:rsid w:val="009007DA"/>
    <w:rsid w:val="00901983"/>
    <w:rsid w:val="0090245E"/>
    <w:rsid w:val="00902BB4"/>
    <w:rsid w:val="00904816"/>
    <w:rsid w:val="00907434"/>
    <w:rsid w:val="00912057"/>
    <w:rsid w:val="00912144"/>
    <w:rsid w:val="00912A5E"/>
    <w:rsid w:val="00913321"/>
    <w:rsid w:val="00914459"/>
    <w:rsid w:val="00914549"/>
    <w:rsid w:val="009159BB"/>
    <w:rsid w:val="00916002"/>
    <w:rsid w:val="00922A59"/>
    <w:rsid w:val="0092312C"/>
    <w:rsid w:val="0092396F"/>
    <w:rsid w:val="00923D95"/>
    <w:rsid w:val="00927140"/>
    <w:rsid w:val="0092764D"/>
    <w:rsid w:val="0093081F"/>
    <w:rsid w:val="0093178B"/>
    <w:rsid w:val="00932A9E"/>
    <w:rsid w:val="0093560E"/>
    <w:rsid w:val="00940071"/>
    <w:rsid w:val="00941C63"/>
    <w:rsid w:val="0094208D"/>
    <w:rsid w:val="00942471"/>
    <w:rsid w:val="00942AD6"/>
    <w:rsid w:val="00945FA4"/>
    <w:rsid w:val="009517F3"/>
    <w:rsid w:val="00952BA1"/>
    <w:rsid w:val="009531E1"/>
    <w:rsid w:val="0095420C"/>
    <w:rsid w:val="00956BE5"/>
    <w:rsid w:val="00957552"/>
    <w:rsid w:val="00960801"/>
    <w:rsid w:val="009609F9"/>
    <w:rsid w:val="00961BE2"/>
    <w:rsid w:val="00962461"/>
    <w:rsid w:val="009643F7"/>
    <w:rsid w:val="009707A0"/>
    <w:rsid w:val="009711DF"/>
    <w:rsid w:val="00971A1B"/>
    <w:rsid w:val="0097253B"/>
    <w:rsid w:val="00982AE3"/>
    <w:rsid w:val="00983A75"/>
    <w:rsid w:val="00984FA1"/>
    <w:rsid w:val="00986030"/>
    <w:rsid w:val="00986A14"/>
    <w:rsid w:val="00992EA6"/>
    <w:rsid w:val="00993B77"/>
    <w:rsid w:val="00996A77"/>
    <w:rsid w:val="00996C92"/>
    <w:rsid w:val="00997490"/>
    <w:rsid w:val="009A1730"/>
    <w:rsid w:val="009A2490"/>
    <w:rsid w:val="009A3DD1"/>
    <w:rsid w:val="009A4276"/>
    <w:rsid w:val="009A44C3"/>
    <w:rsid w:val="009A673E"/>
    <w:rsid w:val="009A6BA5"/>
    <w:rsid w:val="009A7086"/>
    <w:rsid w:val="009B067E"/>
    <w:rsid w:val="009B07E8"/>
    <w:rsid w:val="009B2586"/>
    <w:rsid w:val="009B2C91"/>
    <w:rsid w:val="009C0075"/>
    <w:rsid w:val="009C0AC4"/>
    <w:rsid w:val="009C22D5"/>
    <w:rsid w:val="009C3A47"/>
    <w:rsid w:val="009C4FAC"/>
    <w:rsid w:val="009C516E"/>
    <w:rsid w:val="009C646A"/>
    <w:rsid w:val="009C7F38"/>
    <w:rsid w:val="009D0079"/>
    <w:rsid w:val="009D0AB3"/>
    <w:rsid w:val="009D20C1"/>
    <w:rsid w:val="009D45DB"/>
    <w:rsid w:val="009D58D3"/>
    <w:rsid w:val="009D5ECA"/>
    <w:rsid w:val="009D6D22"/>
    <w:rsid w:val="009E0B7B"/>
    <w:rsid w:val="009E20D0"/>
    <w:rsid w:val="009E307E"/>
    <w:rsid w:val="009E4842"/>
    <w:rsid w:val="009E4A66"/>
    <w:rsid w:val="009E4AEC"/>
    <w:rsid w:val="009E5968"/>
    <w:rsid w:val="009E6487"/>
    <w:rsid w:val="009F08FB"/>
    <w:rsid w:val="009F531B"/>
    <w:rsid w:val="009F57F8"/>
    <w:rsid w:val="009F6E52"/>
    <w:rsid w:val="00A04C00"/>
    <w:rsid w:val="00A10448"/>
    <w:rsid w:val="00A104C8"/>
    <w:rsid w:val="00A11770"/>
    <w:rsid w:val="00A13397"/>
    <w:rsid w:val="00A137F5"/>
    <w:rsid w:val="00A14BFD"/>
    <w:rsid w:val="00A151FD"/>
    <w:rsid w:val="00A159C1"/>
    <w:rsid w:val="00A1635C"/>
    <w:rsid w:val="00A17EAA"/>
    <w:rsid w:val="00A21D73"/>
    <w:rsid w:val="00A22149"/>
    <w:rsid w:val="00A23321"/>
    <w:rsid w:val="00A24FF4"/>
    <w:rsid w:val="00A25895"/>
    <w:rsid w:val="00A27454"/>
    <w:rsid w:val="00A2747F"/>
    <w:rsid w:val="00A30929"/>
    <w:rsid w:val="00A338B9"/>
    <w:rsid w:val="00A3405E"/>
    <w:rsid w:val="00A355FC"/>
    <w:rsid w:val="00A36C0E"/>
    <w:rsid w:val="00A40E03"/>
    <w:rsid w:val="00A42BCE"/>
    <w:rsid w:val="00A44A1A"/>
    <w:rsid w:val="00A459CE"/>
    <w:rsid w:val="00A47619"/>
    <w:rsid w:val="00A47E2E"/>
    <w:rsid w:val="00A50CDD"/>
    <w:rsid w:val="00A61363"/>
    <w:rsid w:val="00A61E1D"/>
    <w:rsid w:val="00A63741"/>
    <w:rsid w:val="00A64D68"/>
    <w:rsid w:val="00A65F5F"/>
    <w:rsid w:val="00A67D7E"/>
    <w:rsid w:val="00A7004C"/>
    <w:rsid w:val="00A73306"/>
    <w:rsid w:val="00A740E8"/>
    <w:rsid w:val="00A80AB4"/>
    <w:rsid w:val="00A83F36"/>
    <w:rsid w:val="00A862D2"/>
    <w:rsid w:val="00A8652C"/>
    <w:rsid w:val="00A913C7"/>
    <w:rsid w:val="00A92CFE"/>
    <w:rsid w:val="00A93A30"/>
    <w:rsid w:val="00A947F1"/>
    <w:rsid w:val="00AA0AD0"/>
    <w:rsid w:val="00AA18D1"/>
    <w:rsid w:val="00AA3320"/>
    <w:rsid w:val="00AA59FB"/>
    <w:rsid w:val="00AA5CA6"/>
    <w:rsid w:val="00AA714B"/>
    <w:rsid w:val="00AB2273"/>
    <w:rsid w:val="00AB2653"/>
    <w:rsid w:val="00AC0A4B"/>
    <w:rsid w:val="00AC42FE"/>
    <w:rsid w:val="00AC5D5E"/>
    <w:rsid w:val="00AC5DC7"/>
    <w:rsid w:val="00AC6FB2"/>
    <w:rsid w:val="00AD16F8"/>
    <w:rsid w:val="00AD7B6D"/>
    <w:rsid w:val="00AE1BEC"/>
    <w:rsid w:val="00AE3D09"/>
    <w:rsid w:val="00AE5417"/>
    <w:rsid w:val="00AE6F4F"/>
    <w:rsid w:val="00AE71EA"/>
    <w:rsid w:val="00AF0857"/>
    <w:rsid w:val="00AF1DDE"/>
    <w:rsid w:val="00AF321D"/>
    <w:rsid w:val="00AF480A"/>
    <w:rsid w:val="00AF4C7D"/>
    <w:rsid w:val="00AF796F"/>
    <w:rsid w:val="00AF7FB7"/>
    <w:rsid w:val="00B01438"/>
    <w:rsid w:val="00B02EB3"/>
    <w:rsid w:val="00B05928"/>
    <w:rsid w:val="00B12014"/>
    <w:rsid w:val="00B146C4"/>
    <w:rsid w:val="00B14E30"/>
    <w:rsid w:val="00B216ED"/>
    <w:rsid w:val="00B22906"/>
    <w:rsid w:val="00B2418C"/>
    <w:rsid w:val="00B3001C"/>
    <w:rsid w:val="00B340C4"/>
    <w:rsid w:val="00B34511"/>
    <w:rsid w:val="00B3579B"/>
    <w:rsid w:val="00B358AE"/>
    <w:rsid w:val="00B412C7"/>
    <w:rsid w:val="00B4198A"/>
    <w:rsid w:val="00B41DD7"/>
    <w:rsid w:val="00B43495"/>
    <w:rsid w:val="00B4366A"/>
    <w:rsid w:val="00B439FF"/>
    <w:rsid w:val="00B440FB"/>
    <w:rsid w:val="00B44B65"/>
    <w:rsid w:val="00B45A5C"/>
    <w:rsid w:val="00B45AF9"/>
    <w:rsid w:val="00B45F7F"/>
    <w:rsid w:val="00B46E85"/>
    <w:rsid w:val="00B53E6B"/>
    <w:rsid w:val="00B55796"/>
    <w:rsid w:val="00B63551"/>
    <w:rsid w:val="00B637FF"/>
    <w:rsid w:val="00B63876"/>
    <w:rsid w:val="00B64053"/>
    <w:rsid w:val="00B64A19"/>
    <w:rsid w:val="00B658FF"/>
    <w:rsid w:val="00B6601B"/>
    <w:rsid w:val="00B66E5F"/>
    <w:rsid w:val="00B70EC8"/>
    <w:rsid w:val="00B72988"/>
    <w:rsid w:val="00B73DA1"/>
    <w:rsid w:val="00B744AF"/>
    <w:rsid w:val="00B77E28"/>
    <w:rsid w:val="00B82B2B"/>
    <w:rsid w:val="00B82BF4"/>
    <w:rsid w:val="00B845A9"/>
    <w:rsid w:val="00B8682F"/>
    <w:rsid w:val="00B91F31"/>
    <w:rsid w:val="00B96D9C"/>
    <w:rsid w:val="00BA5BB2"/>
    <w:rsid w:val="00BA6424"/>
    <w:rsid w:val="00BA6AB3"/>
    <w:rsid w:val="00BB22B8"/>
    <w:rsid w:val="00BB3F07"/>
    <w:rsid w:val="00BB5C7A"/>
    <w:rsid w:val="00BB67DA"/>
    <w:rsid w:val="00BB6EC1"/>
    <w:rsid w:val="00BC023C"/>
    <w:rsid w:val="00BC15C9"/>
    <w:rsid w:val="00BC3A9D"/>
    <w:rsid w:val="00BD186A"/>
    <w:rsid w:val="00BD37AB"/>
    <w:rsid w:val="00BD51FB"/>
    <w:rsid w:val="00BD5AB0"/>
    <w:rsid w:val="00BE6D48"/>
    <w:rsid w:val="00BF0497"/>
    <w:rsid w:val="00BF0BFC"/>
    <w:rsid w:val="00BF1120"/>
    <w:rsid w:val="00BF2076"/>
    <w:rsid w:val="00BF29BF"/>
    <w:rsid w:val="00BF4CDF"/>
    <w:rsid w:val="00BF62D6"/>
    <w:rsid w:val="00BF630D"/>
    <w:rsid w:val="00C02E50"/>
    <w:rsid w:val="00C0781E"/>
    <w:rsid w:val="00C07F3B"/>
    <w:rsid w:val="00C11BED"/>
    <w:rsid w:val="00C15622"/>
    <w:rsid w:val="00C16302"/>
    <w:rsid w:val="00C16BAE"/>
    <w:rsid w:val="00C16E1A"/>
    <w:rsid w:val="00C171E8"/>
    <w:rsid w:val="00C17C96"/>
    <w:rsid w:val="00C2269A"/>
    <w:rsid w:val="00C2346B"/>
    <w:rsid w:val="00C24271"/>
    <w:rsid w:val="00C2495B"/>
    <w:rsid w:val="00C25173"/>
    <w:rsid w:val="00C26284"/>
    <w:rsid w:val="00C26C45"/>
    <w:rsid w:val="00C26FDF"/>
    <w:rsid w:val="00C31294"/>
    <w:rsid w:val="00C361D0"/>
    <w:rsid w:val="00C428D6"/>
    <w:rsid w:val="00C42B3A"/>
    <w:rsid w:val="00C42B68"/>
    <w:rsid w:val="00C42E64"/>
    <w:rsid w:val="00C467EF"/>
    <w:rsid w:val="00C56239"/>
    <w:rsid w:val="00C573BD"/>
    <w:rsid w:val="00C60C58"/>
    <w:rsid w:val="00C61F48"/>
    <w:rsid w:val="00C64B22"/>
    <w:rsid w:val="00C71938"/>
    <w:rsid w:val="00C71E15"/>
    <w:rsid w:val="00C73393"/>
    <w:rsid w:val="00C77277"/>
    <w:rsid w:val="00C82D5A"/>
    <w:rsid w:val="00C8534A"/>
    <w:rsid w:val="00C86274"/>
    <w:rsid w:val="00C91019"/>
    <w:rsid w:val="00C94241"/>
    <w:rsid w:val="00C94C55"/>
    <w:rsid w:val="00C95577"/>
    <w:rsid w:val="00C957C1"/>
    <w:rsid w:val="00C96EE6"/>
    <w:rsid w:val="00CA1279"/>
    <w:rsid w:val="00CA1784"/>
    <w:rsid w:val="00CA1C76"/>
    <w:rsid w:val="00CA2789"/>
    <w:rsid w:val="00CA429F"/>
    <w:rsid w:val="00CA4CB2"/>
    <w:rsid w:val="00CB0B58"/>
    <w:rsid w:val="00CB0F3D"/>
    <w:rsid w:val="00CB44B9"/>
    <w:rsid w:val="00CB7094"/>
    <w:rsid w:val="00CB7EB0"/>
    <w:rsid w:val="00CC0EE6"/>
    <w:rsid w:val="00CC16B5"/>
    <w:rsid w:val="00CC2E79"/>
    <w:rsid w:val="00CC58A7"/>
    <w:rsid w:val="00CC70D9"/>
    <w:rsid w:val="00CD36AD"/>
    <w:rsid w:val="00CD3A27"/>
    <w:rsid w:val="00CD4E02"/>
    <w:rsid w:val="00CE0CDD"/>
    <w:rsid w:val="00CE1997"/>
    <w:rsid w:val="00CE44F4"/>
    <w:rsid w:val="00CE55D2"/>
    <w:rsid w:val="00CE5959"/>
    <w:rsid w:val="00CF03DE"/>
    <w:rsid w:val="00CF14A8"/>
    <w:rsid w:val="00CF240B"/>
    <w:rsid w:val="00CF2CDE"/>
    <w:rsid w:val="00CF6C44"/>
    <w:rsid w:val="00CF787E"/>
    <w:rsid w:val="00D0008A"/>
    <w:rsid w:val="00D000B3"/>
    <w:rsid w:val="00D0290C"/>
    <w:rsid w:val="00D031DA"/>
    <w:rsid w:val="00D032A9"/>
    <w:rsid w:val="00D03958"/>
    <w:rsid w:val="00D03A6F"/>
    <w:rsid w:val="00D04A30"/>
    <w:rsid w:val="00D060A3"/>
    <w:rsid w:val="00D0655E"/>
    <w:rsid w:val="00D06950"/>
    <w:rsid w:val="00D10FD8"/>
    <w:rsid w:val="00D12614"/>
    <w:rsid w:val="00D12878"/>
    <w:rsid w:val="00D12D83"/>
    <w:rsid w:val="00D12DEA"/>
    <w:rsid w:val="00D14491"/>
    <w:rsid w:val="00D146C7"/>
    <w:rsid w:val="00D14ADC"/>
    <w:rsid w:val="00D14E4A"/>
    <w:rsid w:val="00D21F32"/>
    <w:rsid w:val="00D22863"/>
    <w:rsid w:val="00D231EF"/>
    <w:rsid w:val="00D26073"/>
    <w:rsid w:val="00D2665C"/>
    <w:rsid w:val="00D27348"/>
    <w:rsid w:val="00D3180C"/>
    <w:rsid w:val="00D33442"/>
    <w:rsid w:val="00D341ED"/>
    <w:rsid w:val="00D345C6"/>
    <w:rsid w:val="00D34D18"/>
    <w:rsid w:val="00D34FC7"/>
    <w:rsid w:val="00D35702"/>
    <w:rsid w:val="00D41364"/>
    <w:rsid w:val="00D42FA9"/>
    <w:rsid w:val="00D4614F"/>
    <w:rsid w:val="00D4700C"/>
    <w:rsid w:val="00D47488"/>
    <w:rsid w:val="00D47BF1"/>
    <w:rsid w:val="00D523E3"/>
    <w:rsid w:val="00D53600"/>
    <w:rsid w:val="00D53CED"/>
    <w:rsid w:val="00D54A0C"/>
    <w:rsid w:val="00D54A65"/>
    <w:rsid w:val="00D55F5F"/>
    <w:rsid w:val="00D56A5C"/>
    <w:rsid w:val="00D57A75"/>
    <w:rsid w:val="00D617FA"/>
    <w:rsid w:val="00D618FC"/>
    <w:rsid w:val="00D63F35"/>
    <w:rsid w:val="00D6417F"/>
    <w:rsid w:val="00D64A1F"/>
    <w:rsid w:val="00D64DEA"/>
    <w:rsid w:val="00D655E8"/>
    <w:rsid w:val="00D66BF9"/>
    <w:rsid w:val="00D671B5"/>
    <w:rsid w:val="00D743B0"/>
    <w:rsid w:val="00D749B6"/>
    <w:rsid w:val="00D7718B"/>
    <w:rsid w:val="00D8259A"/>
    <w:rsid w:val="00D84954"/>
    <w:rsid w:val="00D8583B"/>
    <w:rsid w:val="00D92B63"/>
    <w:rsid w:val="00D933EB"/>
    <w:rsid w:val="00D940AD"/>
    <w:rsid w:val="00D94A03"/>
    <w:rsid w:val="00D9613D"/>
    <w:rsid w:val="00DB565E"/>
    <w:rsid w:val="00DB5D21"/>
    <w:rsid w:val="00DC5FB9"/>
    <w:rsid w:val="00DD6810"/>
    <w:rsid w:val="00DD7E02"/>
    <w:rsid w:val="00DE10C3"/>
    <w:rsid w:val="00DE189F"/>
    <w:rsid w:val="00DE5E38"/>
    <w:rsid w:val="00DE6674"/>
    <w:rsid w:val="00DE71E7"/>
    <w:rsid w:val="00DE78B2"/>
    <w:rsid w:val="00DF4482"/>
    <w:rsid w:val="00DF6CDF"/>
    <w:rsid w:val="00DF7A95"/>
    <w:rsid w:val="00E0025C"/>
    <w:rsid w:val="00E00B2B"/>
    <w:rsid w:val="00E00E43"/>
    <w:rsid w:val="00E01099"/>
    <w:rsid w:val="00E01C10"/>
    <w:rsid w:val="00E03A81"/>
    <w:rsid w:val="00E041E1"/>
    <w:rsid w:val="00E049E3"/>
    <w:rsid w:val="00E07495"/>
    <w:rsid w:val="00E1325F"/>
    <w:rsid w:val="00E17EE5"/>
    <w:rsid w:val="00E22456"/>
    <w:rsid w:val="00E22675"/>
    <w:rsid w:val="00E22871"/>
    <w:rsid w:val="00E26E31"/>
    <w:rsid w:val="00E32211"/>
    <w:rsid w:val="00E324A7"/>
    <w:rsid w:val="00E339DE"/>
    <w:rsid w:val="00E34598"/>
    <w:rsid w:val="00E352AD"/>
    <w:rsid w:val="00E36271"/>
    <w:rsid w:val="00E36714"/>
    <w:rsid w:val="00E36B75"/>
    <w:rsid w:val="00E36C49"/>
    <w:rsid w:val="00E373E3"/>
    <w:rsid w:val="00E40128"/>
    <w:rsid w:val="00E435C3"/>
    <w:rsid w:val="00E463F0"/>
    <w:rsid w:val="00E4675D"/>
    <w:rsid w:val="00E55C96"/>
    <w:rsid w:val="00E55EE1"/>
    <w:rsid w:val="00E607EC"/>
    <w:rsid w:val="00E613EE"/>
    <w:rsid w:val="00E62338"/>
    <w:rsid w:val="00E62443"/>
    <w:rsid w:val="00E62885"/>
    <w:rsid w:val="00E67478"/>
    <w:rsid w:val="00E7431D"/>
    <w:rsid w:val="00E7466B"/>
    <w:rsid w:val="00E7473A"/>
    <w:rsid w:val="00E7660A"/>
    <w:rsid w:val="00E809AA"/>
    <w:rsid w:val="00E80BE2"/>
    <w:rsid w:val="00E81A53"/>
    <w:rsid w:val="00E8292B"/>
    <w:rsid w:val="00E83641"/>
    <w:rsid w:val="00E858EA"/>
    <w:rsid w:val="00E86B02"/>
    <w:rsid w:val="00E879A3"/>
    <w:rsid w:val="00E90CC8"/>
    <w:rsid w:val="00E9117D"/>
    <w:rsid w:val="00E9267B"/>
    <w:rsid w:val="00E9353D"/>
    <w:rsid w:val="00EA3227"/>
    <w:rsid w:val="00EA3A2F"/>
    <w:rsid w:val="00EA648C"/>
    <w:rsid w:val="00EA6A3B"/>
    <w:rsid w:val="00EB111B"/>
    <w:rsid w:val="00EB4915"/>
    <w:rsid w:val="00EB55DF"/>
    <w:rsid w:val="00EB78E6"/>
    <w:rsid w:val="00EC55C1"/>
    <w:rsid w:val="00ED10A3"/>
    <w:rsid w:val="00ED322A"/>
    <w:rsid w:val="00ED3AEC"/>
    <w:rsid w:val="00ED586D"/>
    <w:rsid w:val="00ED60ED"/>
    <w:rsid w:val="00ED7912"/>
    <w:rsid w:val="00EE39AD"/>
    <w:rsid w:val="00EE6E8A"/>
    <w:rsid w:val="00EF2372"/>
    <w:rsid w:val="00EF3176"/>
    <w:rsid w:val="00EF3F13"/>
    <w:rsid w:val="00EF7034"/>
    <w:rsid w:val="00EF7738"/>
    <w:rsid w:val="00F0027E"/>
    <w:rsid w:val="00F01A77"/>
    <w:rsid w:val="00F0294C"/>
    <w:rsid w:val="00F02F7B"/>
    <w:rsid w:val="00F040AD"/>
    <w:rsid w:val="00F05DBB"/>
    <w:rsid w:val="00F074D6"/>
    <w:rsid w:val="00F13452"/>
    <w:rsid w:val="00F154E8"/>
    <w:rsid w:val="00F20945"/>
    <w:rsid w:val="00F20FA0"/>
    <w:rsid w:val="00F21F71"/>
    <w:rsid w:val="00F23382"/>
    <w:rsid w:val="00F33D9A"/>
    <w:rsid w:val="00F34CF2"/>
    <w:rsid w:val="00F36A96"/>
    <w:rsid w:val="00F36DE4"/>
    <w:rsid w:val="00F371D4"/>
    <w:rsid w:val="00F406B4"/>
    <w:rsid w:val="00F4101A"/>
    <w:rsid w:val="00F412FC"/>
    <w:rsid w:val="00F41E12"/>
    <w:rsid w:val="00F42274"/>
    <w:rsid w:val="00F44AFC"/>
    <w:rsid w:val="00F4657A"/>
    <w:rsid w:val="00F51AE2"/>
    <w:rsid w:val="00F51FFD"/>
    <w:rsid w:val="00F545AE"/>
    <w:rsid w:val="00F54C93"/>
    <w:rsid w:val="00F558B6"/>
    <w:rsid w:val="00F57C0C"/>
    <w:rsid w:val="00F57E6E"/>
    <w:rsid w:val="00F60D93"/>
    <w:rsid w:val="00F6160F"/>
    <w:rsid w:val="00F63C7D"/>
    <w:rsid w:val="00F63F2C"/>
    <w:rsid w:val="00F73124"/>
    <w:rsid w:val="00F74E9E"/>
    <w:rsid w:val="00F76D73"/>
    <w:rsid w:val="00F77527"/>
    <w:rsid w:val="00F81257"/>
    <w:rsid w:val="00F81327"/>
    <w:rsid w:val="00F8156D"/>
    <w:rsid w:val="00F819E3"/>
    <w:rsid w:val="00F81B04"/>
    <w:rsid w:val="00F826FA"/>
    <w:rsid w:val="00F82BA4"/>
    <w:rsid w:val="00F85298"/>
    <w:rsid w:val="00F86BFA"/>
    <w:rsid w:val="00F87907"/>
    <w:rsid w:val="00F87AA0"/>
    <w:rsid w:val="00F92B19"/>
    <w:rsid w:val="00F9336A"/>
    <w:rsid w:val="00F95D56"/>
    <w:rsid w:val="00F97F15"/>
    <w:rsid w:val="00FA2EF2"/>
    <w:rsid w:val="00FA3D66"/>
    <w:rsid w:val="00FA4C0B"/>
    <w:rsid w:val="00FA4FD0"/>
    <w:rsid w:val="00FA5F7A"/>
    <w:rsid w:val="00FA5FBC"/>
    <w:rsid w:val="00FB0EC1"/>
    <w:rsid w:val="00FB1008"/>
    <w:rsid w:val="00FB4712"/>
    <w:rsid w:val="00FB5993"/>
    <w:rsid w:val="00FB7E99"/>
    <w:rsid w:val="00FC180D"/>
    <w:rsid w:val="00FC36D4"/>
    <w:rsid w:val="00FC3C02"/>
    <w:rsid w:val="00FC3E70"/>
    <w:rsid w:val="00FC5375"/>
    <w:rsid w:val="00FD06C1"/>
    <w:rsid w:val="00FD4FEB"/>
    <w:rsid w:val="00FD5460"/>
    <w:rsid w:val="00FD63EE"/>
    <w:rsid w:val="00FE0067"/>
    <w:rsid w:val="00FE0439"/>
    <w:rsid w:val="00FE23D7"/>
    <w:rsid w:val="00FE2B5F"/>
    <w:rsid w:val="00FE358F"/>
    <w:rsid w:val="00FE6522"/>
    <w:rsid w:val="00FF1FA8"/>
    <w:rsid w:val="00FF547D"/>
    <w:rsid w:val="00FF563D"/>
    <w:rsid w:val="00FF57E0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F28B4"/>
  <w15:docId w15:val="{F09B3A5B-5DC9-4E6F-BADB-B42D0EB8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87E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aliases w:val="[Alt+1],h1,Titolo Sezione,H1,Huvudrubrik,Heading 1 (NN),Head 1 (Chapter heading),l1,Titre§,1,Section Head,Prophead level 1,Prophead 1,Section heading,Forward,H11,H12,H13,H111,H14,H112,H15,H16,H17,H113,H121,H131,H1111,H141,H1121,H151,H161,H18"/>
    <w:basedOn w:val="a"/>
    <w:next w:val="a"/>
    <w:link w:val="10"/>
    <w:qFormat/>
    <w:rsid w:val="00364859"/>
    <w:pPr>
      <w:keepNext/>
      <w:pageBreakBefore/>
      <w:tabs>
        <w:tab w:val="num" w:pos="567"/>
      </w:tabs>
      <w:spacing w:after="240" w:line="240" w:lineRule="auto"/>
      <w:ind w:left="567" w:hanging="454"/>
      <w:jc w:val="both"/>
      <w:outlineLvl w:val="0"/>
    </w:pPr>
    <w:rPr>
      <w:rFonts w:ascii="Arial" w:eastAsia="SimSun" w:hAnsi="Arial"/>
      <w:b/>
      <w:sz w:val="24"/>
      <w:szCs w:val="20"/>
      <w:lang w:val="en-GB"/>
    </w:rPr>
  </w:style>
  <w:style w:type="paragraph" w:styleId="2">
    <w:name w:val="heading 2"/>
    <w:aliases w:val="Lev 2,ParaLvl2,Numbered - 2,Major,Sub-paragraph,b,H2,Head2A,2,PARA2,Headline 2,nmhd2,PA Major Section,h 3,Heading 2a,S Heading,S Heading 2,h2,H,ASAPHeading 2,Bold 14,L2,Sub section title,PARA21,Major1,PARA22,RFS 2,Second level,T2,2nd level,I"/>
    <w:basedOn w:val="a"/>
    <w:next w:val="Body2"/>
    <w:link w:val="20"/>
    <w:qFormat/>
    <w:rsid w:val="00364859"/>
    <w:pPr>
      <w:numPr>
        <w:ilvl w:val="1"/>
        <w:numId w:val="6"/>
      </w:numPr>
      <w:spacing w:after="240" w:line="240" w:lineRule="auto"/>
      <w:jc w:val="both"/>
      <w:outlineLvl w:val="1"/>
    </w:pPr>
    <w:rPr>
      <w:rFonts w:ascii="Arial" w:eastAsia="SimSun" w:hAnsi="Arial"/>
      <w:sz w:val="20"/>
      <w:szCs w:val="20"/>
      <w:lang w:val="en-GB"/>
    </w:rPr>
  </w:style>
  <w:style w:type="paragraph" w:styleId="3">
    <w:name w:val="heading 3"/>
    <w:basedOn w:val="a"/>
    <w:next w:val="Body3"/>
    <w:link w:val="30"/>
    <w:qFormat/>
    <w:rsid w:val="00364859"/>
    <w:pPr>
      <w:numPr>
        <w:ilvl w:val="2"/>
        <w:numId w:val="6"/>
      </w:numPr>
      <w:spacing w:after="240" w:line="240" w:lineRule="auto"/>
      <w:jc w:val="both"/>
      <w:outlineLvl w:val="2"/>
    </w:pPr>
    <w:rPr>
      <w:rFonts w:ascii="Arial" w:eastAsia="SimSun" w:hAnsi="Arial"/>
      <w:sz w:val="20"/>
      <w:szCs w:val="20"/>
      <w:lang w:val="en-GB"/>
    </w:rPr>
  </w:style>
  <w:style w:type="paragraph" w:styleId="4">
    <w:name w:val="heading 4"/>
    <w:aliases w:val="H4,Numbered - 4,PARA4,dash,h4,Sub sub heading,Sub-Minor,Fourth level,T4,l4+toc4,Numbered List,h:4,4 dash,d,a.,H41,H42,H43,H44,H45,4,l4,level 4/5 heading"/>
    <w:basedOn w:val="a"/>
    <w:next w:val="a"/>
    <w:link w:val="40"/>
    <w:qFormat/>
    <w:rsid w:val="00364859"/>
    <w:pPr>
      <w:numPr>
        <w:ilvl w:val="3"/>
        <w:numId w:val="6"/>
      </w:numPr>
      <w:spacing w:after="240" w:line="240" w:lineRule="auto"/>
      <w:jc w:val="both"/>
      <w:outlineLvl w:val="3"/>
    </w:pPr>
    <w:rPr>
      <w:rFonts w:ascii="Arial" w:eastAsia="SimSun" w:hAnsi="Arial"/>
      <w:sz w:val="20"/>
      <w:szCs w:val="20"/>
      <w:lang w:val="en-GB"/>
    </w:rPr>
  </w:style>
  <w:style w:type="paragraph" w:styleId="5">
    <w:name w:val="heading 5"/>
    <w:basedOn w:val="a"/>
    <w:next w:val="a"/>
    <w:link w:val="50"/>
    <w:qFormat/>
    <w:rsid w:val="00364859"/>
    <w:pPr>
      <w:numPr>
        <w:ilvl w:val="4"/>
        <w:numId w:val="6"/>
      </w:numPr>
      <w:spacing w:after="240" w:line="240" w:lineRule="auto"/>
      <w:jc w:val="both"/>
      <w:outlineLvl w:val="4"/>
    </w:pPr>
    <w:rPr>
      <w:rFonts w:ascii="Arial" w:eastAsia="SimSun" w:hAnsi="Arial"/>
      <w:sz w:val="20"/>
      <w:szCs w:val="20"/>
      <w:lang w:val="en-GB"/>
    </w:rPr>
  </w:style>
  <w:style w:type="paragraph" w:styleId="6">
    <w:name w:val="heading 6"/>
    <w:basedOn w:val="a"/>
    <w:next w:val="a"/>
    <w:link w:val="60"/>
    <w:qFormat/>
    <w:rsid w:val="00364859"/>
    <w:pPr>
      <w:numPr>
        <w:ilvl w:val="5"/>
        <w:numId w:val="6"/>
      </w:numPr>
      <w:spacing w:after="240" w:line="240" w:lineRule="auto"/>
      <w:jc w:val="both"/>
      <w:outlineLvl w:val="5"/>
    </w:pPr>
    <w:rPr>
      <w:rFonts w:ascii="Arial" w:eastAsia="SimSun" w:hAnsi="Arial"/>
      <w:sz w:val="20"/>
      <w:szCs w:val="20"/>
      <w:lang w:val="en-GB"/>
    </w:rPr>
  </w:style>
  <w:style w:type="paragraph" w:styleId="7">
    <w:name w:val="heading 7"/>
    <w:basedOn w:val="a"/>
    <w:next w:val="a"/>
    <w:link w:val="70"/>
    <w:qFormat/>
    <w:rsid w:val="00364859"/>
    <w:pPr>
      <w:numPr>
        <w:ilvl w:val="6"/>
        <w:numId w:val="6"/>
      </w:numPr>
      <w:spacing w:after="240" w:line="240" w:lineRule="auto"/>
      <w:jc w:val="both"/>
      <w:outlineLvl w:val="6"/>
    </w:pPr>
    <w:rPr>
      <w:rFonts w:ascii="Arial" w:eastAsia="SimSun" w:hAnsi="Arial"/>
      <w:sz w:val="20"/>
      <w:szCs w:val="20"/>
      <w:lang w:val="en-GB"/>
    </w:rPr>
  </w:style>
  <w:style w:type="paragraph" w:styleId="8">
    <w:name w:val="heading 8"/>
    <w:basedOn w:val="a"/>
    <w:next w:val="a"/>
    <w:link w:val="80"/>
    <w:qFormat/>
    <w:rsid w:val="00364859"/>
    <w:pPr>
      <w:numPr>
        <w:ilvl w:val="7"/>
        <w:numId w:val="6"/>
      </w:numPr>
      <w:spacing w:after="240" w:line="240" w:lineRule="auto"/>
      <w:jc w:val="both"/>
      <w:outlineLvl w:val="7"/>
    </w:pPr>
    <w:rPr>
      <w:rFonts w:ascii="Arial" w:eastAsia="SimSun" w:hAnsi="Arial"/>
      <w:sz w:val="20"/>
      <w:szCs w:val="20"/>
      <w:lang w:val="en-GB"/>
    </w:rPr>
  </w:style>
  <w:style w:type="paragraph" w:styleId="9">
    <w:name w:val="heading 9"/>
    <w:basedOn w:val="a"/>
    <w:next w:val="a"/>
    <w:link w:val="90"/>
    <w:qFormat/>
    <w:rsid w:val="00364859"/>
    <w:pPr>
      <w:numPr>
        <w:ilvl w:val="8"/>
        <w:numId w:val="6"/>
      </w:numPr>
      <w:spacing w:after="240" w:line="240" w:lineRule="auto"/>
      <w:jc w:val="both"/>
      <w:outlineLvl w:val="8"/>
    </w:pPr>
    <w:rPr>
      <w:rFonts w:ascii="Arial" w:eastAsia="SimSun" w:hAnsi="Arial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[Alt+1] Знак,h1 Знак,Titolo Sezione Знак,H1 Знак,Huvudrubrik Знак,Heading 1 (NN) Знак,Head 1 (Chapter heading) Знак,l1 Знак,Titre§ Знак,1 Знак,Section Head Знак,Prophead level 1 Знак,Prophead 1 Знак,Section heading Знак,Forward Знак"/>
    <w:link w:val="1"/>
    <w:uiPriority w:val="9"/>
    <w:rsid w:val="00364859"/>
    <w:rPr>
      <w:rFonts w:ascii="Arial" w:eastAsia="SimSun" w:hAnsi="Arial" w:cs="Times New Roman"/>
      <w:b/>
      <w:sz w:val="24"/>
      <w:szCs w:val="20"/>
      <w:lang w:val="en-GB" w:eastAsia="ru-RU"/>
    </w:rPr>
  </w:style>
  <w:style w:type="paragraph" w:customStyle="1" w:styleId="Body2">
    <w:name w:val="Body2"/>
    <w:basedOn w:val="a"/>
    <w:uiPriority w:val="99"/>
    <w:rsid w:val="00364859"/>
    <w:pPr>
      <w:spacing w:after="240" w:line="240" w:lineRule="auto"/>
      <w:ind w:left="567"/>
      <w:jc w:val="both"/>
    </w:pPr>
    <w:rPr>
      <w:rFonts w:ascii="Arial" w:eastAsia="SimSun" w:hAnsi="Arial"/>
      <w:sz w:val="20"/>
      <w:szCs w:val="20"/>
      <w:lang w:val="en-GB"/>
    </w:rPr>
  </w:style>
  <w:style w:type="character" w:customStyle="1" w:styleId="20">
    <w:name w:val="Заголовок 2 Знак"/>
    <w:aliases w:val="Lev 2 Знак,ParaLvl2 Знак,Numbered - 2 Знак,Major Знак,Sub-paragraph Знак,b Знак,H2 Знак,Head2A Знак,2 Знак,PARA2 Знак,Headline 2 Знак,nmhd2 Знак,PA Major Section Знак,h 3 Знак,Heading 2a Знак,S Heading Знак,S Heading 2 Знак,h2 Знак"/>
    <w:link w:val="2"/>
    <w:rsid w:val="00364859"/>
    <w:rPr>
      <w:rFonts w:ascii="Arial" w:eastAsia="SimSun" w:hAnsi="Arial"/>
      <w:lang w:val="en-GB"/>
    </w:rPr>
  </w:style>
  <w:style w:type="paragraph" w:customStyle="1" w:styleId="Body3">
    <w:name w:val="Body3"/>
    <w:basedOn w:val="a"/>
    <w:rsid w:val="00364859"/>
    <w:pPr>
      <w:spacing w:after="240" w:line="240" w:lineRule="auto"/>
      <w:ind w:left="850"/>
      <w:jc w:val="both"/>
    </w:pPr>
    <w:rPr>
      <w:rFonts w:ascii="Arial" w:eastAsia="SimSun" w:hAnsi="Arial"/>
      <w:sz w:val="20"/>
      <w:szCs w:val="20"/>
      <w:lang w:val="en-GB"/>
    </w:rPr>
  </w:style>
  <w:style w:type="character" w:customStyle="1" w:styleId="30">
    <w:name w:val="Заголовок 3 Знак"/>
    <w:link w:val="3"/>
    <w:rsid w:val="00364859"/>
    <w:rPr>
      <w:rFonts w:ascii="Arial" w:eastAsia="SimSun" w:hAnsi="Arial"/>
      <w:lang w:val="en-GB"/>
    </w:rPr>
  </w:style>
  <w:style w:type="character" w:customStyle="1" w:styleId="40">
    <w:name w:val="Заголовок 4 Знак"/>
    <w:aliases w:val="H4 Знак,Numbered - 4 Знак,PARA4 Знак,dash Знак,h4 Знак,Sub sub heading Знак,Sub-Minor Знак,Fourth level Знак,T4 Знак,l4+toc4 Знак,Numbered List Знак,h:4 Знак,4 dash Знак,d Знак,a. Знак,H41 Знак,H42 Знак,H43 Знак,H44 Знак,H45 Знак,4 Знак"/>
    <w:link w:val="4"/>
    <w:rsid w:val="00364859"/>
    <w:rPr>
      <w:rFonts w:ascii="Arial" w:eastAsia="SimSun" w:hAnsi="Arial"/>
      <w:lang w:val="en-GB"/>
    </w:rPr>
  </w:style>
  <w:style w:type="character" w:customStyle="1" w:styleId="50">
    <w:name w:val="Заголовок 5 Знак"/>
    <w:link w:val="5"/>
    <w:rsid w:val="00364859"/>
    <w:rPr>
      <w:rFonts w:ascii="Arial" w:eastAsia="SimSun" w:hAnsi="Arial"/>
      <w:lang w:val="en-GB"/>
    </w:rPr>
  </w:style>
  <w:style w:type="character" w:customStyle="1" w:styleId="60">
    <w:name w:val="Заголовок 6 Знак"/>
    <w:link w:val="6"/>
    <w:rsid w:val="00364859"/>
    <w:rPr>
      <w:rFonts w:ascii="Arial" w:eastAsia="SimSun" w:hAnsi="Arial"/>
      <w:lang w:val="en-GB"/>
    </w:rPr>
  </w:style>
  <w:style w:type="character" w:customStyle="1" w:styleId="70">
    <w:name w:val="Заголовок 7 Знак"/>
    <w:link w:val="7"/>
    <w:rsid w:val="00364859"/>
    <w:rPr>
      <w:rFonts w:ascii="Arial" w:eastAsia="SimSun" w:hAnsi="Arial"/>
      <w:lang w:val="en-GB"/>
    </w:rPr>
  </w:style>
  <w:style w:type="character" w:customStyle="1" w:styleId="80">
    <w:name w:val="Заголовок 8 Знак"/>
    <w:link w:val="8"/>
    <w:rsid w:val="00364859"/>
    <w:rPr>
      <w:rFonts w:ascii="Arial" w:eastAsia="SimSun" w:hAnsi="Arial"/>
      <w:lang w:val="en-GB"/>
    </w:rPr>
  </w:style>
  <w:style w:type="character" w:customStyle="1" w:styleId="90">
    <w:name w:val="Заголовок 9 Знак"/>
    <w:link w:val="9"/>
    <w:rsid w:val="00364859"/>
    <w:rPr>
      <w:rFonts w:ascii="Arial" w:eastAsia="SimSun" w:hAnsi="Arial"/>
      <w:lang w:val="en-GB"/>
    </w:rPr>
  </w:style>
  <w:style w:type="character" w:styleId="a3">
    <w:name w:val="Hyperlink"/>
    <w:uiPriority w:val="99"/>
    <w:unhideWhenUsed/>
    <w:rsid w:val="00CF787E"/>
    <w:rPr>
      <w:color w:val="0000FF"/>
      <w:u w:val="single"/>
    </w:rPr>
  </w:style>
  <w:style w:type="table" w:styleId="a4">
    <w:name w:val="Table Grid"/>
    <w:basedOn w:val="a1"/>
    <w:uiPriority w:val="39"/>
    <w:rsid w:val="00CF787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uiPriority w:val="99"/>
    <w:unhideWhenUsed/>
    <w:rsid w:val="00CF787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F787E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CF787E"/>
    <w:rPr>
      <w:rFonts w:eastAsia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CF787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912144"/>
    <w:pPr>
      <w:ind w:left="720"/>
      <w:contextualSpacing/>
    </w:pPr>
  </w:style>
  <w:style w:type="paragraph" w:styleId="ab">
    <w:name w:val="annotation subject"/>
    <w:basedOn w:val="a6"/>
    <w:next w:val="a6"/>
    <w:link w:val="ac"/>
    <w:unhideWhenUsed/>
    <w:rsid w:val="00335E4B"/>
    <w:pPr>
      <w:spacing w:line="240" w:lineRule="auto"/>
    </w:pPr>
    <w:rPr>
      <w:b/>
      <w:bCs/>
    </w:rPr>
  </w:style>
  <w:style w:type="character" w:customStyle="1" w:styleId="ac">
    <w:name w:val="Тема примечания Знак"/>
    <w:link w:val="ab"/>
    <w:rsid w:val="00335E4B"/>
    <w:rPr>
      <w:rFonts w:eastAsia="Times New Roman"/>
      <w:b/>
      <w:bCs/>
      <w:sz w:val="20"/>
      <w:szCs w:val="20"/>
      <w:lang w:eastAsia="ru-RU"/>
    </w:rPr>
  </w:style>
  <w:style w:type="paragraph" w:styleId="ad">
    <w:name w:val="Title"/>
    <w:basedOn w:val="a"/>
    <w:link w:val="ae"/>
    <w:uiPriority w:val="10"/>
    <w:qFormat/>
    <w:rsid w:val="007871ED"/>
    <w:pPr>
      <w:spacing w:after="0" w:line="240" w:lineRule="auto"/>
      <w:jc w:val="center"/>
    </w:pPr>
    <w:rPr>
      <w:rFonts w:ascii="Times New Roman" w:eastAsia="Calibri" w:hAnsi="Times New Roman"/>
      <w:sz w:val="24"/>
      <w:szCs w:val="24"/>
    </w:rPr>
  </w:style>
  <w:style w:type="character" w:customStyle="1" w:styleId="ae">
    <w:name w:val="Заголовок Знак"/>
    <w:link w:val="ad"/>
    <w:uiPriority w:val="10"/>
    <w:rsid w:val="007871E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">
    <w:name w:val="No Spacing"/>
    <w:link w:val="af0"/>
    <w:uiPriority w:val="1"/>
    <w:qFormat/>
    <w:rsid w:val="007871ED"/>
    <w:rPr>
      <w:rFonts w:eastAsia="Times New Roman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0C3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link w:val="af1"/>
    <w:uiPriority w:val="99"/>
    <w:rsid w:val="000C3712"/>
    <w:rPr>
      <w:rFonts w:eastAsia="Times New Roman"/>
      <w:lang w:eastAsia="ru-RU"/>
    </w:rPr>
  </w:style>
  <w:style w:type="paragraph" w:styleId="af3">
    <w:name w:val="footer"/>
    <w:basedOn w:val="a"/>
    <w:link w:val="af4"/>
    <w:uiPriority w:val="99"/>
    <w:unhideWhenUsed/>
    <w:rsid w:val="000C3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link w:val="af3"/>
    <w:uiPriority w:val="99"/>
    <w:rsid w:val="000C3712"/>
    <w:rPr>
      <w:rFonts w:eastAsia="Times New Roman"/>
      <w:lang w:eastAsia="ru-RU"/>
    </w:rPr>
  </w:style>
  <w:style w:type="paragraph" w:customStyle="1" w:styleId="MTBL7">
    <w:name w:val="MTBL7"/>
    <w:basedOn w:val="a"/>
    <w:rsid w:val="00364859"/>
    <w:pPr>
      <w:tabs>
        <w:tab w:val="num" w:pos="3600"/>
      </w:tabs>
      <w:spacing w:after="240" w:line="240" w:lineRule="auto"/>
      <w:ind w:left="3600" w:hanging="720"/>
      <w:outlineLvl w:val="6"/>
    </w:pPr>
    <w:rPr>
      <w:rFonts w:ascii="Times New Roman" w:eastAsia="SimSun" w:hAnsi="Times New Roman"/>
      <w:sz w:val="24"/>
      <w:szCs w:val="20"/>
      <w:lang w:val="en-CA"/>
    </w:rPr>
  </w:style>
  <w:style w:type="paragraph" w:customStyle="1" w:styleId="MTBL4">
    <w:name w:val="MTBL4"/>
    <w:basedOn w:val="a"/>
    <w:rsid w:val="00364859"/>
    <w:pPr>
      <w:tabs>
        <w:tab w:val="left" w:pos="1440"/>
      </w:tabs>
      <w:spacing w:after="240" w:line="240" w:lineRule="auto"/>
      <w:ind w:left="720"/>
      <w:outlineLvl w:val="3"/>
    </w:pPr>
    <w:rPr>
      <w:rFonts w:ascii="Times New Roman" w:eastAsia="SimSun" w:hAnsi="Times New Roman"/>
      <w:sz w:val="24"/>
      <w:szCs w:val="20"/>
      <w:lang w:val="en-CA"/>
    </w:rPr>
  </w:style>
  <w:style w:type="paragraph" w:customStyle="1" w:styleId="MTBL3">
    <w:name w:val="MTBL3"/>
    <w:basedOn w:val="a"/>
    <w:rsid w:val="00364859"/>
    <w:pPr>
      <w:tabs>
        <w:tab w:val="left" w:pos="720"/>
      </w:tabs>
      <w:spacing w:after="240" w:line="240" w:lineRule="auto"/>
      <w:outlineLvl w:val="2"/>
    </w:pPr>
    <w:rPr>
      <w:rFonts w:ascii="Times New Roman" w:eastAsia="SimSun" w:hAnsi="Times New Roman"/>
      <w:sz w:val="24"/>
      <w:szCs w:val="20"/>
      <w:lang w:val="en-CA"/>
    </w:rPr>
  </w:style>
  <w:style w:type="paragraph" w:customStyle="1" w:styleId="MTNotetoDraft">
    <w:name w:val="MTNotetoDraft"/>
    <w:basedOn w:val="a"/>
    <w:rsid w:val="00364859"/>
    <w:pPr>
      <w:spacing w:after="240" w:line="240" w:lineRule="auto"/>
      <w:jc w:val="both"/>
    </w:pPr>
    <w:rPr>
      <w:rFonts w:ascii="Times New Roman Bold" w:eastAsia="SimSun" w:hAnsi="Times New Roman Bold"/>
      <w:b/>
      <w:sz w:val="24"/>
      <w:szCs w:val="20"/>
      <w:lang w:val="en-CA"/>
    </w:rPr>
  </w:style>
  <w:style w:type="paragraph" w:styleId="21">
    <w:name w:val="Body Text 2"/>
    <w:basedOn w:val="a"/>
    <w:link w:val="22"/>
    <w:rsid w:val="00364859"/>
    <w:pPr>
      <w:spacing w:after="120" w:line="480" w:lineRule="auto"/>
      <w:jc w:val="both"/>
    </w:pPr>
    <w:rPr>
      <w:rFonts w:ascii="Arial" w:eastAsia="SimSun" w:hAnsi="Arial"/>
      <w:sz w:val="20"/>
      <w:szCs w:val="20"/>
      <w:lang w:val="en-GB"/>
    </w:rPr>
  </w:style>
  <w:style w:type="character" w:customStyle="1" w:styleId="22">
    <w:name w:val="Основной текст 2 Знак"/>
    <w:link w:val="21"/>
    <w:rsid w:val="00364859"/>
    <w:rPr>
      <w:rFonts w:ascii="Arial" w:eastAsia="SimSun" w:hAnsi="Arial" w:cs="Times New Roman"/>
      <w:sz w:val="20"/>
      <w:szCs w:val="20"/>
      <w:lang w:val="en-GB" w:eastAsia="ru-RU"/>
    </w:rPr>
  </w:style>
  <w:style w:type="paragraph" w:customStyle="1" w:styleId="xl2878">
    <w:name w:val="xl2878"/>
    <w:basedOn w:val="a"/>
    <w:rsid w:val="0036485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noProof/>
      <w:sz w:val="16"/>
      <w:szCs w:val="16"/>
    </w:rPr>
  </w:style>
  <w:style w:type="paragraph" w:customStyle="1" w:styleId="1-1">
    <w:name w:val="Заголовок 1-1"/>
    <w:basedOn w:val="1"/>
    <w:rsid w:val="00364859"/>
    <w:rPr>
      <w:lang w:val="ru-RU"/>
    </w:rPr>
  </w:style>
  <w:style w:type="paragraph" w:customStyle="1" w:styleId="BalloonText1">
    <w:name w:val="Balloon Text1"/>
    <w:basedOn w:val="a"/>
    <w:semiHidden/>
    <w:rsid w:val="00364859"/>
    <w:pPr>
      <w:spacing w:after="0" w:line="240" w:lineRule="auto"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1-11">
    <w:name w:val="Заголовок 1-1.1"/>
    <w:basedOn w:val="1-1"/>
    <w:rsid w:val="00364859"/>
    <w:pPr>
      <w:keepLines/>
      <w:numPr>
        <w:numId w:val="6"/>
      </w:numPr>
    </w:pPr>
    <w:rPr>
      <w:lang w:val="en-US"/>
    </w:rPr>
  </w:style>
  <w:style w:type="paragraph" w:customStyle="1" w:styleId="af5">
    <w:name w:val="Знак Знак Знак Знак Знак Знак"/>
    <w:basedOn w:val="a"/>
    <w:next w:val="1"/>
    <w:rsid w:val="00F819E3"/>
    <w:pPr>
      <w:spacing w:after="160" w:line="240" w:lineRule="exact"/>
      <w:jc w:val="both"/>
    </w:pPr>
    <w:rPr>
      <w:rFonts w:ascii="Verdana" w:hAnsi="Verdana"/>
      <w:sz w:val="20"/>
      <w:szCs w:val="20"/>
      <w:lang w:val="en-US" w:eastAsia="en-US"/>
    </w:rPr>
  </w:style>
  <w:style w:type="paragraph" w:customStyle="1" w:styleId="31">
    <w:name w:val="заголовок 3"/>
    <w:basedOn w:val="a"/>
    <w:next w:val="a"/>
    <w:rsid w:val="00A23321"/>
    <w:pPr>
      <w:keepNext/>
      <w:widowControl w:val="0"/>
      <w:spacing w:before="240" w:after="60" w:line="240" w:lineRule="auto"/>
    </w:pPr>
    <w:rPr>
      <w:rFonts w:ascii="Arial" w:hAnsi="Arial"/>
      <w:sz w:val="24"/>
      <w:szCs w:val="20"/>
      <w:lang w:val="en-GB"/>
    </w:rPr>
  </w:style>
  <w:style w:type="paragraph" w:customStyle="1" w:styleId="CharCharCharChar1">
    <w:name w:val="Char Char Знак Char Char Знак Знак Знак1 Знак"/>
    <w:basedOn w:val="a"/>
    <w:rsid w:val="00077665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styleId="23">
    <w:name w:val="Body Text Indent 2"/>
    <w:basedOn w:val="a"/>
    <w:link w:val="24"/>
    <w:unhideWhenUsed/>
    <w:rsid w:val="00F1345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F13452"/>
    <w:rPr>
      <w:rFonts w:eastAsia="Times New Roman"/>
      <w:sz w:val="22"/>
      <w:szCs w:val="22"/>
    </w:rPr>
  </w:style>
  <w:style w:type="paragraph" w:customStyle="1" w:styleId="af6">
    <w:name w:val="Пункт абзаца"/>
    <w:basedOn w:val="a"/>
    <w:link w:val="af7"/>
    <w:qFormat/>
    <w:rsid w:val="00F13452"/>
    <w:pPr>
      <w:tabs>
        <w:tab w:val="num" w:pos="567"/>
      </w:tabs>
      <w:spacing w:after="100" w:line="240" w:lineRule="auto"/>
      <w:ind w:left="567" w:hanging="567"/>
      <w:jc w:val="both"/>
    </w:pPr>
    <w:rPr>
      <w:rFonts w:ascii="Verdana" w:hAnsi="Verdana"/>
      <w:sz w:val="18"/>
      <w:lang w:eastAsia="en-US"/>
    </w:rPr>
  </w:style>
  <w:style w:type="character" w:customStyle="1" w:styleId="af7">
    <w:name w:val="Пункт абзаца Знак"/>
    <w:link w:val="af6"/>
    <w:locked/>
    <w:rsid w:val="00F13452"/>
    <w:rPr>
      <w:rFonts w:ascii="Verdana" w:eastAsia="Times New Roman" w:hAnsi="Verdana"/>
      <w:sz w:val="18"/>
      <w:szCs w:val="22"/>
      <w:lang w:eastAsia="en-US"/>
    </w:rPr>
  </w:style>
  <w:style w:type="paragraph" w:customStyle="1" w:styleId="af8">
    <w:name w:val="Подпункт абзаца"/>
    <w:basedOn w:val="af6"/>
    <w:link w:val="af9"/>
    <w:qFormat/>
    <w:rsid w:val="00F13452"/>
    <w:pPr>
      <w:tabs>
        <w:tab w:val="clear" w:pos="567"/>
      </w:tabs>
      <w:spacing w:after="140"/>
      <w:ind w:left="3153" w:hanging="180"/>
    </w:pPr>
  </w:style>
  <w:style w:type="character" w:customStyle="1" w:styleId="af9">
    <w:name w:val="Подпункт абзаца Знак"/>
    <w:link w:val="af8"/>
    <w:locked/>
    <w:rsid w:val="00F13452"/>
    <w:rPr>
      <w:rFonts w:ascii="Verdana" w:eastAsia="Times New Roman" w:hAnsi="Verdana"/>
      <w:sz w:val="18"/>
      <w:szCs w:val="22"/>
      <w:lang w:eastAsia="en-US"/>
    </w:rPr>
  </w:style>
  <w:style w:type="paragraph" w:customStyle="1" w:styleId="CharCharCharChar10">
    <w:name w:val="Char Char Знак Char Char Знак Знак Знак1 Знак"/>
    <w:basedOn w:val="a"/>
    <w:rsid w:val="00137AA8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font5">
    <w:name w:val="font5"/>
    <w:basedOn w:val="a"/>
    <w:rsid w:val="00137AA8"/>
    <w:pPr>
      <w:spacing w:before="100" w:beforeAutospacing="1" w:after="100" w:afterAutospacing="1" w:line="240" w:lineRule="auto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a"/>
    <w:rsid w:val="00137AA8"/>
    <w:pPr>
      <w:spacing w:before="100" w:beforeAutospacing="1" w:after="100" w:afterAutospacing="1" w:line="240" w:lineRule="auto"/>
    </w:pPr>
    <w:rPr>
      <w:rFonts w:ascii="Tahoma" w:hAnsi="Tahoma" w:cs="Tahoma"/>
      <w:color w:val="000000"/>
      <w:sz w:val="20"/>
      <w:szCs w:val="20"/>
    </w:rPr>
  </w:style>
  <w:style w:type="paragraph" w:customStyle="1" w:styleId="xl64">
    <w:name w:val="xl64"/>
    <w:basedOn w:val="a"/>
    <w:rsid w:val="00137AA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a"/>
    <w:rsid w:val="00137AA8"/>
    <w:pPr>
      <w:spacing w:before="100" w:beforeAutospacing="1" w:after="100" w:afterAutospacing="1" w:line="240" w:lineRule="auto"/>
    </w:pPr>
    <w:rPr>
      <w:rFonts w:ascii="Arial" w:hAnsi="Arial" w:cs="Arial"/>
      <w:sz w:val="20"/>
      <w:szCs w:val="20"/>
    </w:rPr>
  </w:style>
  <w:style w:type="paragraph" w:customStyle="1" w:styleId="xl66">
    <w:name w:val="xl66"/>
    <w:basedOn w:val="a"/>
    <w:rsid w:val="00137AA8"/>
    <w:pPr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color w:val="000000"/>
      <w:sz w:val="20"/>
      <w:szCs w:val="20"/>
    </w:rPr>
  </w:style>
  <w:style w:type="paragraph" w:customStyle="1" w:styleId="xl67">
    <w:name w:val="xl67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68">
    <w:name w:val="xl68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69">
    <w:name w:val="xl69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0">
    <w:name w:val="xl70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71">
    <w:name w:val="xl71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2">
    <w:name w:val="xl72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4">
    <w:name w:val="xl74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5">
    <w:name w:val="xl75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76">
    <w:name w:val="xl76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7">
    <w:name w:val="xl77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9">
    <w:name w:val="xl79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0">
    <w:name w:val="xl80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81">
    <w:name w:val="xl81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D4B4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82">
    <w:name w:val="xl82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83">
    <w:name w:val="xl83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84">
    <w:name w:val="xl84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85">
    <w:name w:val="xl85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86">
    <w:name w:val="xl86"/>
    <w:basedOn w:val="a"/>
    <w:rsid w:val="00137AA8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7">
    <w:name w:val="xl87"/>
    <w:basedOn w:val="a"/>
    <w:rsid w:val="00137AA8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88">
    <w:name w:val="xl88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ahoma" w:hAnsi="Tahoma" w:cs="Tahoma"/>
      <w:b/>
      <w:bCs/>
      <w:color w:val="000000"/>
      <w:sz w:val="20"/>
      <w:szCs w:val="20"/>
    </w:rPr>
  </w:style>
  <w:style w:type="paragraph" w:customStyle="1" w:styleId="xl89">
    <w:name w:val="xl89"/>
    <w:basedOn w:val="a"/>
    <w:rsid w:val="00137AA8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ahoma" w:hAnsi="Tahoma" w:cs="Tahoma"/>
      <w:b/>
      <w:bCs/>
      <w:color w:val="000000"/>
      <w:sz w:val="20"/>
      <w:szCs w:val="20"/>
    </w:rPr>
  </w:style>
  <w:style w:type="paragraph" w:customStyle="1" w:styleId="xl90">
    <w:name w:val="xl90"/>
    <w:basedOn w:val="a"/>
    <w:rsid w:val="00137AA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ahoma" w:hAnsi="Tahoma" w:cs="Tahoma"/>
      <w:b/>
      <w:bCs/>
      <w:color w:val="000000"/>
      <w:sz w:val="20"/>
      <w:szCs w:val="20"/>
    </w:rPr>
  </w:style>
  <w:style w:type="paragraph" w:customStyle="1" w:styleId="xl91">
    <w:name w:val="xl91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92">
    <w:name w:val="xl92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93">
    <w:name w:val="xl93"/>
    <w:basedOn w:val="a"/>
    <w:rsid w:val="00137AA8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94">
    <w:name w:val="xl94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a"/>
    <w:rsid w:val="00137AA8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0"/>
      <w:szCs w:val="20"/>
    </w:rPr>
  </w:style>
  <w:style w:type="paragraph" w:customStyle="1" w:styleId="xl96">
    <w:name w:val="xl96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</w:rPr>
  </w:style>
  <w:style w:type="paragraph" w:customStyle="1" w:styleId="xl97">
    <w:name w:val="xl97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98">
    <w:name w:val="xl98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99">
    <w:name w:val="xl99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100">
    <w:name w:val="xl100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101">
    <w:name w:val="xl101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102">
    <w:name w:val="xl102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103">
    <w:name w:val="xl103"/>
    <w:basedOn w:val="a"/>
    <w:rsid w:val="00137AA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104">
    <w:name w:val="xl104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D4B4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105">
    <w:name w:val="xl105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106">
    <w:name w:val="xl106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107">
    <w:name w:val="xl107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108">
    <w:name w:val="xl108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109">
    <w:name w:val="xl109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xl110">
    <w:name w:val="xl110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sz w:val="20"/>
      <w:szCs w:val="20"/>
    </w:rPr>
  </w:style>
  <w:style w:type="paragraph" w:customStyle="1" w:styleId="xl112">
    <w:name w:val="xl112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b/>
      <w:bCs/>
      <w:sz w:val="20"/>
      <w:szCs w:val="20"/>
    </w:rPr>
  </w:style>
  <w:style w:type="paragraph" w:customStyle="1" w:styleId="xl115">
    <w:name w:val="xl115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b/>
      <w:bCs/>
      <w:sz w:val="20"/>
      <w:szCs w:val="20"/>
    </w:rPr>
  </w:style>
  <w:style w:type="paragraph" w:customStyle="1" w:styleId="xl117">
    <w:name w:val="xl117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b/>
      <w:bCs/>
      <w:sz w:val="20"/>
      <w:szCs w:val="20"/>
    </w:rPr>
  </w:style>
  <w:style w:type="paragraph" w:customStyle="1" w:styleId="xl118">
    <w:name w:val="xl118"/>
    <w:basedOn w:val="a"/>
    <w:rsid w:val="00137A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b/>
      <w:bCs/>
      <w:sz w:val="20"/>
      <w:szCs w:val="20"/>
    </w:rPr>
  </w:style>
  <w:style w:type="table" w:customStyle="1" w:styleId="11">
    <w:name w:val="Сетка таблицы1"/>
    <w:basedOn w:val="a1"/>
    <w:next w:val="a4"/>
    <w:rsid w:val="00137AA8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kZagolovok5">
    <w:name w:val="_Заголовок Статья (tkZagolovok5)"/>
    <w:basedOn w:val="a"/>
    <w:rsid w:val="008016EE"/>
    <w:pPr>
      <w:spacing w:before="200" w:after="60"/>
      <w:ind w:firstLine="567"/>
    </w:pPr>
    <w:rPr>
      <w:rFonts w:ascii="Arial" w:hAnsi="Arial" w:cs="Arial"/>
      <w:b/>
      <w:bCs/>
      <w:sz w:val="20"/>
      <w:szCs w:val="20"/>
    </w:rPr>
  </w:style>
  <w:style w:type="paragraph" w:customStyle="1" w:styleId="tkTekst">
    <w:name w:val="_Текст обычный (tkTekst)"/>
    <w:basedOn w:val="a"/>
    <w:rsid w:val="008016EE"/>
    <w:pPr>
      <w:spacing w:after="60"/>
      <w:ind w:firstLine="567"/>
      <w:jc w:val="both"/>
    </w:pPr>
    <w:rPr>
      <w:rFonts w:ascii="Arial" w:hAnsi="Arial" w:cs="Arial"/>
      <w:sz w:val="20"/>
      <w:szCs w:val="20"/>
    </w:rPr>
  </w:style>
  <w:style w:type="table" w:customStyle="1" w:styleId="25">
    <w:name w:val="Сетка таблицы2"/>
    <w:basedOn w:val="a1"/>
    <w:next w:val="a4"/>
    <w:uiPriority w:val="59"/>
    <w:rsid w:val="005C04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4C06D1"/>
  </w:style>
  <w:style w:type="paragraph" w:customStyle="1" w:styleId="afa">
    <w:name w:val="Îáû÷íûé"/>
    <w:rsid w:val="004C06D1"/>
    <w:pPr>
      <w:widowControl w:val="0"/>
      <w:ind w:firstLine="720"/>
      <w:jc w:val="both"/>
    </w:pPr>
    <w:rPr>
      <w:rFonts w:ascii="Times New Roman" w:eastAsia="Times New Roman" w:hAnsi="Times New Roman"/>
      <w:sz w:val="26"/>
    </w:rPr>
  </w:style>
  <w:style w:type="character" w:customStyle="1" w:styleId="rvts9">
    <w:name w:val="rvts9"/>
    <w:rsid w:val="004C06D1"/>
    <w:rPr>
      <w:rFonts w:ascii="Times New Roman" w:hAnsi="Times New Roman" w:cs="Times New Roman" w:hint="default"/>
      <w:b/>
      <w:bCs/>
    </w:rPr>
  </w:style>
  <w:style w:type="paragraph" w:styleId="afb">
    <w:name w:val="Body Text Indent"/>
    <w:basedOn w:val="a"/>
    <w:link w:val="afc"/>
    <w:rsid w:val="004C06D1"/>
    <w:pPr>
      <w:spacing w:after="0" w:line="240" w:lineRule="auto"/>
      <w:ind w:firstLine="1134"/>
    </w:pPr>
    <w:rPr>
      <w:rFonts w:ascii="Times New Roman" w:hAnsi="Times New Roman"/>
      <w:sz w:val="28"/>
      <w:szCs w:val="20"/>
    </w:rPr>
  </w:style>
  <w:style w:type="character" w:customStyle="1" w:styleId="afc">
    <w:name w:val="Основной текст с отступом Знак"/>
    <w:link w:val="afb"/>
    <w:rsid w:val="004C06D1"/>
    <w:rPr>
      <w:rFonts w:ascii="Times New Roman" w:eastAsia="Times New Roman" w:hAnsi="Times New Roman"/>
      <w:sz w:val="28"/>
    </w:rPr>
  </w:style>
  <w:style w:type="paragraph" w:styleId="afd">
    <w:name w:val="Message Header"/>
    <w:basedOn w:val="afe"/>
    <w:link w:val="aff"/>
    <w:rsid w:val="004C06D1"/>
    <w:pPr>
      <w:keepLines/>
      <w:spacing w:after="0" w:line="415" w:lineRule="atLeast"/>
      <w:ind w:left="1560" w:hanging="720"/>
    </w:pPr>
    <w:rPr>
      <w:sz w:val="20"/>
      <w:szCs w:val="20"/>
      <w:lang w:eastAsia="en-US"/>
    </w:rPr>
  </w:style>
  <w:style w:type="character" w:customStyle="1" w:styleId="aff">
    <w:name w:val="Шапка Знак"/>
    <w:link w:val="afd"/>
    <w:rsid w:val="004C06D1"/>
    <w:rPr>
      <w:rFonts w:ascii="Times New Roman" w:eastAsia="Times New Roman" w:hAnsi="Times New Roman"/>
      <w:lang w:eastAsia="en-US"/>
    </w:rPr>
  </w:style>
  <w:style w:type="character" w:customStyle="1" w:styleId="aff0">
    <w:name w:val="Заголовок сообщения (текст)"/>
    <w:rsid w:val="004C06D1"/>
    <w:rPr>
      <w:rFonts w:ascii="Arial" w:hAnsi="Arial"/>
      <w:b/>
      <w:spacing w:val="-4"/>
      <w:sz w:val="18"/>
      <w:vertAlign w:val="baseline"/>
      <w:lang w:bidi="ar-SA"/>
    </w:rPr>
  </w:style>
  <w:style w:type="paragraph" w:styleId="afe">
    <w:name w:val="Body Text"/>
    <w:basedOn w:val="a"/>
    <w:link w:val="aff1"/>
    <w:rsid w:val="004C06D1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Знак"/>
    <w:link w:val="afe"/>
    <w:rsid w:val="004C06D1"/>
    <w:rPr>
      <w:rFonts w:ascii="Times New Roman" w:eastAsia="Times New Roman" w:hAnsi="Times New Roman"/>
      <w:sz w:val="24"/>
      <w:szCs w:val="24"/>
    </w:rPr>
  </w:style>
  <w:style w:type="character" w:styleId="aff2">
    <w:name w:val="line number"/>
    <w:rsid w:val="004C06D1"/>
  </w:style>
  <w:style w:type="paragraph" w:styleId="aff3">
    <w:name w:val="Revision"/>
    <w:hidden/>
    <w:uiPriority w:val="99"/>
    <w:semiHidden/>
    <w:rsid w:val="004C06D1"/>
    <w:rPr>
      <w:rFonts w:ascii="Times New Roman" w:eastAsia="Times New Roman" w:hAnsi="Times New Roman"/>
      <w:sz w:val="24"/>
      <w:szCs w:val="24"/>
    </w:rPr>
  </w:style>
  <w:style w:type="table" w:customStyle="1" w:styleId="32">
    <w:name w:val="Сетка таблицы3"/>
    <w:basedOn w:val="a1"/>
    <w:next w:val="a4"/>
    <w:uiPriority w:val="59"/>
    <w:rsid w:val="004C06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eformat">
    <w:name w:val="Preformat"/>
    <w:uiPriority w:val="99"/>
    <w:rsid w:val="004C06D1"/>
    <w:pPr>
      <w:autoSpaceDE w:val="0"/>
      <w:autoSpaceDN w:val="0"/>
      <w:adjustRightInd w:val="0"/>
    </w:pPr>
    <w:rPr>
      <w:rFonts w:ascii="Courier New" w:hAnsi="Courier New" w:cs="Courier New"/>
      <w:color w:val="000000"/>
      <w:lang w:eastAsia="en-US"/>
    </w:rPr>
  </w:style>
  <w:style w:type="paragraph" w:customStyle="1" w:styleId="13">
    <w:name w:val="Выделенная цитата1"/>
    <w:basedOn w:val="a"/>
    <w:next w:val="a"/>
    <w:uiPriority w:val="30"/>
    <w:qFormat/>
    <w:rsid w:val="004C06D1"/>
    <w:pPr>
      <w:widowControl w:val="0"/>
      <w:pBdr>
        <w:bottom w:val="single" w:sz="4" w:space="4" w:color="4F81BD"/>
      </w:pBdr>
      <w:autoSpaceDE w:val="0"/>
      <w:autoSpaceDN w:val="0"/>
      <w:adjustRightInd w:val="0"/>
      <w:spacing w:before="200" w:after="280" w:line="240" w:lineRule="auto"/>
      <w:ind w:left="936" w:right="936"/>
    </w:pPr>
    <w:rPr>
      <w:rFonts w:ascii="Times New Roman" w:hAnsi="Times New Roman"/>
      <w:b/>
      <w:bCs/>
      <w:i/>
      <w:iCs/>
      <w:color w:val="4F81BD"/>
      <w:sz w:val="20"/>
      <w:szCs w:val="20"/>
    </w:rPr>
  </w:style>
  <w:style w:type="character" w:customStyle="1" w:styleId="aff4">
    <w:name w:val="Выделенная цитата Знак"/>
    <w:link w:val="aff5"/>
    <w:uiPriority w:val="30"/>
    <w:rsid w:val="004C06D1"/>
    <w:rPr>
      <w:b/>
      <w:bCs/>
      <w:i/>
      <w:iCs/>
      <w:color w:val="4F81BD"/>
    </w:rPr>
  </w:style>
  <w:style w:type="character" w:customStyle="1" w:styleId="14">
    <w:name w:val="Сильная ссылка1"/>
    <w:uiPriority w:val="32"/>
    <w:qFormat/>
    <w:rsid w:val="004C06D1"/>
    <w:rPr>
      <w:b/>
      <w:bCs/>
      <w:smallCaps/>
      <w:color w:val="C0504D"/>
      <w:spacing w:val="5"/>
      <w:u w:val="single"/>
    </w:rPr>
  </w:style>
  <w:style w:type="character" w:customStyle="1" w:styleId="15">
    <w:name w:val="Слабая ссылка1"/>
    <w:uiPriority w:val="31"/>
    <w:qFormat/>
    <w:rsid w:val="004C06D1"/>
    <w:rPr>
      <w:smallCaps/>
      <w:color w:val="C0504D"/>
      <w:u w:val="single"/>
    </w:rPr>
  </w:style>
  <w:style w:type="table" w:customStyle="1" w:styleId="110">
    <w:name w:val="Сетка таблицы11"/>
    <w:basedOn w:val="a1"/>
    <w:next w:val="a4"/>
    <w:rsid w:val="004C06D1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Стиль1 Знак"/>
    <w:link w:val="17"/>
    <w:locked/>
    <w:rsid w:val="004C06D1"/>
    <w:rPr>
      <w:rFonts w:ascii="Arial" w:hAnsi="Arial"/>
    </w:rPr>
  </w:style>
  <w:style w:type="paragraph" w:customStyle="1" w:styleId="17">
    <w:name w:val="Стиль1"/>
    <w:basedOn w:val="a"/>
    <w:link w:val="16"/>
    <w:qFormat/>
    <w:rsid w:val="004C06D1"/>
    <w:pPr>
      <w:spacing w:after="0" w:line="240" w:lineRule="auto"/>
      <w:jc w:val="both"/>
    </w:pPr>
    <w:rPr>
      <w:rFonts w:ascii="Arial" w:eastAsia="Calibri" w:hAnsi="Arial"/>
      <w:sz w:val="20"/>
      <w:szCs w:val="20"/>
    </w:rPr>
  </w:style>
  <w:style w:type="paragraph" w:styleId="aff5">
    <w:name w:val="Intense Quote"/>
    <w:basedOn w:val="a"/>
    <w:next w:val="a"/>
    <w:link w:val="aff4"/>
    <w:uiPriority w:val="30"/>
    <w:qFormat/>
    <w:rsid w:val="004C06D1"/>
    <w:pPr>
      <w:pBdr>
        <w:bottom w:val="single" w:sz="4" w:space="4" w:color="4F81BD"/>
      </w:pBdr>
      <w:spacing w:before="200" w:after="280"/>
      <w:ind w:left="936" w:right="936"/>
    </w:pPr>
    <w:rPr>
      <w:rFonts w:eastAsia="Calibri"/>
      <w:b/>
      <w:bCs/>
      <w:i/>
      <w:iCs/>
      <w:color w:val="4F81BD"/>
      <w:sz w:val="20"/>
      <w:szCs w:val="20"/>
    </w:rPr>
  </w:style>
  <w:style w:type="character" w:customStyle="1" w:styleId="18">
    <w:name w:val="Выделенная цитата Знак1"/>
    <w:uiPriority w:val="30"/>
    <w:rsid w:val="004C06D1"/>
    <w:rPr>
      <w:rFonts w:eastAsia="Times New Roman"/>
      <w:b/>
      <w:bCs/>
      <w:i/>
      <w:iCs/>
      <w:color w:val="4F81BD"/>
      <w:sz w:val="22"/>
      <w:szCs w:val="22"/>
    </w:rPr>
  </w:style>
  <w:style w:type="character" w:styleId="aff6">
    <w:name w:val="Intense Reference"/>
    <w:uiPriority w:val="32"/>
    <w:qFormat/>
    <w:rsid w:val="004C06D1"/>
    <w:rPr>
      <w:b/>
      <w:bCs/>
      <w:smallCaps/>
      <w:color w:val="C0504D"/>
      <w:spacing w:val="5"/>
      <w:u w:val="single"/>
    </w:rPr>
  </w:style>
  <w:style w:type="character" w:styleId="aff7">
    <w:name w:val="Subtle Reference"/>
    <w:uiPriority w:val="31"/>
    <w:qFormat/>
    <w:rsid w:val="004C06D1"/>
    <w:rPr>
      <w:smallCaps/>
      <w:color w:val="C0504D"/>
      <w:u w:val="single"/>
    </w:rPr>
  </w:style>
  <w:style w:type="numbering" w:customStyle="1" w:styleId="26">
    <w:name w:val="Нет списка2"/>
    <w:next w:val="a2"/>
    <w:uiPriority w:val="99"/>
    <w:semiHidden/>
    <w:unhideWhenUsed/>
    <w:rsid w:val="004C06D1"/>
  </w:style>
  <w:style w:type="table" w:customStyle="1" w:styleId="41">
    <w:name w:val="Сетка таблицы4"/>
    <w:basedOn w:val="a1"/>
    <w:next w:val="a4"/>
    <w:uiPriority w:val="59"/>
    <w:rsid w:val="004C06D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1"/>
    <w:next w:val="a4"/>
    <w:uiPriority w:val="59"/>
    <w:rsid w:val="00B34511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4"/>
    <w:uiPriority w:val="59"/>
    <w:rsid w:val="00B34511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"/>
    <w:link w:val="34"/>
    <w:unhideWhenUsed/>
    <w:rsid w:val="000735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rsid w:val="000735C6"/>
    <w:rPr>
      <w:rFonts w:eastAsia="Times New Roman"/>
      <w:sz w:val="16"/>
      <w:szCs w:val="16"/>
    </w:rPr>
  </w:style>
  <w:style w:type="paragraph" w:customStyle="1" w:styleId="t">
    <w:name w:val="t"/>
    <w:basedOn w:val="a"/>
    <w:rsid w:val="000735C6"/>
    <w:pPr>
      <w:suppressAutoHyphens/>
      <w:spacing w:before="280" w:after="280" w:line="240" w:lineRule="auto"/>
    </w:pPr>
    <w:rPr>
      <w:rFonts w:ascii="Verdana" w:hAnsi="Verdana"/>
      <w:color w:val="000000"/>
      <w:sz w:val="20"/>
      <w:szCs w:val="20"/>
      <w:lang w:eastAsia="ar-SA"/>
    </w:rPr>
  </w:style>
  <w:style w:type="character" w:customStyle="1" w:styleId="aff8">
    <w:name w:val="Основной текст_"/>
    <w:link w:val="19"/>
    <w:rsid w:val="000D2834"/>
    <w:rPr>
      <w:shd w:val="clear" w:color="auto" w:fill="FFFFFF"/>
    </w:rPr>
  </w:style>
  <w:style w:type="paragraph" w:customStyle="1" w:styleId="19">
    <w:name w:val="Основной текст1"/>
    <w:basedOn w:val="a"/>
    <w:link w:val="aff8"/>
    <w:rsid w:val="000D2834"/>
    <w:pPr>
      <w:shd w:val="clear" w:color="auto" w:fill="FFFFFF"/>
      <w:spacing w:before="120" w:after="420" w:line="0" w:lineRule="atLeast"/>
      <w:jc w:val="both"/>
    </w:pPr>
    <w:rPr>
      <w:rFonts w:eastAsia="Calibri"/>
      <w:sz w:val="20"/>
      <w:szCs w:val="20"/>
    </w:rPr>
  </w:style>
  <w:style w:type="character" w:customStyle="1" w:styleId="apple-converted-space">
    <w:name w:val="apple-converted-space"/>
    <w:basedOn w:val="a0"/>
    <w:rsid w:val="00CE1997"/>
  </w:style>
  <w:style w:type="paragraph" w:customStyle="1" w:styleId="ConsPlusNonformat">
    <w:name w:val="ConsPlusNonformat"/>
    <w:uiPriority w:val="99"/>
    <w:rsid w:val="004B034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af0">
    <w:name w:val="Без интервала Знак"/>
    <w:basedOn w:val="a0"/>
    <w:link w:val="af"/>
    <w:locked/>
    <w:rsid w:val="000D2431"/>
    <w:rPr>
      <w:rFonts w:eastAsia="Times New Roman"/>
      <w:sz w:val="22"/>
      <w:szCs w:val="22"/>
    </w:rPr>
  </w:style>
  <w:style w:type="character" w:styleId="aff9">
    <w:name w:val="Emphasis"/>
    <w:basedOn w:val="a0"/>
    <w:qFormat/>
    <w:rsid w:val="0022137B"/>
    <w:rPr>
      <w:i/>
      <w:iCs/>
    </w:rPr>
  </w:style>
  <w:style w:type="paragraph" w:customStyle="1" w:styleId="48">
    <w:name w:val="Основной текст48"/>
    <w:basedOn w:val="a"/>
    <w:rsid w:val="00F63C7D"/>
    <w:pPr>
      <w:shd w:val="clear" w:color="auto" w:fill="FFFFFF"/>
      <w:spacing w:after="0" w:line="0" w:lineRule="atLeast"/>
    </w:pPr>
    <w:rPr>
      <w:rFonts w:ascii="Tahoma" w:eastAsia="Tahoma" w:hAnsi="Tahoma" w:cs="Tahoma"/>
      <w:sz w:val="18"/>
      <w:szCs w:val="18"/>
    </w:rPr>
  </w:style>
  <w:style w:type="character" w:customStyle="1" w:styleId="42">
    <w:name w:val="Основной текст4"/>
    <w:basedOn w:val="aff8"/>
    <w:rsid w:val="00F63C7D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paragraph" w:customStyle="1" w:styleId="ConsPlusNormal">
    <w:name w:val="ConsPlusNormal"/>
    <w:rsid w:val="0069193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FontStyle18">
    <w:name w:val="Font Style18"/>
    <w:rsid w:val="0069193D"/>
    <w:rPr>
      <w:rFonts w:ascii="Times New Roman" w:hAnsi="Times New Roman" w:cs="Times New Roman" w:hint="default"/>
      <w:sz w:val="22"/>
      <w:szCs w:val="22"/>
    </w:rPr>
  </w:style>
  <w:style w:type="paragraph" w:customStyle="1" w:styleId="1a">
    <w:name w:val="Обычный (веб)1"/>
    <w:basedOn w:val="a"/>
    <w:rsid w:val="00E01C1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zh-CN"/>
    </w:rPr>
  </w:style>
  <w:style w:type="paragraph" w:styleId="affa">
    <w:name w:val="Normal (Web)"/>
    <w:basedOn w:val="a"/>
    <w:uiPriority w:val="99"/>
    <w:unhideWhenUsed/>
    <w:rsid w:val="007D5A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fb">
    <w:name w:val="FollowedHyperlink"/>
    <w:basedOn w:val="a0"/>
    <w:uiPriority w:val="99"/>
    <w:semiHidden/>
    <w:unhideWhenUsed/>
    <w:rsid w:val="008D0CE6"/>
    <w:rPr>
      <w:color w:val="954F72"/>
      <w:u w:val="single"/>
    </w:rPr>
  </w:style>
  <w:style w:type="paragraph" w:customStyle="1" w:styleId="msonormal0">
    <w:name w:val="msonormal"/>
    <w:basedOn w:val="a"/>
    <w:rsid w:val="008D0C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.okmot.kg/sopp/view/orders/lists.x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76EEA-F6AA-4C5C-BA2A-0CCC8EDB6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Альфа Телеком</Company>
  <LinksUpToDate>false</LinksUpToDate>
  <CharactersWithSpaces>13757</CharactersWithSpaces>
  <SharedDoc>false</SharedDoc>
  <HLinks>
    <vt:vector size="30" baseType="variant">
      <vt:variant>
        <vt:i4>7405643</vt:i4>
      </vt:variant>
      <vt:variant>
        <vt:i4>12</vt:i4>
      </vt:variant>
      <vt:variant>
        <vt:i4>0</vt:i4>
      </vt:variant>
      <vt:variant>
        <vt:i4>5</vt:i4>
      </vt:variant>
      <vt:variant>
        <vt:lpwstr>mailto:aumetaliev@megacom.kg</vt:lpwstr>
      </vt:variant>
      <vt:variant>
        <vt:lpwstr/>
      </vt:variant>
      <vt:variant>
        <vt:i4>7733287</vt:i4>
      </vt:variant>
      <vt:variant>
        <vt:i4>9</vt:i4>
      </vt:variant>
      <vt:variant>
        <vt:i4>0</vt:i4>
      </vt:variant>
      <vt:variant>
        <vt:i4>5</vt:i4>
      </vt:variant>
      <vt:variant>
        <vt:lpwstr>http://www.zakupki.gov.kg/</vt:lpwstr>
      </vt:variant>
      <vt:variant>
        <vt:lpwstr/>
      </vt:variant>
      <vt:variant>
        <vt:i4>2490382</vt:i4>
      </vt:variant>
      <vt:variant>
        <vt:i4>6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Files/Content.Outlook/AppData/Local/Microsoft/Windows/AppData/Local/Microsoft/Windows/AppData/Local/Microsoft/Windows/Temporary Internet Files/Content.Outlook/AppData/Local/Microsoft/Windows/Temporary Internet Files/Content.Outlook/AppData/Local/Microsoft/!!!WARNING DON'T DELETE!!!/vshavlygina/Local Settings/Temp/TOKTOM/94d0034c-7497-4d64-ba3a-87e5a3a7a672/document.htm</vt:lpwstr>
      </vt:variant>
      <vt:variant>
        <vt:lpwstr>st_31</vt:lpwstr>
      </vt:variant>
      <vt:variant>
        <vt:i4>2162702</vt:i4>
      </vt:variant>
      <vt:variant>
        <vt:i4>3</vt:i4>
      </vt:variant>
      <vt:variant>
        <vt:i4>0</vt:i4>
      </vt:variant>
      <vt:variant>
        <vt:i4>5</vt:i4>
      </vt:variant>
      <vt:variant>
        <vt:lpwstr>../AppData/Local/Microsoft/Windows/Temporary Internet Files/Content.Outlook/AppData/Local/Microsoft/Windows/AppData/Local/Microsoft/Windows/AppData/Local/Microsoft/Windows/Temporary Internet Files/Content.Outlook/AppData/Local/Microsoft/Windows/Temporary Internet Files/Content.Outlook/AppData/Local/Microsoft/!!!WARNING DON'T DELETE!!!/vshavlygina/Local Settings/Temp/TOKTOM/94d0034c-7497-4d64-ba3a-87e5a3a7a672/document.htm</vt:lpwstr>
      </vt:variant>
      <vt:variant>
        <vt:lpwstr>st_4</vt:lpwstr>
      </vt:variant>
      <vt:variant>
        <vt:i4>7733287</vt:i4>
      </vt:variant>
      <vt:variant>
        <vt:i4>0</vt:i4>
      </vt:variant>
      <vt:variant>
        <vt:i4>0</vt:i4>
      </vt:variant>
      <vt:variant>
        <vt:i4>5</vt:i4>
      </vt:variant>
      <vt:variant>
        <vt:lpwstr>http://www.zakupki.gov.kg/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chdootalieva</dc:creator>
  <cp:lastModifiedBy>Kanimet</cp:lastModifiedBy>
  <cp:revision>9</cp:revision>
  <cp:lastPrinted>2022-10-10T14:19:00Z</cp:lastPrinted>
  <dcterms:created xsi:type="dcterms:W3CDTF">2022-08-18T10:15:00Z</dcterms:created>
  <dcterms:modified xsi:type="dcterms:W3CDTF">2022-10-10T14:43:00Z</dcterms:modified>
</cp:coreProperties>
</file>