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228" w:rsidRPr="00B42C94" w:rsidRDefault="006F3228" w:rsidP="006F3228">
      <w:pPr>
        <w:rPr>
          <w:b/>
        </w:rPr>
      </w:pPr>
      <w:r w:rsidRPr="00B42C94">
        <w:rPr>
          <w:rFonts w:hint="eastAsia"/>
          <w:b/>
        </w:rPr>
        <w:t>互斥锁（</w:t>
      </w:r>
      <w:r w:rsidRPr="00B42C94">
        <w:rPr>
          <w:rFonts w:hint="eastAsia"/>
          <w:b/>
        </w:rPr>
        <w:t>Mutex</w:t>
      </w:r>
      <w:r w:rsidRPr="00B42C94">
        <w:rPr>
          <w:rFonts w:hint="eastAsia"/>
          <w:b/>
        </w:rPr>
        <w:t>）</w:t>
      </w:r>
    </w:p>
    <w:p w:rsidR="006F3228" w:rsidRPr="00B42C94" w:rsidRDefault="006F3228" w:rsidP="006F3228">
      <w:r>
        <w:rPr>
          <w:rFonts w:hint="eastAsia"/>
        </w:rPr>
        <w:t>互斥锁是一个互斥的同步对象，意味着同一时间有且仅有一个线程可以获取它。</w:t>
      </w:r>
    </w:p>
    <w:p w:rsidR="006F3228" w:rsidRPr="00B42C94" w:rsidRDefault="006F3228" w:rsidP="006F3228">
      <w:r>
        <w:rPr>
          <w:rFonts w:hint="eastAsia"/>
        </w:rPr>
        <w:t>互斥锁可适用于一个共享资源每次只能被一个线程访问的情况</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using</w:t>
      </w:r>
      <w:r>
        <w:rPr>
          <w:rFonts w:ascii="NSimSun" w:hAnsi="NSimSun" w:cs="NSimSun"/>
          <w:color w:val="000000"/>
          <w:kern w:val="0"/>
          <w:sz w:val="19"/>
          <w:szCs w:val="19"/>
        </w:rPr>
        <w:t xml:space="preserve"> (Mutex mutex = </w:t>
      </w:r>
      <w:r>
        <w:rPr>
          <w:rFonts w:ascii="NSimSun" w:hAnsi="NSimSun" w:cs="NSimSun"/>
          <w:color w:val="0000FF"/>
          <w:kern w:val="0"/>
          <w:sz w:val="19"/>
          <w:szCs w:val="19"/>
        </w:rPr>
        <w:t>new</w:t>
      </w:r>
      <w:r>
        <w:rPr>
          <w:rFonts w:ascii="NSimSun" w:hAnsi="NSimSun" w:cs="NSimSun"/>
          <w:color w:val="000000"/>
          <w:kern w:val="0"/>
          <w:sz w:val="19"/>
          <w:szCs w:val="19"/>
        </w:rPr>
        <w:t xml:space="preserve"> Mutex(</w:t>
      </w:r>
      <w:r>
        <w:rPr>
          <w:rFonts w:ascii="NSimSun" w:hAnsi="NSimSun" w:cs="NSimSun"/>
          <w:color w:val="0000FF"/>
          <w:kern w:val="0"/>
          <w:sz w:val="19"/>
          <w:szCs w:val="19"/>
        </w:rPr>
        <w:t>false</w:t>
      </w:r>
      <w:r>
        <w:rPr>
          <w:rFonts w:ascii="NSimSun" w:hAnsi="NSimSun" w:cs="NSimSun"/>
          <w:color w:val="000000"/>
          <w:kern w:val="0"/>
          <w:sz w:val="19"/>
          <w:szCs w:val="19"/>
        </w:rPr>
        <w:t xml:space="preserve">, </w:t>
      </w:r>
      <w:r>
        <w:rPr>
          <w:rFonts w:ascii="NSimSun" w:hAnsi="NSimSun" w:cs="NSimSun"/>
          <w:color w:val="A31515"/>
          <w:kern w:val="0"/>
          <w:sz w:val="19"/>
          <w:szCs w:val="19"/>
        </w:rPr>
        <w:t>"Global\\Sunnysoft_"</w:t>
      </w:r>
      <w:r>
        <w:rPr>
          <w:rFonts w:ascii="NSimSun" w:hAnsi="NSimSun" w:cs="NSimSun"/>
          <w:color w:val="000000"/>
          <w:kern w:val="0"/>
          <w:sz w:val="19"/>
          <w:szCs w:val="19"/>
        </w:rPr>
        <w:t xml:space="preserve"> + </w:t>
      </w:r>
      <w:r w:rsidRPr="006F3228">
        <w:rPr>
          <w:rFonts w:ascii="NSimSun" w:hAnsi="NSimSun" w:cs="NSimSun"/>
          <w:color w:val="4BACC6" w:themeColor="accent5"/>
          <w:kern w:val="0"/>
          <w:sz w:val="19"/>
          <w:szCs w:val="19"/>
        </w:rPr>
        <w:t>Application</w:t>
      </w:r>
      <w:r>
        <w:rPr>
          <w:rFonts w:ascii="NSimSun" w:hAnsi="NSimSun" w:cs="NSimSun"/>
          <w:color w:val="000000"/>
          <w:kern w:val="0"/>
          <w:sz w:val="19"/>
          <w:szCs w:val="19"/>
        </w:rPr>
        <w:t>.StartupPath.GetHashCode()))</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(mutex.WaitOne(0, </w:t>
      </w:r>
      <w:r>
        <w:rPr>
          <w:rFonts w:ascii="NSimSun" w:hAnsi="NSimSun" w:cs="NSimSun"/>
          <w:color w:val="0000FF"/>
          <w:kern w:val="0"/>
          <w:sz w:val="19"/>
          <w:szCs w:val="19"/>
        </w:rPr>
        <w:t>false</w:t>
      </w:r>
      <w:r>
        <w:rPr>
          <w:rFonts w:ascii="NSimSun" w:hAnsi="NSimSun" w:cs="NSimSun"/>
          <w:color w:val="000000"/>
          <w:kern w:val="0"/>
          <w:sz w:val="19"/>
          <w:szCs w:val="19"/>
        </w:rPr>
        <w:t>))</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sidRPr="006F3228">
        <w:rPr>
          <w:rFonts w:ascii="NSimSun" w:hAnsi="NSimSun" w:cs="NSimSun"/>
          <w:color w:val="4BACC6" w:themeColor="accent5"/>
          <w:kern w:val="0"/>
          <w:sz w:val="19"/>
          <w:szCs w:val="19"/>
        </w:rPr>
        <w:t>Application</w:t>
      </w:r>
      <w:r>
        <w:rPr>
          <w:rFonts w:ascii="NSimSun" w:hAnsi="NSimSun" w:cs="NSimSun"/>
          <w:color w:val="000000"/>
          <w:kern w:val="0"/>
          <w:sz w:val="19"/>
          <w:szCs w:val="19"/>
        </w:rPr>
        <w:t>.Run(</w:t>
      </w:r>
      <w:r>
        <w:rPr>
          <w:rFonts w:ascii="NSimSun" w:hAnsi="NSimSun" w:cs="NSimSun"/>
          <w:color w:val="0000FF"/>
          <w:kern w:val="0"/>
          <w:sz w:val="19"/>
          <w:szCs w:val="19"/>
        </w:rPr>
        <w:t>new</w:t>
      </w:r>
      <w:r>
        <w:rPr>
          <w:rFonts w:ascii="NSimSun" w:hAnsi="NSimSun" w:cs="NSimSun"/>
          <w:color w:val="000000"/>
          <w:kern w:val="0"/>
          <w:sz w:val="19"/>
          <w:szCs w:val="19"/>
        </w:rPr>
        <w:t xml:space="preserve"> MdiForm());</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else</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MsgHelper.ShowMsg(</w:t>
      </w:r>
      <w:r>
        <w:rPr>
          <w:rFonts w:ascii="NSimSun" w:hAnsi="NSimSun" w:cs="NSimSun"/>
          <w:color w:val="A31515"/>
          <w:kern w:val="0"/>
          <w:sz w:val="19"/>
          <w:szCs w:val="19"/>
        </w:rPr>
        <w:t>"</w:t>
      </w:r>
      <w:r>
        <w:rPr>
          <w:rFonts w:ascii="NSimSun" w:hAnsi="NSimSun" w:cs="NSimSun"/>
          <w:color w:val="A31515"/>
          <w:kern w:val="0"/>
          <w:sz w:val="19"/>
          <w:szCs w:val="19"/>
        </w:rPr>
        <w:t>应用程序已经在运行中</w:t>
      </w:r>
      <w:r>
        <w:rPr>
          <w:rFonts w:ascii="NSimSun" w:hAnsi="NSimSun" w:cs="NSimSun"/>
          <w:color w:val="A31515"/>
          <w:kern w:val="0"/>
          <w:sz w:val="19"/>
          <w:szCs w:val="19"/>
        </w:rPr>
        <w:t>..."</w:t>
      </w:r>
      <w:r>
        <w:rPr>
          <w:rFonts w:ascii="NSimSun" w:hAnsi="NSimSun" w:cs="NSimSun"/>
          <w:color w:val="000000"/>
          <w:kern w:val="0"/>
          <w:sz w:val="19"/>
          <w:szCs w:val="19"/>
        </w:rPr>
        <w:t>);</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Application.ExitThread();</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Application.Exit();</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System.Environment.Exit(0);</w:t>
      </w:r>
    </w:p>
    <w:p w:rsidR="006F3228"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3E06D3" w:rsidRDefault="006F3228" w:rsidP="006F322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42C94" w:rsidRDefault="00B42C94" w:rsidP="006F3228">
      <w:pPr>
        <w:autoSpaceDE w:val="0"/>
        <w:autoSpaceDN w:val="0"/>
        <w:adjustRightInd w:val="0"/>
        <w:jc w:val="left"/>
        <w:rPr>
          <w:b/>
        </w:rPr>
      </w:pPr>
      <w:r w:rsidRPr="00B42C94">
        <w:rPr>
          <w:rFonts w:hint="eastAsia"/>
          <w:b/>
        </w:rPr>
        <w:t>Task</w:t>
      </w:r>
      <w:r w:rsidRPr="00B42C94">
        <w:rPr>
          <w:rFonts w:hint="eastAsia"/>
          <w:b/>
        </w:rPr>
        <w:t>类</w:t>
      </w:r>
    </w:p>
    <w:p w:rsidR="007D6380" w:rsidRPr="007D6380" w:rsidRDefault="007D6380" w:rsidP="006F3228">
      <w:pPr>
        <w:autoSpaceDE w:val="0"/>
        <w:autoSpaceDN w:val="0"/>
        <w:adjustRightInd w:val="0"/>
        <w:jc w:val="left"/>
      </w:pPr>
      <w:r w:rsidRPr="007D6380">
        <w:t>https://www.cnblogs.com/luxiaoxun/p/3280146.html</w:t>
      </w:r>
    </w:p>
    <w:p w:rsidR="00B42C94" w:rsidRDefault="00B42C94" w:rsidP="006F3228">
      <w:pPr>
        <w:autoSpaceDE w:val="0"/>
        <w:autoSpaceDN w:val="0"/>
        <w:adjustRightInd w:val="0"/>
        <w:jc w:val="left"/>
        <w:rPr>
          <w:rFonts w:ascii="Georgia" w:hAnsi="Georgia"/>
          <w:color w:val="333333"/>
          <w:szCs w:val="21"/>
          <w:shd w:val="clear" w:color="auto" w:fill="FFFFFF"/>
        </w:rPr>
      </w:pPr>
      <w:r>
        <w:rPr>
          <w:rFonts w:hint="eastAsia"/>
        </w:rPr>
        <w:t>使用</w:t>
      </w:r>
      <w:r>
        <w:rPr>
          <w:rFonts w:hint="eastAsia"/>
        </w:rPr>
        <w:t>Task</w:t>
      </w:r>
      <w:r>
        <w:rPr>
          <w:rFonts w:hint="eastAsia"/>
        </w:rPr>
        <w:t>的好处是</w:t>
      </w:r>
      <w:r>
        <w:rPr>
          <w:rFonts w:ascii="Georgia" w:hAnsi="Georgia"/>
          <w:color w:val="333333"/>
          <w:szCs w:val="21"/>
          <w:shd w:val="clear" w:color="auto" w:fill="FFFFFF"/>
        </w:rPr>
        <w:t>在操作完成后获得一个返回值</w:t>
      </w:r>
      <w:r>
        <w:rPr>
          <w:rFonts w:ascii="Georgia" w:hAnsi="Georgia" w:hint="eastAsia"/>
          <w:color w:val="333333"/>
          <w:szCs w:val="21"/>
          <w:shd w:val="clear" w:color="auto" w:fill="FFFFFF"/>
        </w:rPr>
        <w:t>，</w:t>
      </w:r>
      <w:r w:rsidRPr="00B42C94">
        <w:rPr>
          <w:rFonts w:ascii="Georgia" w:hAnsi="Georgia" w:hint="eastAsia"/>
          <w:color w:val="333333"/>
          <w:szCs w:val="21"/>
          <w:shd w:val="clear" w:color="auto" w:fill="FFFFFF"/>
        </w:rPr>
        <w:t>构造一个</w:t>
      </w:r>
      <w:r w:rsidRPr="00B42C94">
        <w:rPr>
          <w:rFonts w:ascii="Georgia" w:hAnsi="Georgia" w:hint="eastAsia"/>
          <w:color w:val="333333"/>
          <w:szCs w:val="21"/>
          <w:shd w:val="clear" w:color="auto" w:fill="FFFFFF"/>
        </w:rPr>
        <w:t>Task&lt;TResult&gt;</w:t>
      </w:r>
      <w:r w:rsidRPr="00B42C94">
        <w:rPr>
          <w:rFonts w:ascii="Georgia" w:hAnsi="Georgia" w:hint="eastAsia"/>
          <w:color w:val="333333"/>
          <w:szCs w:val="21"/>
          <w:shd w:val="clear" w:color="auto" w:fill="FFFFFF"/>
        </w:rPr>
        <w:t>对象，并为泛型</w:t>
      </w:r>
      <w:r w:rsidRPr="00B42C94">
        <w:rPr>
          <w:rFonts w:ascii="Georgia" w:hAnsi="Georgia" w:hint="eastAsia"/>
          <w:color w:val="333333"/>
          <w:szCs w:val="21"/>
          <w:shd w:val="clear" w:color="auto" w:fill="FFFFFF"/>
        </w:rPr>
        <w:t>TResult</w:t>
      </w:r>
      <w:r w:rsidRPr="00B42C94">
        <w:rPr>
          <w:rFonts w:ascii="Georgia" w:hAnsi="Georgia" w:hint="eastAsia"/>
          <w:color w:val="333333"/>
          <w:szCs w:val="21"/>
          <w:shd w:val="clear" w:color="auto" w:fill="FFFFFF"/>
        </w:rPr>
        <w:t>参数传递一个操作的返回类型。</w:t>
      </w:r>
    </w:p>
    <w:p w:rsidR="00B42C94" w:rsidRDefault="00B42C94" w:rsidP="00B42C94">
      <w:pPr>
        <w:autoSpaceDE w:val="0"/>
        <w:autoSpaceDN w:val="0"/>
        <w:adjustRightInd w:val="0"/>
        <w:jc w:val="left"/>
      </w:pPr>
      <w:r>
        <w:t>namespace Test</w:t>
      </w:r>
    </w:p>
    <w:p w:rsidR="00B42C94" w:rsidRDefault="00B42C94" w:rsidP="00B42C94">
      <w:pPr>
        <w:autoSpaceDE w:val="0"/>
        <w:autoSpaceDN w:val="0"/>
        <w:adjustRightInd w:val="0"/>
        <w:jc w:val="left"/>
      </w:pPr>
      <w:r>
        <w:t>{</w:t>
      </w:r>
    </w:p>
    <w:p w:rsidR="00B42C94" w:rsidRDefault="00B42C94" w:rsidP="00B42C94">
      <w:pPr>
        <w:autoSpaceDE w:val="0"/>
        <w:autoSpaceDN w:val="0"/>
        <w:adjustRightInd w:val="0"/>
        <w:jc w:val="left"/>
      </w:pPr>
      <w:r>
        <w:t xml:space="preserve">    class Program</w:t>
      </w:r>
    </w:p>
    <w:p w:rsidR="00B42C94" w:rsidRDefault="00B42C94" w:rsidP="00B42C94">
      <w:pPr>
        <w:autoSpaceDE w:val="0"/>
        <w:autoSpaceDN w:val="0"/>
        <w:adjustRightInd w:val="0"/>
        <w:jc w:val="left"/>
      </w:pPr>
      <w:r>
        <w:t xml:space="preserve">    {</w:t>
      </w:r>
    </w:p>
    <w:p w:rsidR="00B42C94" w:rsidRDefault="00B42C94" w:rsidP="00B42C94">
      <w:pPr>
        <w:autoSpaceDE w:val="0"/>
        <w:autoSpaceDN w:val="0"/>
        <w:adjustRightInd w:val="0"/>
        <w:jc w:val="left"/>
      </w:pPr>
      <w:r>
        <w:t xml:space="preserve">        static void Main(string[] args)</w:t>
      </w:r>
    </w:p>
    <w:p w:rsidR="00B42C94" w:rsidRDefault="00B42C94" w:rsidP="00B42C94">
      <w:pPr>
        <w:autoSpaceDE w:val="0"/>
        <w:autoSpaceDN w:val="0"/>
        <w:adjustRightInd w:val="0"/>
        <w:jc w:val="left"/>
      </w:pPr>
      <w:r>
        <w:t xml:space="preserve">        {</w:t>
      </w:r>
    </w:p>
    <w:p w:rsidR="00B42C94" w:rsidRDefault="00B42C94" w:rsidP="00B42C94">
      <w:pPr>
        <w:autoSpaceDE w:val="0"/>
        <w:autoSpaceDN w:val="0"/>
        <w:adjustRightInd w:val="0"/>
        <w:jc w:val="left"/>
      </w:pPr>
      <w:r>
        <w:t xml:space="preserve">            Task&lt;int&gt; t = new Task&lt;</w:t>
      </w:r>
      <w:r w:rsidRPr="00B42C94">
        <w:t xml:space="preserve"> </w:t>
      </w:r>
      <w:r>
        <w:t>int &gt;(n =&gt; Sum((int)n), 1000);</w:t>
      </w:r>
    </w:p>
    <w:p w:rsidR="00B42C94" w:rsidRDefault="00B42C94" w:rsidP="00B42C94">
      <w:pPr>
        <w:autoSpaceDE w:val="0"/>
        <w:autoSpaceDN w:val="0"/>
        <w:adjustRightInd w:val="0"/>
        <w:jc w:val="left"/>
      </w:pPr>
      <w:r>
        <w:t xml:space="preserve">            t.Start();</w:t>
      </w:r>
    </w:p>
    <w:p w:rsidR="00B42C94" w:rsidRDefault="00B42C94" w:rsidP="00B42C94">
      <w:pPr>
        <w:autoSpaceDE w:val="0"/>
        <w:autoSpaceDN w:val="0"/>
        <w:adjustRightInd w:val="0"/>
        <w:jc w:val="left"/>
      </w:pPr>
      <w:r>
        <w:t xml:space="preserve">            t.Wait();</w:t>
      </w:r>
    </w:p>
    <w:p w:rsidR="00B42C94" w:rsidRDefault="00B42C94" w:rsidP="00B42C94">
      <w:pPr>
        <w:autoSpaceDE w:val="0"/>
        <w:autoSpaceDN w:val="0"/>
        <w:adjustRightInd w:val="0"/>
        <w:jc w:val="left"/>
      </w:pPr>
      <w:r>
        <w:t xml:space="preserve">            Console.WriteLine(t.Result);</w:t>
      </w:r>
    </w:p>
    <w:p w:rsidR="00B42C94" w:rsidRDefault="00B42C94" w:rsidP="00B42C94">
      <w:pPr>
        <w:autoSpaceDE w:val="0"/>
        <w:autoSpaceDN w:val="0"/>
        <w:adjustRightInd w:val="0"/>
        <w:jc w:val="left"/>
      </w:pPr>
      <w:r>
        <w:t xml:space="preserve">            Console.ReadKey();</w:t>
      </w:r>
    </w:p>
    <w:p w:rsidR="00B42C94" w:rsidRDefault="00B42C94" w:rsidP="00B42C94">
      <w:pPr>
        <w:autoSpaceDE w:val="0"/>
        <w:autoSpaceDN w:val="0"/>
        <w:adjustRightInd w:val="0"/>
        <w:jc w:val="left"/>
      </w:pPr>
      <w:r>
        <w:t xml:space="preserve">        }</w:t>
      </w:r>
    </w:p>
    <w:p w:rsidR="00B42C94" w:rsidRDefault="00B42C94" w:rsidP="00B42C94">
      <w:pPr>
        <w:autoSpaceDE w:val="0"/>
        <w:autoSpaceDN w:val="0"/>
        <w:adjustRightInd w:val="0"/>
        <w:jc w:val="left"/>
      </w:pPr>
    </w:p>
    <w:p w:rsidR="00B42C94" w:rsidRDefault="00B42C94" w:rsidP="00B42C94">
      <w:pPr>
        <w:autoSpaceDE w:val="0"/>
        <w:autoSpaceDN w:val="0"/>
        <w:adjustRightInd w:val="0"/>
        <w:jc w:val="left"/>
      </w:pPr>
      <w:r>
        <w:t xml:space="preserve">        private static int Sum(int n)</w:t>
      </w:r>
    </w:p>
    <w:p w:rsidR="00B42C94" w:rsidRDefault="00B42C94" w:rsidP="00B42C94">
      <w:pPr>
        <w:autoSpaceDE w:val="0"/>
        <w:autoSpaceDN w:val="0"/>
        <w:adjustRightInd w:val="0"/>
        <w:jc w:val="left"/>
      </w:pPr>
      <w:r>
        <w:t xml:space="preserve">        {</w:t>
      </w:r>
    </w:p>
    <w:p w:rsidR="00B42C94" w:rsidRDefault="00B42C94" w:rsidP="00B42C94">
      <w:pPr>
        <w:autoSpaceDE w:val="0"/>
        <w:autoSpaceDN w:val="0"/>
        <w:adjustRightInd w:val="0"/>
        <w:jc w:val="left"/>
      </w:pPr>
      <w:r>
        <w:t xml:space="preserve">            int sum = 0;</w:t>
      </w:r>
    </w:p>
    <w:p w:rsidR="00B42C94" w:rsidRDefault="00B42C94" w:rsidP="00B42C94">
      <w:pPr>
        <w:autoSpaceDE w:val="0"/>
        <w:autoSpaceDN w:val="0"/>
        <w:adjustRightInd w:val="0"/>
        <w:jc w:val="left"/>
      </w:pPr>
      <w:r>
        <w:t xml:space="preserve">            for (; n &gt; 0; --n)</w:t>
      </w:r>
    </w:p>
    <w:p w:rsidR="00B42C94" w:rsidRDefault="00B42C94" w:rsidP="00B42C94">
      <w:pPr>
        <w:autoSpaceDE w:val="0"/>
        <w:autoSpaceDN w:val="0"/>
        <w:adjustRightInd w:val="0"/>
        <w:jc w:val="left"/>
      </w:pPr>
      <w:r>
        <w:rPr>
          <w:rFonts w:hint="eastAsia"/>
        </w:rPr>
        <w:t xml:space="preserve">                checked{ sum += n;} //</w:t>
      </w:r>
      <w:r>
        <w:rPr>
          <w:rFonts w:hint="eastAsia"/>
        </w:rPr>
        <w:t>结果太大，抛出异常</w:t>
      </w:r>
    </w:p>
    <w:p w:rsidR="00B42C94" w:rsidRDefault="00B42C94" w:rsidP="00B42C94">
      <w:pPr>
        <w:autoSpaceDE w:val="0"/>
        <w:autoSpaceDN w:val="0"/>
        <w:adjustRightInd w:val="0"/>
        <w:jc w:val="left"/>
      </w:pPr>
      <w:r>
        <w:t xml:space="preserve">            return sum;</w:t>
      </w:r>
    </w:p>
    <w:p w:rsidR="00B42C94" w:rsidRDefault="00B42C94" w:rsidP="00B42C94">
      <w:pPr>
        <w:autoSpaceDE w:val="0"/>
        <w:autoSpaceDN w:val="0"/>
        <w:adjustRightInd w:val="0"/>
        <w:jc w:val="left"/>
      </w:pPr>
      <w:r>
        <w:t xml:space="preserve">        }</w:t>
      </w:r>
    </w:p>
    <w:p w:rsidR="00B42C94" w:rsidRDefault="00B42C94" w:rsidP="00B42C94">
      <w:pPr>
        <w:autoSpaceDE w:val="0"/>
        <w:autoSpaceDN w:val="0"/>
        <w:adjustRightInd w:val="0"/>
        <w:jc w:val="left"/>
      </w:pPr>
      <w:r>
        <w:t xml:space="preserve">    }</w:t>
      </w:r>
    </w:p>
    <w:p w:rsidR="00B42C94" w:rsidRDefault="00B42C94" w:rsidP="00B42C94">
      <w:pPr>
        <w:autoSpaceDE w:val="0"/>
        <w:autoSpaceDN w:val="0"/>
        <w:adjustRightInd w:val="0"/>
        <w:jc w:val="left"/>
      </w:pPr>
      <w:r>
        <w:lastRenderedPageBreak/>
        <w:t>}</w:t>
      </w:r>
    </w:p>
    <w:p w:rsidR="00A60A59" w:rsidRDefault="00A60A59" w:rsidP="00B42C94">
      <w:pPr>
        <w:autoSpaceDE w:val="0"/>
        <w:autoSpaceDN w:val="0"/>
        <w:adjustRightInd w:val="0"/>
        <w:jc w:val="left"/>
        <w:rPr>
          <w:rFonts w:ascii="Georgia" w:hAnsi="Georgia"/>
          <w:color w:val="333333"/>
          <w:szCs w:val="21"/>
          <w:shd w:val="clear" w:color="auto" w:fill="FFFFFF"/>
        </w:rPr>
      </w:pPr>
      <w:r>
        <w:rPr>
          <w:rFonts w:ascii="Georgia" w:hAnsi="Georgia"/>
          <w:color w:val="333333"/>
          <w:szCs w:val="21"/>
          <w:shd w:val="clear" w:color="auto" w:fill="FFFFFF"/>
        </w:rPr>
        <w:t>一个任务完成时，自动启动一个新任务。</w:t>
      </w:r>
    </w:p>
    <w:p w:rsidR="00A60A59" w:rsidRDefault="00A60A59" w:rsidP="00A60A59">
      <w:pPr>
        <w:autoSpaceDE w:val="0"/>
        <w:autoSpaceDN w:val="0"/>
        <w:adjustRightInd w:val="0"/>
        <w:jc w:val="left"/>
      </w:pPr>
      <w:r>
        <w:t>namespace Test</w:t>
      </w:r>
    </w:p>
    <w:p w:rsidR="00A60A59" w:rsidRDefault="00A60A59" w:rsidP="00A60A59">
      <w:pPr>
        <w:autoSpaceDE w:val="0"/>
        <w:autoSpaceDN w:val="0"/>
        <w:adjustRightInd w:val="0"/>
        <w:jc w:val="left"/>
      </w:pPr>
      <w:r>
        <w:t>{</w:t>
      </w:r>
    </w:p>
    <w:p w:rsidR="00A60A59" w:rsidRDefault="00A60A59" w:rsidP="00A60A59">
      <w:pPr>
        <w:autoSpaceDE w:val="0"/>
        <w:autoSpaceDN w:val="0"/>
        <w:adjustRightInd w:val="0"/>
        <w:jc w:val="left"/>
      </w:pPr>
      <w:r>
        <w:t xml:space="preserve">    class Program</w:t>
      </w:r>
    </w:p>
    <w:p w:rsidR="00A60A59" w:rsidRDefault="00A60A59" w:rsidP="00A60A59">
      <w:pPr>
        <w:autoSpaceDE w:val="0"/>
        <w:autoSpaceDN w:val="0"/>
        <w:adjustRightInd w:val="0"/>
        <w:jc w:val="left"/>
      </w:pPr>
      <w:r>
        <w:t xml:space="preserve">    {</w:t>
      </w:r>
    </w:p>
    <w:p w:rsidR="00A60A59" w:rsidRDefault="00A60A59" w:rsidP="00A60A59">
      <w:pPr>
        <w:autoSpaceDE w:val="0"/>
        <w:autoSpaceDN w:val="0"/>
        <w:adjustRightInd w:val="0"/>
        <w:jc w:val="left"/>
      </w:pPr>
      <w:r>
        <w:t xml:space="preserve">        static void Main(string[] args)</w:t>
      </w:r>
    </w:p>
    <w:p w:rsidR="00A60A59" w:rsidRDefault="00A60A59" w:rsidP="00A60A59">
      <w:pPr>
        <w:autoSpaceDE w:val="0"/>
        <w:autoSpaceDN w:val="0"/>
        <w:adjustRightInd w:val="0"/>
        <w:jc w:val="left"/>
      </w:pPr>
      <w:r>
        <w:t xml:space="preserve">        {</w:t>
      </w:r>
    </w:p>
    <w:p w:rsidR="00A60A59" w:rsidRDefault="00A60A59" w:rsidP="00A60A59">
      <w:pPr>
        <w:autoSpaceDE w:val="0"/>
        <w:autoSpaceDN w:val="0"/>
        <w:adjustRightInd w:val="0"/>
        <w:jc w:val="left"/>
      </w:pPr>
      <w:r>
        <w:t xml:space="preserve">            Task&lt;Int32&gt; t = new Task&lt;Int32&gt;(n =&gt; Sum((Int32)n), 1000);</w:t>
      </w:r>
    </w:p>
    <w:p w:rsidR="00A60A59" w:rsidRDefault="00A60A59" w:rsidP="00A60A59">
      <w:pPr>
        <w:autoSpaceDE w:val="0"/>
        <w:autoSpaceDN w:val="0"/>
        <w:adjustRightInd w:val="0"/>
        <w:jc w:val="left"/>
      </w:pPr>
      <w:r>
        <w:t xml:space="preserve">            t.Start();</w:t>
      </w:r>
    </w:p>
    <w:p w:rsidR="00A60A59" w:rsidRDefault="00A60A59" w:rsidP="00A60A59">
      <w:pPr>
        <w:autoSpaceDE w:val="0"/>
        <w:autoSpaceDN w:val="0"/>
        <w:adjustRightInd w:val="0"/>
        <w:jc w:val="left"/>
      </w:pPr>
      <w:r>
        <w:t xml:space="preserve">            //t.Wait();</w:t>
      </w:r>
    </w:p>
    <w:p w:rsidR="00A60A59" w:rsidRDefault="00A60A59" w:rsidP="00A60A59">
      <w:pPr>
        <w:autoSpaceDE w:val="0"/>
        <w:autoSpaceDN w:val="0"/>
        <w:adjustRightInd w:val="0"/>
        <w:jc w:val="left"/>
      </w:pPr>
      <w:r>
        <w:t xml:space="preserve">            Task cwt = t.ContinueWith(task =&gt; Console.WriteLine("The result is {0}",t.Result));</w:t>
      </w:r>
    </w:p>
    <w:p w:rsidR="00A60A59" w:rsidRDefault="00A60A59" w:rsidP="00A60A59">
      <w:pPr>
        <w:autoSpaceDE w:val="0"/>
        <w:autoSpaceDN w:val="0"/>
        <w:adjustRightInd w:val="0"/>
        <w:jc w:val="left"/>
      </w:pPr>
      <w:r>
        <w:t xml:space="preserve">            Console.ReadKey();</w:t>
      </w:r>
    </w:p>
    <w:p w:rsidR="00A60A59" w:rsidRDefault="00A60A59" w:rsidP="00A60A59">
      <w:pPr>
        <w:autoSpaceDE w:val="0"/>
        <w:autoSpaceDN w:val="0"/>
        <w:adjustRightInd w:val="0"/>
        <w:jc w:val="left"/>
      </w:pPr>
      <w:r>
        <w:t xml:space="preserve">        }</w:t>
      </w:r>
    </w:p>
    <w:p w:rsidR="00A60A59" w:rsidRDefault="00A60A59" w:rsidP="00A60A59">
      <w:pPr>
        <w:autoSpaceDE w:val="0"/>
        <w:autoSpaceDN w:val="0"/>
        <w:adjustRightInd w:val="0"/>
        <w:jc w:val="left"/>
      </w:pPr>
    </w:p>
    <w:p w:rsidR="00A60A59" w:rsidRDefault="00A60A59" w:rsidP="00A60A59">
      <w:pPr>
        <w:autoSpaceDE w:val="0"/>
        <w:autoSpaceDN w:val="0"/>
        <w:adjustRightInd w:val="0"/>
        <w:jc w:val="left"/>
      </w:pPr>
      <w:r>
        <w:t xml:space="preserve">        private static Int32 Sum(Int32 n)</w:t>
      </w:r>
    </w:p>
    <w:p w:rsidR="00A60A59" w:rsidRDefault="00A60A59" w:rsidP="00A60A59">
      <w:pPr>
        <w:autoSpaceDE w:val="0"/>
        <w:autoSpaceDN w:val="0"/>
        <w:adjustRightInd w:val="0"/>
        <w:jc w:val="left"/>
      </w:pPr>
      <w:r>
        <w:t xml:space="preserve">        {</w:t>
      </w:r>
    </w:p>
    <w:p w:rsidR="00A60A59" w:rsidRDefault="00A60A59" w:rsidP="00A60A59">
      <w:pPr>
        <w:autoSpaceDE w:val="0"/>
        <w:autoSpaceDN w:val="0"/>
        <w:adjustRightInd w:val="0"/>
        <w:jc w:val="left"/>
      </w:pPr>
      <w:r>
        <w:t xml:space="preserve">            Int32 sum = 0;</w:t>
      </w:r>
    </w:p>
    <w:p w:rsidR="00A60A59" w:rsidRDefault="00A60A59" w:rsidP="00A60A59">
      <w:pPr>
        <w:autoSpaceDE w:val="0"/>
        <w:autoSpaceDN w:val="0"/>
        <w:adjustRightInd w:val="0"/>
        <w:jc w:val="left"/>
      </w:pPr>
      <w:r>
        <w:t xml:space="preserve">            for (; n &gt; 0; --n)</w:t>
      </w:r>
    </w:p>
    <w:p w:rsidR="00A60A59" w:rsidRDefault="00A60A59" w:rsidP="00A60A59">
      <w:pPr>
        <w:autoSpaceDE w:val="0"/>
        <w:autoSpaceDN w:val="0"/>
        <w:adjustRightInd w:val="0"/>
        <w:jc w:val="left"/>
      </w:pPr>
      <w:r>
        <w:rPr>
          <w:rFonts w:hint="eastAsia"/>
        </w:rPr>
        <w:t xml:space="preserve">                checked{ sum += n;} //</w:t>
      </w:r>
      <w:r>
        <w:rPr>
          <w:rFonts w:hint="eastAsia"/>
        </w:rPr>
        <w:t>结果溢出，抛出异常</w:t>
      </w:r>
    </w:p>
    <w:p w:rsidR="00A60A59" w:rsidRDefault="00A60A59" w:rsidP="00A60A59">
      <w:pPr>
        <w:autoSpaceDE w:val="0"/>
        <w:autoSpaceDN w:val="0"/>
        <w:adjustRightInd w:val="0"/>
        <w:jc w:val="left"/>
      </w:pPr>
      <w:r>
        <w:t xml:space="preserve">            return sum;</w:t>
      </w:r>
    </w:p>
    <w:p w:rsidR="00A60A59" w:rsidRDefault="00A60A59" w:rsidP="00A60A59">
      <w:pPr>
        <w:autoSpaceDE w:val="0"/>
        <w:autoSpaceDN w:val="0"/>
        <w:adjustRightInd w:val="0"/>
        <w:jc w:val="left"/>
      </w:pPr>
      <w:r>
        <w:t xml:space="preserve">        }</w:t>
      </w:r>
    </w:p>
    <w:p w:rsidR="00A60A59" w:rsidRDefault="00A60A59" w:rsidP="00A60A59">
      <w:pPr>
        <w:autoSpaceDE w:val="0"/>
        <w:autoSpaceDN w:val="0"/>
        <w:adjustRightInd w:val="0"/>
        <w:jc w:val="left"/>
      </w:pPr>
      <w:r>
        <w:t xml:space="preserve">    }</w:t>
      </w:r>
    </w:p>
    <w:p w:rsidR="00A60A59" w:rsidRDefault="00A60A59" w:rsidP="00A60A59">
      <w:pPr>
        <w:autoSpaceDE w:val="0"/>
        <w:autoSpaceDN w:val="0"/>
        <w:adjustRightInd w:val="0"/>
        <w:jc w:val="left"/>
      </w:pPr>
      <w:r>
        <w:t>}</w:t>
      </w:r>
    </w:p>
    <w:p w:rsidR="00065360" w:rsidRDefault="00065360" w:rsidP="00A60A59">
      <w:pPr>
        <w:autoSpaceDE w:val="0"/>
        <w:autoSpaceDN w:val="0"/>
        <w:adjustRightInd w:val="0"/>
        <w:jc w:val="left"/>
      </w:pPr>
    </w:p>
    <w:p w:rsidR="00065360" w:rsidRDefault="00065360" w:rsidP="00A60A59">
      <w:pPr>
        <w:autoSpaceDE w:val="0"/>
        <w:autoSpaceDN w:val="0"/>
        <w:adjustRightInd w:val="0"/>
        <w:jc w:val="left"/>
      </w:pPr>
      <w:r>
        <w:rPr>
          <w:rFonts w:hint="eastAsia"/>
        </w:rPr>
        <w:t>Socket</w:t>
      </w:r>
    </w:p>
    <w:p w:rsidR="00065360" w:rsidRDefault="00FC3CAE" w:rsidP="00A60A59">
      <w:pPr>
        <w:autoSpaceDE w:val="0"/>
        <w:autoSpaceDN w:val="0"/>
        <w:adjustRightInd w:val="0"/>
        <w:jc w:val="left"/>
      </w:pPr>
      <w:hyperlink r:id="rId5" w:history="1">
        <w:r w:rsidR="002759DE" w:rsidRPr="002E13A6">
          <w:rPr>
            <w:rStyle w:val="a3"/>
          </w:rPr>
          <w:t>http://www.cnblogs.com/weilengdeyu/archive/2013/03/08/2949101.html</w:t>
        </w:r>
      </w:hyperlink>
    </w:p>
    <w:p w:rsidR="002759DE" w:rsidRDefault="002759DE" w:rsidP="00A60A59">
      <w:pPr>
        <w:autoSpaceDE w:val="0"/>
        <w:autoSpaceDN w:val="0"/>
        <w:adjustRightInd w:val="0"/>
        <w:jc w:val="left"/>
      </w:pPr>
    </w:p>
    <w:p w:rsidR="002759DE" w:rsidRDefault="002759DE" w:rsidP="00A60A59">
      <w:pPr>
        <w:autoSpaceDE w:val="0"/>
        <w:autoSpaceDN w:val="0"/>
        <w:adjustRightInd w:val="0"/>
        <w:jc w:val="left"/>
      </w:pPr>
      <w:r>
        <w:rPr>
          <w:rFonts w:hint="eastAsia"/>
        </w:rPr>
        <w:t>HTTP</w:t>
      </w:r>
    </w:p>
    <w:p w:rsidR="002759DE" w:rsidRDefault="001B0FF3" w:rsidP="00A60A59">
      <w:pPr>
        <w:autoSpaceDE w:val="0"/>
        <w:autoSpaceDN w:val="0"/>
        <w:adjustRightInd w:val="0"/>
        <w:jc w:val="left"/>
      </w:pPr>
      <w:r w:rsidRPr="001B0FF3">
        <w:t>https://www.cnblogs.com/jiang08/articles/3946015.html</w:t>
      </w:r>
    </w:p>
    <w:p w:rsidR="002759DE" w:rsidRPr="002759DE" w:rsidRDefault="002759DE" w:rsidP="0027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759DE">
        <w:rPr>
          <w:rFonts w:ascii="宋体" w:eastAsia="宋体" w:hAnsi="宋体" w:cs="宋体"/>
          <w:color w:val="000000"/>
          <w:kern w:val="0"/>
          <w:sz w:val="18"/>
          <w:szCs w:val="18"/>
        </w:rPr>
        <w:t>WebRequest myRequest = WebRequest.Create(</w:t>
      </w:r>
      <w:r w:rsidRPr="002759DE">
        <w:rPr>
          <w:rFonts w:ascii="宋体" w:eastAsia="宋体" w:hAnsi="宋体" w:cs="宋体"/>
          <w:color w:val="800000"/>
          <w:kern w:val="0"/>
          <w:sz w:val="18"/>
          <w:szCs w:val="18"/>
        </w:rPr>
        <w:t>"xxx"</w:t>
      </w:r>
      <w:r w:rsidRPr="002759DE">
        <w:rPr>
          <w:rFonts w:ascii="宋体" w:eastAsia="宋体" w:hAnsi="宋体" w:cs="宋体"/>
          <w:color w:val="000000"/>
          <w:kern w:val="0"/>
          <w:sz w:val="18"/>
          <w:szCs w:val="18"/>
        </w:rPr>
        <w:t xml:space="preserve">); </w:t>
      </w:r>
    </w:p>
    <w:p w:rsidR="002759DE" w:rsidRDefault="002759DE" w:rsidP="002759DE">
      <w:pPr>
        <w:pStyle w:val="HTML"/>
        <w:rPr>
          <w:color w:val="000000"/>
          <w:sz w:val="18"/>
          <w:szCs w:val="18"/>
        </w:rPr>
      </w:pPr>
      <w:r>
        <w:rPr>
          <w:color w:val="000000"/>
          <w:sz w:val="18"/>
          <w:szCs w:val="18"/>
        </w:rPr>
        <w:t xml:space="preserve">WebResponse myResponse = myRequest.GetResponse(); </w:t>
      </w:r>
    </w:p>
    <w:p w:rsidR="002759DE" w:rsidRDefault="002759DE" w:rsidP="002759DE">
      <w:pPr>
        <w:pStyle w:val="HTML"/>
        <w:rPr>
          <w:color w:val="000000"/>
          <w:sz w:val="18"/>
          <w:szCs w:val="18"/>
        </w:rPr>
      </w:pPr>
      <w:r>
        <w:rPr>
          <w:color w:val="000000"/>
          <w:sz w:val="18"/>
          <w:szCs w:val="18"/>
        </w:rPr>
        <w:t xml:space="preserve">myResponse.Close();  </w:t>
      </w:r>
    </w:p>
    <w:p w:rsidR="001F75DD" w:rsidRDefault="001F75DD" w:rsidP="002759DE">
      <w:pPr>
        <w:pStyle w:val="HTML"/>
        <w:rPr>
          <w:color w:val="000000"/>
          <w:sz w:val="18"/>
          <w:szCs w:val="18"/>
        </w:rPr>
      </w:pPr>
    </w:p>
    <w:p w:rsidR="001F75DD" w:rsidRDefault="001F75DD" w:rsidP="002759DE">
      <w:pPr>
        <w:pStyle w:val="HTML"/>
        <w:rPr>
          <w:color w:val="000000"/>
          <w:sz w:val="18"/>
          <w:szCs w:val="18"/>
        </w:rPr>
      </w:pPr>
      <w:r>
        <w:rPr>
          <w:rFonts w:hint="eastAsia"/>
          <w:color w:val="000000"/>
          <w:sz w:val="18"/>
          <w:szCs w:val="18"/>
        </w:rPr>
        <w:t>I</w:t>
      </w:r>
      <w:r w:rsidR="007C1939">
        <w:rPr>
          <w:rFonts w:hint="eastAsia"/>
          <w:color w:val="000000"/>
          <w:sz w:val="18"/>
          <w:szCs w:val="18"/>
        </w:rPr>
        <w:t>D</w:t>
      </w:r>
      <w:r>
        <w:rPr>
          <w:rFonts w:hint="eastAsia"/>
          <w:color w:val="000000"/>
          <w:sz w:val="18"/>
          <w:szCs w:val="18"/>
        </w:rPr>
        <w:t>isposable</w:t>
      </w:r>
    </w:p>
    <w:p w:rsidR="00B552C0" w:rsidRDefault="00B552C0" w:rsidP="002759DE">
      <w:pPr>
        <w:pStyle w:val="HTML"/>
        <w:rPr>
          <w:color w:val="000000"/>
          <w:sz w:val="18"/>
          <w:szCs w:val="18"/>
        </w:rPr>
      </w:pPr>
      <w:r w:rsidRPr="00B552C0">
        <w:rPr>
          <w:color w:val="000000"/>
          <w:sz w:val="18"/>
          <w:szCs w:val="18"/>
        </w:rPr>
        <w:t>https://www.cnblogs.com/tiancai/p/6612444.html</w:t>
      </w:r>
    </w:p>
    <w:p w:rsidR="002759DE" w:rsidRDefault="002759DE" w:rsidP="00A60A59">
      <w:pPr>
        <w:autoSpaceDE w:val="0"/>
        <w:autoSpaceDN w:val="0"/>
        <w:adjustRightInd w:val="0"/>
        <w:jc w:val="left"/>
      </w:pPr>
    </w:p>
    <w:p w:rsidR="002271DD" w:rsidRPr="00E9714C" w:rsidRDefault="00FC3CAE" w:rsidP="002271DD">
      <w:pPr>
        <w:pStyle w:val="1"/>
        <w:shd w:val="clear" w:color="auto" w:fill="FFFFFF"/>
        <w:spacing w:before="0" w:beforeAutospacing="0" w:after="0" w:afterAutospacing="0"/>
        <w:rPr>
          <w:rFonts w:asciiTheme="majorEastAsia" w:eastAsiaTheme="majorEastAsia" w:hAnsiTheme="majorEastAsia"/>
          <w:color w:val="000000"/>
          <w:sz w:val="21"/>
          <w:szCs w:val="21"/>
        </w:rPr>
      </w:pPr>
      <w:hyperlink r:id="rId6" w:history="1">
        <w:r w:rsidR="002271DD" w:rsidRPr="00E9714C">
          <w:rPr>
            <w:rStyle w:val="a3"/>
            <w:rFonts w:asciiTheme="majorEastAsia" w:eastAsiaTheme="majorEastAsia" w:hAnsiTheme="majorEastAsia"/>
            <w:color w:val="21759B"/>
            <w:sz w:val="21"/>
            <w:szCs w:val="21"/>
          </w:rPr>
          <w:t>sql优化的几种方法</w:t>
        </w:r>
      </w:hyperlink>
    </w:p>
    <w:p w:rsidR="002271DD" w:rsidRPr="00E9714C" w:rsidRDefault="002271DD" w:rsidP="002271DD">
      <w:pPr>
        <w:pStyle w:val="a4"/>
        <w:shd w:val="clear" w:color="auto" w:fill="FFFFFF"/>
        <w:spacing w:before="0" w:beforeAutospacing="0" w:after="0" w:afterAutospacing="0"/>
        <w:rPr>
          <w:rFonts w:asciiTheme="majorEastAsia" w:eastAsiaTheme="majorEastAsia" w:hAnsiTheme="majorEastAsia"/>
          <w:color w:val="000000"/>
          <w:sz w:val="21"/>
          <w:szCs w:val="21"/>
        </w:rPr>
      </w:pPr>
      <w:r w:rsidRPr="00E9714C">
        <w:rPr>
          <w:rFonts w:asciiTheme="majorEastAsia" w:eastAsiaTheme="majorEastAsia" w:hAnsiTheme="majorEastAsia"/>
          <w:color w:val="000000"/>
          <w:sz w:val="21"/>
          <w:szCs w:val="21"/>
        </w:rPr>
        <w:t>在sql查询中为了提高查询效率，我们常常会采取一些措施对查询语句进行sql优化，下面总结的一些方法，有需要的可以参考参考。</w:t>
      </w:r>
    </w:p>
    <w:p w:rsidR="002271DD" w:rsidRPr="00E9714C" w:rsidRDefault="002271DD" w:rsidP="002271DD">
      <w:pPr>
        <w:pStyle w:val="a4"/>
        <w:shd w:val="clear" w:color="auto" w:fill="FFFFFF"/>
        <w:spacing w:before="150" w:beforeAutospacing="0" w:after="150" w:afterAutospacing="0"/>
        <w:rPr>
          <w:rFonts w:asciiTheme="majorEastAsia" w:eastAsiaTheme="majorEastAsia" w:hAnsiTheme="majorEastAsia"/>
          <w:color w:val="000000"/>
          <w:sz w:val="21"/>
          <w:szCs w:val="21"/>
        </w:rPr>
      </w:pPr>
      <w:r w:rsidRPr="00E9714C">
        <w:rPr>
          <w:rFonts w:asciiTheme="majorEastAsia" w:eastAsiaTheme="majorEastAsia" w:hAnsiTheme="majorEastAsia"/>
          <w:color w:val="000000"/>
          <w:sz w:val="21"/>
          <w:szCs w:val="21"/>
        </w:rPr>
        <w:t> </w:t>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1.对查询进行优化，应尽量避免全表扫描，首先应考虑在 where 及 order by 涉及的列上建立索引。</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lastRenderedPageBreak/>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2.应尽量避免在 where 子句中对字段进行 null 值判断，否则将导致引擎放弃使用索引而进行全表扫描，如：</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num is null</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可以在num上设置默认值0，确保表中num列没有null值，然后这样查询：</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num=0</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3.应尽量避免在 where 子句中使用!=或&lt;&gt;操作符，否则将引擎放弃使用索引而进行全表扫描。</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4.应尽量避免在 where 子句中使用 or 来连接条件，否则将导致引擎放弃使用索引而进行全表扫描，如：</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num=10 or num=20</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可以这样查询：</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num=10</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union all</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num=20</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5.in 和 not in 也要慎用，否则会导致全表扫描，如：</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num in(1,2,3)</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对于连续的数值，能用 between 就不要用 in 了：</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num between 1 and 3</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6.下面的查询也将导致全表扫描：</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name like '%abc%'</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7.应尽量避免在 where 子句中对字段进行表达式操作，这将导致引擎放弃使用索引而进行全表扫描。如：</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num/2=100</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应改为:</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num=100*2</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8.应尽量避免在where子句中对字段进行函数操作，这将导致引擎放弃使用索引而进行全表扫描。如：</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substring(name,1,3)='abc'--name以abc开头的id</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应改为:</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id from t where name like 'abc%'</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9.不要在 where 子句中的“=”左边进行函数、算术运算或其他表达式运算，否则系统将可能无法正确使用索引。</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10.在使用索引字段作为条件时，如果该索引是复合索引，那么必须使用到该索引中的第一个字段作为条件时才能保证系统使用该索引，</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否则该索引将不会被使用，并且应尽可能的让字段顺序与索引顺序相一致。</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lastRenderedPageBreak/>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11.不要写一些没有意义的查询，如需要生成一个空表结构：</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col1,col2 into #t from t where 1=0</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这类代码不会返回任何结果集，但是会消耗系统资源的，应改成这样：</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create table #t(...)</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12.很多时候用 exists 代替 in 是一个好的选择：</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num from a where num in(select num from b)</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用下面的语句替换：</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select num from a where exists(select 1 from b where num=a.num)</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13.并不是所有索引对查询都有效，SQL是根据表中数据来进行查询优化的，当索引列有大量数据重复时，SQL查询可能不会去利用索引，</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如一表中有字段sex，male、female几乎各一半，那么即使在sex上建了索引也对查询效率起不了作用。</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14.索引并不是越多越好，索引固然可以提高相应的 select 的效率，但同时也降低了 insert 及 update 的效率，</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因为 insert 或 update 时有可能会重建索引，所以怎样建索引需要慎重考虑，视具体情况而定。</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一个表的索引数最好不要超过6个，若太多则应考虑一些不常使用到的列上建的索引是否有必要。</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15.尽量使用数字型字段，若只含数值信息的字段尽量不要设计为字符型，这会降低查询和连接的性能，并会增加存储开销。</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这是因为引擎在处理查询和连接时会逐个比较字符串中每一个字符，而对于数字型而言只需要比较一次就够了。</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16.尽可能的使用 varchar 代替 char ，因为首先变长字段存储空间小，可以节省存储空间，</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其次对于查询来说，在一个相对较小的字段内搜索效率显然要高些。</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17.任何地方都不要使用 select * from t ，用具体的字段列表代替“*”，不要返回用不到的任何字段。</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18.避免频繁创建和删除临时表，以减少系统表资源的消耗。</w:t>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19.临时表并不是不可使用，适当地使用它们可以使某些例程更有效，例如，当需要重复引用大型表或常用表中的某个数据集时。但是，对于一次性事件，最好使用导出表。</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20.在新建临时表时，如果一次性插入数据量很大，那么可以使用 select into 代替 create table，避免造成大量 log ，</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以提高速度；如果数据量不大，为了缓和系统表的资源，应先create table，然后insert。</w:t>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21.如果使用到了临时表，在存储过程的最后务必将所有的临时表显式删除，先 truncate table ，然后 drop table ，这样可以避免系统表的较长时间锁定。</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lastRenderedPageBreak/>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22.尽量避免使用游标，因为游标的效率较差，如果游标操作的数据超过1万行，那么就应该考虑改写。</w:t>
      </w: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ab/>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23.使用基于游标的方法或临时表方法之前，应先寻找基于集的解决方案来解决问题，基于集的方法通常更有效。</w:t>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24.与临时表一样，游标并不是不可使用。对小型数据集使用 FAST_FORWARD 游标通常要优于其他逐行处理方法，尤其是在必须引用几个表才能获得所需的数据时。</w:t>
      </w:r>
    </w:p>
    <w:p w:rsidR="002271DD" w:rsidRPr="00E9714C" w:rsidRDefault="002271DD" w:rsidP="002271DD">
      <w:pPr>
        <w:pStyle w:val="HTML"/>
        <w:shd w:val="clear" w:color="auto" w:fill="FFFFFF"/>
        <w:rPr>
          <w:rFonts w:asciiTheme="majorEastAsia" w:eastAsiaTheme="majorEastAsia" w:hAnsiTheme="majorEastAsia"/>
          <w:color w:val="000000"/>
          <w:sz w:val="21"/>
          <w:szCs w:val="21"/>
        </w:rPr>
      </w:pPr>
      <w:r w:rsidRPr="00E9714C">
        <w:rPr>
          <w:rFonts w:asciiTheme="majorEastAsia" w:eastAsiaTheme="majorEastAsia" w:hAnsiTheme="majorEastAsia" w:hint="eastAsia"/>
          <w:color w:val="000000"/>
          <w:sz w:val="21"/>
          <w:szCs w:val="21"/>
        </w:rPr>
        <w:t>在结果集中包括“合计”的例程通常要比使用游标执行的速度快。如果开发时间允许，基于游标的方法和基于集的方法都可以尝试一下，看哪一种方法的效果更好。</w:t>
      </w:r>
    </w:p>
    <w:p w:rsidR="00EA744A" w:rsidRPr="00EA744A" w:rsidRDefault="002271DD" w:rsidP="002271DD">
      <w:pPr>
        <w:pStyle w:val="a4"/>
        <w:shd w:val="clear" w:color="auto" w:fill="FFFFFF"/>
        <w:spacing w:before="0" w:beforeAutospacing="0" w:after="0" w:afterAutospacing="0"/>
        <w:rPr>
          <w:rFonts w:asciiTheme="majorEastAsia" w:eastAsiaTheme="majorEastAsia" w:hAnsiTheme="majorEastAsia" w:hint="eastAsia"/>
          <w:sz w:val="21"/>
          <w:szCs w:val="21"/>
        </w:rPr>
      </w:pPr>
      <w:r w:rsidRPr="00EA744A">
        <w:rPr>
          <w:rFonts w:asciiTheme="majorEastAsia" w:eastAsiaTheme="majorEastAsia" w:hAnsiTheme="majorEastAsia"/>
          <w:sz w:val="21"/>
          <w:szCs w:val="21"/>
        </w:rPr>
        <w:t>25.尽量避免大事务操作，提高系统并发能力。</w:t>
      </w:r>
    </w:p>
    <w:p w:rsidR="002271DD" w:rsidRPr="00EA744A" w:rsidRDefault="002271DD" w:rsidP="002271DD">
      <w:pPr>
        <w:pStyle w:val="a4"/>
        <w:shd w:val="clear" w:color="auto" w:fill="FFFFFF"/>
        <w:spacing w:before="0" w:beforeAutospacing="0" w:after="0" w:afterAutospacing="0"/>
        <w:rPr>
          <w:rFonts w:asciiTheme="majorEastAsia" w:eastAsiaTheme="majorEastAsia" w:hAnsiTheme="majorEastAsia"/>
          <w:sz w:val="21"/>
          <w:szCs w:val="21"/>
        </w:rPr>
      </w:pPr>
      <w:r w:rsidRPr="00EA744A">
        <w:rPr>
          <w:rFonts w:asciiTheme="majorEastAsia" w:eastAsiaTheme="majorEastAsia" w:hAnsiTheme="majorEastAsia"/>
          <w:sz w:val="21"/>
          <w:szCs w:val="21"/>
        </w:rPr>
        <w:t>26.尽量避免向客户端返回大数据量，若数据量过大，应该考虑相应需求是否合理。 </w:t>
      </w:r>
    </w:p>
    <w:p w:rsidR="002271DD" w:rsidRDefault="002271DD" w:rsidP="00A60A59">
      <w:pPr>
        <w:autoSpaceDE w:val="0"/>
        <w:autoSpaceDN w:val="0"/>
        <w:adjustRightInd w:val="0"/>
        <w:jc w:val="left"/>
        <w:rPr>
          <w:rFonts w:asciiTheme="majorEastAsia" w:eastAsiaTheme="majorEastAsia" w:hAnsiTheme="majorEastAsia" w:hint="eastAsia"/>
          <w:szCs w:val="21"/>
        </w:rPr>
      </w:pPr>
    </w:p>
    <w:p w:rsidR="00AD2E95" w:rsidRDefault="00AD2E95" w:rsidP="00AD2E95">
      <w:pPr>
        <w:pStyle w:val="1"/>
        <w:shd w:val="clear" w:color="auto" w:fill="FFFFFF"/>
        <w:spacing w:before="150" w:beforeAutospacing="0" w:after="150" w:afterAutospacing="0"/>
        <w:rPr>
          <w:rFonts w:ascii="Verdana" w:hAnsi="Verdana"/>
          <w:color w:val="232323"/>
          <w:sz w:val="42"/>
          <w:szCs w:val="42"/>
        </w:rPr>
      </w:pPr>
      <w:r>
        <w:rPr>
          <w:rFonts w:ascii="Verdana" w:hAnsi="Verdana"/>
          <w:color w:val="232323"/>
          <w:sz w:val="42"/>
          <w:szCs w:val="42"/>
        </w:rPr>
        <w:t xml:space="preserve">　</w:t>
      </w:r>
      <w:r>
        <w:rPr>
          <w:rFonts w:ascii="Verdana" w:hAnsi="Verdana"/>
          <w:color w:val="232323"/>
          <w:sz w:val="42"/>
          <w:szCs w:val="42"/>
        </w:rPr>
        <w:t>IN</w:t>
      </w:r>
      <w:r>
        <w:rPr>
          <w:rFonts w:ascii="Verdana" w:hAnsi="Verdana"/>
          <w:color w:val="232323"/>
          <w:sz w:val="42"/>
          <w:szCs w:val="42"/>
        </w:rPr>
        <w:t>和</w:t>
      </w:r>
      <w:r>
        <w:rPr>
          <w:rFonts w:ascii="Verdana" w:hAnsi="Verdana"/>
          <w:color w:val="232323"/>
          <w:sz w:val="42"/>
          <w:szCs w:val="42"/>
        </w:rPr>
        <w:t>E</w:t>
      </w:r>
      <w:r>
        <w:rPr>
          <w:rFonts w:ascii="Verdana" w:hAnsi="Verdana" w:hint="eastAsia"/>
          <w:color w:val="232323"/>
          <w:sz w:val="42"/>
          <w:szCs w:val="42"/>
        </w:rPr>
        <w:t>XISTS</w:t>
      </w:r>
      <w:r>
        <w:rPr>
          <w:rFonts w:ascii="Verdana" w:hAnsi="Verdana"/>
          <w:color w:val="232323"/>
          <w:sz w:val="42"/>
          <w:szCs w:val="42"/>
        </w:rPr>
        <w:t>区别及应用场景</w:t>
      </w:r>
    </w:p>
    <w:p w:rsidR="00AD2E95" w:rsidRDefault="00AD2E95" w:rsidP="00AD2E95">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in </w:t>
      </w:r>
      <w:r>
        <w:rPr>
          <w:rFonts w:ascii="Verdana" w:hAnsi="Verdana"/>
          <w:color w:val="232323"/>
          <w:sz w:val="21"/>
          <w:szCs w:val="21"/>
        </w:rPr>
        <w:t>和</w:t>
      </w:r>
      <w:r>
        <w:rPr>
          <w:rFonts w:ascii="Verdana" w:hAnsi="Verdana"/>
          <w:color w:val="232323"/>
          <w:sz w:val="21"/>
          <w:szCs w:val="21"/>
        </w:rPr>
        <w:t xml:space="preserve"> exists</w:t>
      </w:r>
      <w:r>
        <w:rPr>
          <w:rFonts w:ascii="Verdana" w:hAnsi="Verdana"/>
          <w:color w:val="232323"/>
          <w:sz w:val="21"/>
          <w:szCs w:val="21"/>
        </w:rPr>
        <w:t>的区别</w:t>
      </w:r>
      <w:r>
        <w:rPr>
          <w:rFonts w:ascii="Verdana" w:hAnsi="Verdana"/>
          <w:color w:val="232323"/>
          <w:sz w:val="21"/>
          <w:szCs w:val="21"/>
        </w:rPr>
        <w:t xml:space="preserve">: </w:t>
      </w:r>
      <w:r>
        <w:rPr>
          <w:rFonts w:ascii="Verdana" w:hAnsi="Verdana"/>
          <w:color w:val="232323"/>
          <w:sz w:val="21"/>
          <w:szCs w:val="21"/>
        </w:rPr>
        <w:t>如果子查询得出的结果集记录较少，主查询中的表较大且又有索引时应该用</w:t>
      </w:r>
      <w:r>
        <w:rPr>
          <w:rFonts w:ascii="Verdana" w:hAnsi="Verdana"/>
          <w:color w:val="232323"/>
          <w:sz w:val="21"/>
          <w:szCs w:val="21"/>
        </w:rPr>
        <w:t xml:space="preserve">in, </w:t>
      </w:r>
      <w:r>
        <w:rPr>
          <w:rFonts w:ascii="Verdana" w:hAnsi="Verdana"/>
          <w:color w:val="232323"/>
          <w:sz w:val="21"/>
          <w:szCs w:val="21"/>
        </w:rPr>
        <w:t>反之如果外层的主查询记录较少，子查询中的表大，又有索引时使用</w:t>
      </w:r>
      <w:r>
        <w:rPr>
          <w:rFonts w:ascii="Verdana" w:hAnsi="Verdana"/>
          <w:color w:val="232323"/>
          <w:sz w:val="21"/>
          <w:szCs w:val="21"/>
        </w:rPr>
        <w:t>exists</w:t>
      </w:r>
      <w:r>
        <w:rPr>
          <w:rFonts w:ascii="Verdana" w:hAnsi="Verdana"/>
          <w:color w:val="232323"/>
          <w:sz w:val="21"/>
          <w:szCs w:val="21"/>
        </w:rPr>
        <w:t>。其实我们区分</w:t>
      </w:r>
      <w:r>
        <w:rPr>
          <w:rFonts w:ascii="Verdana" w:hAnsi="Verdana"/>
          <w:color w:val="232323"/>
          <w:sz w:val="21"/>
          <w:szCs w:val="21"/>
        </w:rPr>
        <w:t>in</w:t>
      </w:r>
      <w:r>
        <w:rPr>
          <w:rFonts w:ascii="Verdana" w:hAnsi="Verdana"/>
          <w:color w:val="232323"/>
          <w:sz w:val="21"/>
          <w:szCs w:val="21"/>
        </w:rPr>
        <w:t>和</w:t>
      </w:r>
      <w:r>
        <w:rPr>
          <w:rFonts w:ascii="Verdana" w:hAnsi="Verdana"/>
          <w:color w:val="232323"/>
          <w:sz w:val="21"/>
          <w:szCs w:val="21"/>
        </w:rPr>
        <w:t>exists</w:t>
      </w:r>
      <w:r>
        <w:rPr>
          <w:rFonts w:ascii="Verdana" w:hAnsi="Verdana"/>
          <w:color w:val="232323"/>
          <w:sz w:val="21"/>
          <w:szCs w:val="21"/>
        </w:rPr>
        <w:t>主要是造成了驱动顺序的改变</w:t>
      </w:r>
      <w:r>
        <w:rPr>
          <w:rFonts w:ascii="Verdana" w:hAnsi="Verdana"/>
          <w:color w:val="232323"/>
          <w:sz w:val="21"/>
          <w:szCs w:val="21"/>
        </w:rPr>
        <w:t>(</w:t>
      </w:r>
      <w:r>
        <w:rPr>
          <w:rFonts w:ascii="Verdana" w:hAnsi="Verdana"/>
          <w:color w:val="232323"/>
          <w:sz w:val="21"/>
          <w:szCs w:val="21"/>
        </w:rPr>
        <w:t>这是性能变化的关键</w:t>
      </w:r>
      <w:r>
        <w:rPr>
          <w:rFonts w:ascii="Verdana" w:hAnsi="Verdana"/>
          <w:color w:val="232323"/>
          <w:sz w:val="21"/>
          <w:szCs w:val="21"/>
        </w:rPr>
        <w:t>)</w:t>
      </w:r>
      <w:r>
        <w:rPr>
          <w:rFonts w:ascii="Verdana" w:hAnsi="Verdana"/>
          <w:color w:val="232323"/>
          <w:sz w:val="21"/>
          <w:szCs w:val="21"/>
        </w:rPr>
        <w:t>，如果是</w:t>
      </w:r>
      <w:r>
        <w:rPr>
          <w:rFonts w:ascii="Verdana" w:hAnsi="Verdana"/>
          <w:color w:val="232323"/>
          <w:sz w:val="21"/>
          <w:szCs w:val="21"/>
        </w:rPr>
        <w:t>exists</w:t>
      </w:r>
      <w:r>
        <w:rPr>
          <w:rFonts w:ascii="Verdana" w:hAnsi="Verdana"/>
          <w:color w:val="232323"/>
          <w:sz w:val="21"/>
          <w:szCs w:val="21"/>
        </w:rPr>
        <w:t>，那么以外层表为驱动表，先被访问，如果是</w:t>
      </w:r>
      <w:r>
        <w:rPr>
          <w:rFonts w:ascii="Verdana" w:hAnsi="Verdana"/>
          <w:color w:val="232323"/>
          <w:sz w:val="21"/>
          <w:szCs w:val="21"/>
        </w:rPr>
        <w:t>IN</w:t>
      </w:r>
      <w:r>
        <w:rPr>
          <w:rFonts w:ascii="Verdana" w:hAnsi="Verdana"/>
          <w:color w:val="232323"/>
          <w:sz w:val="21"/>
          <w:szCs w:val="21"/>
        </w:rPr>
        <w:t>，那么先执行子查询，所以我们会以驱动表的快速返回为目标，那么就会考虑到索引及结果集的关系了</w:t>
      </w:r>
      <w:r>
        <w:rPr>
          <w:rFonts w:ascii="Verdana" w:hAnsi="Verdana"/>
          <w:color w:val="232323"/>
          <w:sz w:val="21"/>
          <w:szCs w:val="21"/>
        </w:rPr>
        <w:t xml:space="preserve"> </w:t>
      </w:r>
      <w:r>
        <w:rPr>
          <w:rFonts w:ascii="Verdana" w:hAnsi="Verdana"/>
          <w:color w:val="232323"/>
          <w:sz w:val="21"/>
          <w:szCs w:val="21"/>
        </w:rPr>
        <w:t>，另外</w:t>
      </w:r>
      <w:r>
        <w:rPr>
          <w:rFonts w:ascii="Verdana" w:hAnsi="Verdana"/>
          <w:color w:val="232323"/>
          <w:sz w:val="21"/>
          <w:szCs w:val="21"/>
        </w:rPr>
        <w:t>IN</w:t>
      </w:r>
      <w:r>
        <w:rPr>
          <w:rFonts w:ascii="Verdana" w:hAnsi="Verdana"/>
          <w:color w:val="232323"/>
          <w:sz w:val="21"/>
          <w:szCs w:val="21"/>
        </w:rPr>
        <w:t>时不对</w:t>
      </w:r>
      <w:r>
        <w:rPr>
          <w:rFonts w:ascii="Verdana" w:hAnsi="Verdana"/>
          <w:color w:val="232323"/>
          <w:sz w:val="21"/>
          <w:szCs w:val="21"/>
        </w:rPr>
        <w:t>NULL</w:t>
      </w:r>
      <w:r>
        <w:rPr>
          <w:rFonts w:ascii="Verdana" w:hAnsi="Verdana"/>
          <w:color w:val="232323"/>
          <w:sz w:val="21"/>
          <w:szCs w:val="21"/>
        </w:rPr>
        <w:t>进行处理。</w:t>
      </w:r>
    </w:p>
    <w:p w:rsidR="00AD2E95" w:rsidRDefault="00AD2E95" w:rsidP="00AD2E95">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in </w:t>
      </w:r>
      <w:r>
        <w:rPr>
          <w:rFonts w:ascii="Verdana" w:hAnsi="Verdana"/>
          <w:color w:val="232323"/>
          <w:sz w:val="21"/>
          <w:szCs w:val="21"/>
        </w:rPr>
        <w:t>是把外表和内表作</w:t>
      </w:r>
      <w:r>
        <w:rPr>
          <w:rFonts w:ascii="Verdana" w:hAnsi="Verdana"/>
          <w:color w:val="232323"/>
          <w:sz w:val="21"/>
          <w:szCs w:val="21"/>
        </w:rPr>
        <w:t xml:space="preserve">hash </w:t>
      </w:r>
      <w:r>
        <w:rPr>
          <w:rFonts w:ascii="Verdana" w:hAnsi="Verdana"/>
          <w:color w:val="232323"/>
          <w:sz w:val="21"/>
          <w:szCs w:val="21"/>
        </w:rPr>
        <w:t>连接，而</w:t>
      </w:r>
      <w:r>
        <w:rPr>
          <w:rFonts w:ascii="Verdana" w:hAnsi="Verdana"/>
          <w:color w:val="232323"/>
          <w:sz w:val="21"/>
          <w:szCs w:val="21"/>
        </w:rPr>
        <w:t>exists</w:t>
      </w:r>
      <w:r>
        <w:rPr>
          <w:rFonts w:ascii="Verdana" w:hAnsi="Verdana"/>
          <w:color w:val="232323"/>
          <w:sz w:val="21"/>
          <w:szCs w:val="21"/>
        </w:rPr>
        <w:t>是对外表作</w:t>
      </w:r>
      <w:r>
        <w:rPr>
          <w:rFonts w:ascii="Verdana" w:hAnsi="Verdana"/>
          <w:color w:val="232323"/>
          <w:sz w:val="21"/>
          <w:szCs w:val="21"/>
        </w:rPr>
        <w:t>loop</w:t>
      </w:r>
      <w:r>
        <w:rPr>
          <w:rFonts w:ascii="Verdana" w:hAnsi="Verdana"/>
          <w:color w:val="232323"/>
          <w:sz w:val="21"/>
          <w:szCs w:val="21"/>
        </w:rPr>
        <w:t>循环，每次</w:t>
      </w:r>
      <w:r>
        <w:rPr>
          <w:rFonts w:ascii="Verdana" w:hAnsi="Verdana"/>
          <w:color w:val="232323"/>
          <w:sz w:val="21"/>
          <w:szCs w:val="21"/>
        </w:rPr>
        <w:t>loop</w:t>
      </w:r>
      <w:r>
        <w:rPr>
          <w:rFonts w:ascii="Verdana" w:hAnsi="Verdana"/>
          <w:color w:val="232323"/>
          <w:sz w:val="21"/>
          <w:szCs w:val="21"/>
        </w:rPr>
        <w:t>循环再对内表进行查询。一直以来认为</w:t>
      </w:r>
      <w:r>
        <w:rPr>
          <w:rFonts w:ascii="Verdana" w:hAnsi="Verdana"/>
          <w:color w:val="232323"/>
          <w:sz w:val="21"/>
          <w:szCs w:val="21"/>
        </w:rPr>
        <w:t>exists</w:t>
      </w:r>
      <w:r>
        <w:rPr>
          <w:rFonts w:ascii="Verdana" w:hAnsi="Verdana"/>
          <w:color w:val="232323"/>
          <w:sz w:val="21"/>
          <w:szCs w:val="21"/>
        </w:rPr>
        <w:t>比</w:t>
      </w:r>
      <w:r>
        <w:rPr>
          <w:rFonts w:ascii="Verdana" w:hAnsi="Verdana"/>
          <w:color w:val="232323"/>
          <w:sz w:val="21"/>
          <w:szCs w:val="21"/>
        </w:rPr>
        <w:t>in</w:t>
      </w:r>
      <w:r>
        <w:rPr>
          <w:rFonts w:ascii="Verdana" w:hAnsi="Verdana"/>
          <w:color w:val="232323"/>
          <w:sz w:val="21"/>
          <w:szCs w:val="21"/>
        </w:rPr>
        <w:t>效率高的说法是不准确的。</w:t>
      </w:r>
    </w:p>
    <w:p w:rsidR="00AD2E95" w:rsidRDefault="00AD2E95" w:rsidP="00AD2E95">
      <w:pPr>
        <w:pStyle w:val="1"/>
        <w:shd w:val="clear" w:color="auto" w:fill="FFFFFF"/>
        <w:spacing w:before="150" w:beforeAutospacing="0" w:after="150" w:afterAutospacing="0"/>
        <w:rPr>
          <w:rFonts w:ascii="Verdana" w:hAnsi="Verdana"/>
          <w:color w:val="232323"/>
          <w:sz w:val="42"/>
          <w:szCs w:val="42"/>
        </w:rPr>
      </w:pPr>
      <w:r>
        <w:rPr>
          <w:rFonts w:ascii="Verdana" w:hAnsi="Verdana"/>
          <w:color w:val="232323"/>
          <w:sz w:val="42"/>
          <w:szCs w:val="42"/>
        </w:rPr>
        <w:t xml:space="preserve">　　</w:t>
      </w:r>
      <w:r>
        <w:rPr>
          <w:rFonts w:ascii="Verdana" w:hAnsi="Verdana"/>
          <w:color w:val="232323"/>
          <w:sz w:val="42"/>
          <w:szCs w:val="42"/>
        </w:rPr>
        <w:t xml:space="preserve">not in </w:t>
      </w:r>
      <w:r>
        <w:rPr>
          <w:rFonts w:ascii="Verdana" w:hAnsi="Verdana"/>
          <w:color w:val="232323"/>
          <w:sz w:val="42"/>
          <w:szCs w:val="42"/>
        </w:rPr>
        <w:t>和</w:t>
      </w:r>
      <w:r>
        <w:rPr>
          <w:rFonts w:ascii="Verdana" w:hAnsi="Verdana"/>
          <w:color w:val="232323"/>
          <w:sz w:val="42"/>
          <w:szCs w:val="42"/>
        </w:rPr>
        <w:t>not exists</w:t>
      </w:r>
    </w:p>
    <w:p w:rsidR="00AD2E95" w:rsidRDefault="00AD2E95" w:rsidP="00AD2E95">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 xml:space="preserve">　　　　如果查询语句使用了</w:t>
      </w:r>
      <w:r>
        <w:rPr>
          <w:rFonts w:ascii="Verdana" w:hAnsi="Verdana"/>
          <w:color w:val="232323"/>
          <w:sz w:val="21"/>
          <w:szCs w:val="21"/>
        </w:rPr>
        <w:t xml:space="preserve">not in </w:t>
      </w:r>
      <w:r>
        <w:rPr>
          <w:rFonts w:ascii="Verdana" w:hAnsi="Verdana"/>
          <w:color w:val="232323"/>
          <w:sz w:val="21"/>
          <w:szCs w:val="21"/>
        </w:rPr>
        <w:t>那么内外表都进行全表扫描，没有用到索引；而</w:t>
      </w:r>
      <w:r>
        <w:rPr>
          <w:rFonts w:ascii="Verdana" w:hAnsi="Verdana"/>
          <w:color w:val="232323"/>
          <w:sz w:val="21"/>
          <w:szCs w:val="21"/>
        </w:rPr>
        <w:t xml:space="preserve">not extsts </w:t>
      </w:r>
      <w:r>
        <w:rPr>
          <w:rFonts w:ascii="Verdana" w:hAnsi="Verdana"/>
          <w:color w:val="232323"/>
          <w:sz w:val="21"/>
          <w:szCs w:val="21"/>
        </w:rPr>
        <w:t>的子查询依然能用到表上的索引。所以无论那个表大，用</w:t>
      </w:r>
      <w:r>
        <w:rPr>
          <w:rFonts w:ascii="Verdana" w:hAnsi="Verdana"/>
          <w:color w:val="232323"/>
          <w:sz w:val="21"/>
          <w:szCs w:val="21"/>
        </w:rPr>
        <w:t>not exists</w:t>
      </w:r>
      <w:r>
        <w:rPr>
          <w:rFonts w:ascii="Verdana" w:hAnsi="Verdana"/>
          <w:color w:val="232323"/>
          <w:sz w:val="21"/>
          <w:szCs w:val="21"/>
        </w:rPr>
        <w:t>都比</w:t>
      </w:r>
      <w:r>
        <w:rPr>
          <w:rFonts w:ascii="Verdana" w:hAnsi="Verdana"/>
          <w:color w:val="232323"/>
          <w:sz w:val="21"/>
          <w:szCs w:val="21"/>
        </w:rPr>
        <w:t>not in</w:t>
      </w:r>
      <w:r>
        <w:rPr>
          <w:rFonts w:ascii="Verdana" w:hAnsi="Verdana"/>
          <w:color w:val="232323"/>
          <w:sz w:val="21"/>
          <w:szCs w:val="21"/>
        </w:rPr>
        <w:t>要快。</w:t>
      </w:r>
    </w:p>
    <w:p w:rsidR="00AD2E95" w:rsidRDefault="00FC3CAE" w:rsidP="00FC3CAE">
      <w:pPr>
        <w:pStyle w:val="2"/>
        <w:rPr>
          <w:rFonts w:hint="eastAsia"/>
        </w:rPr>
      </w:pPr>
      <w:r>
        <w:t>关于事务和锁</w:t>
      </w:r>
    </w:p>
    <w:p w:rsidR="00FC3CAE" w:rsidRPr="00FC3CAE" w:rsidRDefault="00FC3CAE" w:rsidP="00FC3CAE">
      <w:r w:rsidRPr="00FC3CAE">
        <w:t>https://www.cnblogs.com/knowledgesea/p/3714417.html</w:t>
      </w:r>
      <w:bookmarkStart w:id="0" w:name="_GoBack"/>
      <w:bookmarkEnd w:id="0"/>
    </w:p>
    <w:sectPr w:rsidR="00FC3CAE" w:rsidRPr="00FC3C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4A"/>
    <w:rsid w:val="00065360"/>
    <w:rsid w:val="001B0FF3"/>
    <w:rsid w:val="001F75DD"/>
    <w:rsid w:val="002271DD"/>
    <w:rsid w:val="002759DE"/>
    <w:rsid w:val="003E06D3"/>
    <w:rsid w:val="004A65ED"/>
    <w:rsid w:val="006F3228"/>
    <w:rsid w:val="007C1939"/>
    <w:rsid w:val="007D6380"/>
    <w:rsid w:val="00A60A59"/>
    <w:rsid w:val="00AD2E95"/>
    <w:rsid w:val="00B42C94"/>
    <w:rsid w:val="00B552C0"/>
    <w:rsid w:val="00C2424A"/>
    <w:rsid w:val="00E9714C"/>
    <w:rsid w:val="00EA744A"/>
    <w:rsid w:val="00FC3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71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C3C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9DE"/>
    <w:rPr>
      <w:color w:val="0000FF" w:themeColor="hyperlink"/>
      <w:u w:val="single"/>
    </w:rPr>
  </w:style>
  <w:style w:type="paragraph" w:styleId="HTML">
    <w:name w:val="HTML Preformatted"/>
    <w:basedOn w:val="a"/>
    <w:link w:val="HTMLChar"/>
    <w:uiPriority w:val="99"/>
    <w:semiHidden/>
    <w:unhideWhenUsed/>
    <w:rsid w:val="0027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59DE"/>
    <w:rPr>
      <w:rFonts w:ascii="宋体" w:eastAsia="宋体" w:hAnsi="宋体" w:cs="宋体"/>
      <w:kern w:val="0"/>
      <w:sz w:val="24"/>
      <w:szCs w:val="24"/>
    </w:rPr>
  </w:style>
  <w:style w:type="character" w:customStyle="1" w:styleId="1Char">
    <w:name w:val="标题 1 Char"/>
    <w:basedOn w:val="a0"/>
    <w:link w:val="1"/>
    <w:uiPriority w:val="9"/>
    <w:rsid w:val="002271DD"/>
    <w:rPr>
      <w:rFonts w:ascii="宋体" w:eastAsia="宋体" w:hAnsi="宋体" w:cs="宋体"/>
      <w:b/>
      <w:bCs/>
      <w:kern w:val="36"/>
      <w:sz w:val="48"/>
      <w:szCs w:val="48"/>
    </w:rPr>
  </w:style>
  <w:style w:type="paragraph" w:styleId="a4">
    <w:name w:val="Normal (Web)"/>
    <w:basedOn w:val="a"/>
    <w:uiPriority w:val="99"/>
    <w:semiHidden/>
    <w:unhideWhenUsed/>
    <w:rsid w:val="002271D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C3CA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71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C3C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9DE"/>
    <w:rPr>
      <w:color w:val="0000FF" w:themeColor="hyperlink"/>
      <w:u w:val="single"/>
    </w:rPr>
  </w:style>
  <w:style w:type="paragraph" w:styleId="HTML">
    <w:name w:val="HTML Preformatted"/>
    <w:basedOn w:val="a"/>
    <w:link w:val="HTMLChar"/>
    <w:uiPriority w:val="99"/>
    <w:semiHidden/>
    <w:unhideWhenUsed/>
    <w:rsid w:val="0027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59DE"/>
    <w:rPr>
      <w:rFonts w:ascii="宋体" w:eastAsia="宋体" w:hAnsi="宋体" w:cs="宋体"/>
      <w:kern w:val="0"/>
      <w:sz w:val="24"/>
      <w:szCs w:val="24"/>
    </w:rPr>
  </w:style>
  <w:style w:type="character" w:customStyle="1" w:styleId="1Char">
    <w:name w:val="标题 1 Char"/>
    <w:basedOn w:val="a0"/>
    <w:link w:val="1"/>
    <w:uiPriority w:val="9"/>
    <w:rsid w:val="002271DD"/>
    <w:rPr>
      <w:rFonts w:ascii="宋体" w:eastAsia="宋体" w:hAnsi="宋体" w:cs="宋体"/>
      <w:b/>
      <w:bCs/>
      <w:kern w:val="36"/>
      <w:sz w:val="48"/>
      <w:szCs w:val="48"/>
    </w:rPr>
  </w:style>
  <w:style w:type="paragraph" w:styleId="a4">
    <w:name w:val="Normal (Web)"/>
    <w:basedOn w:val="a"/>
    <w:uiPriority w:val="99"/>
    <w:semiHidden/>
    <w:unhideWhenUsed/>
    <w:rsid w:val="002271D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C3CA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96889">
      <w:bodyDiv w:val="1"/>
      <w:marLeft w:val="0"/>
      <w:marRight w:val="0"/>
      <w:marTop w:val="0"/>
      <w:marBottom w:val="0"/>
      <w:divBdr>
        <w:top w:val="none" w:sz="0" w:space="0" w:color="auto"/>
        <w:left w:val="none" w:sz="0" w:space="0" w:color="auto"/>
        <w:bottom w:val="none" w:sz="0" w:space="0" w:color="auto"/>
        <w:right w:val="none" w:sz="0" w:space="0" w:color="auto"/>
      </w:divBdr>
      <w:divsChild>
        <w:div w:id="221915089">
          <w:marLeft w:val="0"/>
          <w:marRight w:val="0"/>
          <w:marTop w:val="0"/>
          <w:marBottom w:val="300"/>
          <w:divBdr>
            <w:top w:val="none" w:sz="0" w:space="0" w:color="auto"/>
            <w:left w:val="none" w:sz="0" w:space="0" w:color="auto"/>
            <w:bottom w:val="none" w:sz="0" w:space="0" w:color="auto"/>
            <w:right w:val="none" w:sz="0" w:space="0" w:color="auto"/>
          </w:divBdr>
        </w:div>
      </w:divsChild>
    </w:div>
    <w:div w:id="307980510">
      <w:bodyDiv w:val="1"/>
      <w:marLeft w:val="0"/>
      <w:marRight w:val="0"/>
      <w:marTop w:val="0"/>
      <w:marBottom w:val="0"/>
      <w:divBdr>
        <w:top w:val="none" w:sz="0" w:space="0" w:color="auto"/>
        <w:left w:val="none" w:sz="0" w:space="0" w:color="auto"/>
        <w:bottom w:val="none" w:sz="0" w:space="0" w:color="auto"/>
        <w:right w:val="none" w:sz="0" w:space="0" w:color="auto"/>
      </w:divBdr>
    </w:div>
    <w:div w:id="579559757">
      <w:bodyDiv w:val="1"/>
      <w:marLeft w:val="0"/>
      <w:marRight w:val="0"/>
      <w:marTop w:val="0"/>
      <w:marBottom w:val="0"/>
      <w:divBdr>
        <w:top w:val="none" w:sz="0" w:space="0" w:color="auto"/>
        <w:left w:val="none" w:sz="0" w:space="0" w:color="auto"/>
        <w:bottom w:val="none" w:sz="0" w:space="0" w:color="auto"/>
        <w:right w:val="none" w:sz="0" w:space="0" w:color="auto"/>
      </w:divBdr>
    </w:div>
    <w:div w:id="1421946539">
      <w:bodyDiv w:val="1"/>
      <w:marLeft w:val="0"/>
      <w:marRight w:val="0"/>
      <w:marTop w:val="0"/>
      <w:marBottom w:val="0"/>
      <w:divBdr>
        <w:top w:val="none" w:sz="0" w:space="0" w:color="auto"/>
        <w:left w:val="none" w:sz="0" w:space="0" w:color="auto"/>
        <w:bottom w:val="none" w:sz="0" w:space="0" w:color="auto"/>
        <w:right w:val="none" w:sz="0" w:space="0" w:color="auto"/>
      </w:divBdr>
    </w:div>
    <w:div w:id="172151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nblogs.com/tiancai/p/9635511.html" TargetMode="External"/><Relationship Id="rId5" Type="http://schemas.openxmlformats.org/officeDocument/2006/relationships/hyperlink" Target="http://www.cnblogs.com/weilengdeyu/archive/2013/03/08/29491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5</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2018-10-09T09:31:00Z</dcterms:created>
  <dcterms:modified xsi:type="dcterms:W3CDTF">2018-10-15T03:46:00Z</dcterms:modified>
</cp:coreProperties>
</file>