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37" w:rsidRDefault="00414B66" w:rsidP="00414B66">
      <w:pPr>
        <w:pStyle w:val="1"/>
      </w:pPr>
      <w:r>
        <w:rPr>
          <w:rFonts w:hint="eastAsia"/>
        </w:rPr>
        <w:t>清晰的掌握分布式数据库</w:t>
      </w:r>
      <w:r>
        <w:rPr>
          <w:rFonts w:hint="eastAsia"/>
        </w:rPr>
        <w:t xml:space="preserve"> DRDS </w:t>
      </w:r>
      <w:r>
        <w:rPr>
          <w:rFonts w:hint="eastAsia"/>
        </w:rPr>
        <w:t>的使用场景和业界一些商用数据库的场景区别</w:t>
      </w:r>
    </w:p>
    <w:p w:rsidR="00414B66" w:rsidRDefault="00414B66" w:rsidP="00414B66">
      <w:pPr>
        <w:ind w:firstLine="480"/>
      </w:pPr>
      <w:r>
        <w:rPr>
          <w:rFonts w:hint="eastAsia"/>
        </w:rPr>
        <w:t>DRDS</w:t>
      </w:r>
      <w:r>
        <w:rPr>
          <w:rFonts w:hint="eastAsia"/>
        </w:rPr>
        <w:t>（</w:t>
      </w:r>
      <w:r w:rsidRPr="00414B66">
        <w:rPr>
          <w:rFonts w:hint="eastAsia"/>
        </w:rPr>
        <w:t>分布式关系型数据库服务</w:t>
      </w:r>
      <w:r>
        <w:rPr>
          <w:rFonts w:hint="eastAsia"/>
        </w:rPr>
        <w:t>）</w:t>
      </w:r>
      <w:r w:rsidRPr="00414B66">
        <w:rPr>
          <w:rFonts w:hint="eastAsia"/>
        </w:rPr>
        <w:t>专注于解决单机关系型数据库</w:t>
      </w:r>
      <w:r w:rsidRPr="00414B66">
        <w:rPr>
          <w:rFonts w:hint="eastAsia"/>
          <w:color w:val="FF0000"/>
        </w:rPr>
        <w:t>扩展性</w:t>
      </w:r>
      <w:r w:rsidRPr="00414B66">
        <w:rPr>
          <w:rFonts w:hint="eastAsia"/>
        </w:rPr>
        <w:t>问题</w:t>
      </w:r>
      <w:r>
        <w:rPr>
          <w:rFonts w:hint="eastAsia"/>
        </w:rPr>
        <w:t>，</w:t>
      </w:r>
      <w:r w:rsidRPr="00414B66">
        <w:rPr>
          <w:rFonts w:hint="eastAsia"/>
        </w:rPr>
        <w:t>具备</w:t>
      </w:r>
      <w:r w:rsidRPr="00414B66">
        <w:rPr>
          <w:rFonts w:hint="eastAsia"/>
          <w:color w:val="FF0000"/>
        </w:rPr>
        <w:t>轻量（无状态）、灵活、稳定、高效</w:t>
      </w:r>
      <w:r w:rsidRPr="00414B66">
        <w:rPr>
          <w:rFonts w:hint="eastAsia"/>
        </w:rPr>
        <w:t>等特性，是阿里巴巴集团</w:t>
      </w:r>
      <w:r w:rsidRPr="00414B66">
        <w:rPr>
          <w:rFonts w:hint="eastAsia"/>
          <w:color w:val="FF0000"/>
        </w:rPr>
        <w:t>自主研发</w:t>
      </w:r>
      <w:r w:rsidRPr="00414B66">
        <w:rPr>
          <w:rFonts w:hint="eastAsia"/>
        </w:rPr>
        <w:t>的中间件产品。</w:t>
      </w:r>
    </w:p>
    <w:p w:rsidR="00414B66" w:rsidRDefault="00414B66" w:rsidP="00414B66">
      <w:pPr>
        <w:ind w:firstLine="480"/>
      </w:pPr>
      <w:r w:rsidRPr="00414B66">
        <w:rPr>
          <w:rFonts w:hint="eastAsia"/>
        </w:rPr>
        <w:t xml:space="preserve">DRDS </w:t>
      </w:r>
      <w:r w:rsidRPr="00414B66">
        <w:rPr>
          <w:rFonts w:hint="eastAsia"/>
        </w:rPr>
        <w:t>兼容</w:t>
      </w:r>
      <w:r w:rsidRPr="00414B66">
        <w:rPr>
          <w:rFonts w:hint="eastAsia"/>
        </w:rPr>
        <w:t xml:space="preserve"> </w:t>
      </w:r>
      <w:r w:rsidRPr="00414B66">
        <w:rPr>
          <w:rFonts w:hint="eastAsia"/>
          <w:color w:val="FF0000"/>
        </w:rPr>
        <w:t>MySQL</w:t>
      </w:r>
      <w:r w:rsidRPr="00414B66">
        <w:rPr>
          <w:rFonts w:hint="eastAsia"/>
        </w:rPr>
        <w:t xml:space="preserve"> </w:t>
      </w:r>
      <w:r w:rsidRPr="00414B66">
        <w:rPr>
          <w:rFonts w:hint="eastAsia"/>
        </w:rPr>
        <w:t>协议和语法，支持</w:t>
      </w:r>
      <w:r w:rsidRPr="00414B66">
        <w:rPr>
          <w:rFonts w:hint="eastAsia"/>
          <w:color w:val="FF0000"/>
        </w:rPr>
        <w:t>分库分表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平滑扩容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服务升降配</w:t>
      </w:r>
      <w:r w:rsidRPr="00414B66">
        <w:rPr>
          <w:rFonts w:hint="eastAsia"/>
        </w:rPr>
        <w:t>、</w:t>
      </w:r>
      <w:r w:rsidRPr="00414B66">
        <w:rPr>
          <w:rFonts w:hint="eastAsia"/>
          <w:color w:val="FF0000"/>
        </w:rPr>
        <w:t>透明读写分离</w:t>
      </w:r>
      <w:r w:rsidRPr="00414B66">
        <w:rPr>
          <w:rFonts w:hint="eastAsia"/>
        </w:rPr>
        <w:t>和</w:t>
      </w:r>
      <w:r w:rsidRPr="00414B66">
        <w:rPr>
          <w:rFonts w:hint="eastAsia"/>
          <w:color w:val="FF0000"/>
        </w:rPr>
        <w:t>分布式事务</w:t>
      </w:r>
      <w:r w:rsidRPr="00414B66">
        <w:rPr>
          <w:rFonts w:hint="eastAsia"/>
        </w:rPr>
        <w:t>等特性，具备分布式数据库</w:t>
      </w:r>
      <w:r w:rsidRPr="00414B66">
        <w:rPr>
          <w:rFonts w:hint="eastAsia"/>
          <w:color w:val="FF0000"/>
        </w:rPr>
        <w:t>全生命周期</w:t>
      </w:r>
      <w:r w:rsidRPr="00414B66">
        <w:rPr>
          <w:rFonts w:hint="eastAsia"/>
        </w:rPr>
        <w:t>的运维管控能力。</w:t>
      </w:r>
    </w:p>
    <w:p w:rsidR="00414B66" w:rsidRDefault="00414B66" w:rsidP="00414B66">
      <w:pPr>
        <w:ind w:firstLine="480"/>
      </w:pPr>
      <w:r w:rsidRPr="00414B66">
        <w:rPr>
          <w:rFonts w:hint="eastAsia"/>
        </w:rPr>
        <w:t>主要应用场景在大规模</w:t>
      </w:r>
      <w:r w:rsidRPr="00414B66">
        <w:rPr>
          <w:rFonts w:hint="eastAsia"/>
          <w:color w:val="FF0000"/>
        </w:rPr>
        <w:t>在线</w:t>
      </w:r>
      <w:r w:rsidRPr="00414B66">
        <w:rPr>
          <w:rFonts w:hint="eastAsia"/>
        </w:rPr>
        <w:t>数据</w:t>
      </w:r>
      <w:r w:rsidRPr="00414B66">
        <w:rPr>
          <w:rFonts w:hint="eastAsia"/>
          <w:color w:val="FF0000"/>
        </w:rPr>
        <w:t>操作</w:t>
      </w:r>
      <w:r w:rsidRPr="00414B66">
        <w:rPr>
          <w:rFonts w:hint="eastAsia"/>
        </w:rPr>
        <w:t>上，通过贴合业务的</w:t>
      </w:r>
      <w:r w:rsidRPr="00414B66">
        <w:rPr>
          <w:rFonts w:hint="eastAsia"/>
          <w:color w:val="FF0000"/>
        </w:rPr>
        <w:t>拆分</w:t>
      </w:r>
      <w:r w:rsidRPr="00414B66">
        <w:rPr>
          <w:rFonts w:hint="eastAsia"/>
        </w:rPr>
        <w:t>方式，将操作效率提升到极致</w:t>
      </w:r>
      <w:r>
        <w:rPr>
          <w:rFonts w:hint="eastAsia"/>
        </w:rPr>
        <w:t>。</w:t>
      </w:r>
    </w:p>
    <w:p w:rsidR="00414B66" w:rsidRDefault="00414B66" w:rsidP="00414B66">
      <w:pPr>
        <w:pStyle w:val="2"/>
      </w:pPr>
      <w:r>
        <w:rPr>
          <w:rFonts w:hint="eastAsia"/>
        </w:rPr>
        <w:t>DRDS</w:t>
      </w:r>
      <w:r>
        <w:rPr>
          <w:rFonts w:hint="eastAsia"/>
        </w:rPr>
        <w:t>主要解决的三个问题：</w:t>
      </w:r>
    </w:p>
    <w:p w:rsidR="00414B66" w:rsidRDefault="00414B66" w:rsidP="00414B66">
      <w:pPr>
        <w:ind w:firstLine="480"/>
      </w:pPr>
      <w:r w:rsidRPr="005D476C">
        <w:rPr>
          <w:rFonts w:hint="eastAsia"/>
        </w:rPr>
        <w:t>单机数据库</w:t>
      </w:r>
      <w:r w:rsidRPr="00414B66">
        <w:rPr>
          <w:rFonts w:hint="eastAsia"/>
          <w:b/>
        </w:rPr>
        <w:t>容量瓶颈</w:t>
      </w:r>
      <w:r>
        <w:rPr>
          <w:rFonts w:hint="eastAsia"/>
        </w:rPr>
        <w:t>：</w:t>
      </w:r>
    </w:p>
    <w:p w:rsidR="00414B66" w:rsidRDefault="00414B66" w:rsidP="00414B66">
      <w:pPr>
        <w:ind w:firstLine="480"/>
      </w:pPr>
      <w:r>
        <w:rPr>
          <w:rFonts w:hint="eastAsia"/>
        </w:rPr>
        <w:t xml:space="preserve">    </w:t>
      </w:r>
      <w:r w:rsidRPr="00414B66">
        <w:rPr>
          <w:rFonts w:hint="eastAsia"/>
        </w:rPr>
        <w:t>随着数据量和访问量的</w:t>
      </w:r>
      <w:r w:rsidRPr="00414B66">
        <w:rPr>
          <w:rFonts w:hint="eastAsia"/>
          <w:color w:val="FF0000"/>
        </w:rPr>
        <w:t>增长</w:t>
      </w:r>
      <w:r w:rsidRPr="00414B66">
        <w:rPr>
          <w:rFonts w:hint="eastAsia"/>
        </w:rPr>
        <w:t>，单机数据库会遇到很大的挑战，依赖</w:t>
      </w:r>
      <w:r w:rsidRPr="005D476C">
        <w:rPr>
          <w:rFonts w:hint="eastAsia"/>
          <w:color w:val="FF0000"/>
        </w:rPr>
        <w:t>硬件升级</w:t>
      </w:r>
      <w:r w:rsidRPr="00414B66">
        <w:rPr>
          <w:rFonts w:hint="eastAsia"/>
        </w:rPr>
        <w:t>并</w:t>
      </w:r>
      <w:r w:rsidRPr="005D476C">
        <w:rPr>
          <w:rFonts w:hint="eastAsia"/>
          <w:highlight w:val="yellow"/>
        </w:rPr>
        <w:t>不能完全解决问题</w:t>
      </w:r>
      <w:r w:rsidR="005D476C">
        <w:rPr>
          <w:rFonts w:hint="eastAsia"/>
          <w:highlight w:val="yellow"/>
        </w:rPr>
        <w:t>。</w:t>
      </w:r>
    </w:p>
    <w:p w:rsidR="005D476C" w:rsidRDefault="005D476C" w:rsidP="005D476C">
      <w:pPr>
        <w:ind w:firstLine="480"/>
      </w:pPr>
      <w:r w:rsidRPr="005D476C">
        <w:rPr>
          <w:rFonts w:hint="eastAsia"/>
        </w:rPr>
        <w:t>单机数据库</w:t>
      </w:r>
      <w:r w:rsidRPr="005D476C">
        <w:rPr>
          <w:rFonts w:hint="eastAsia"/>
          <w:b/>
        </w:rPr>
        <w:t>扩展困难</w:t>
      </w:r>
      <w:r>
        <w:rPr>
          <w:rFonts w:hint="eastAsia"/>
        </w:rPr>
        <w:t>：</w:t>
      </w:r>
    </w:p>
    <w:p w:rsidR="005D476C" w:rsidRDefault="005D476C" w:rsidP="005D476C">
      <w:pPr>
        <w:ind w:firstLine="480"/>
      </w:pPr>
      <w:r>
        <w:rPr>
          <w:rFonts w:hint="eastAsia"/>
        </w:rPr>
        <w:t xml:space="preserve">    </w:t>
      </w:r>
      <w:r w:rsidRPr="005D476C">
        <w:rPr>
          <w:rFonts w:hint="eastAsia"/>
        </w:rPr>
        <w:t>传统数据库容量扩展往往意味着</w:t>
      </w:r>
      <w:r w:rsidRPr="005D476C">
        <w:rPr>
          <w:rFonts w:hint="eastAsia"/>
          <w:color w:val="FF0000"/>
        </w:rPr>
        <w:t>服务中断</w:t>
      </w:r>
      <w:r w:rsidRPr="005D476C">
        <w:rPr>
          <w:rFonts w:hint="eastAsia"/>
        </w:rPr>
        <w:t>，很难做到业务无感知或者少感知</w:t>
      </w:r>
    </w:p>
    <w:p w:rsidR="005D476C" w:rsidRDefault="005D476C" w:rsidP="005D476C">
      <w:pPr>
        <w:ind w:firstLine="480"/>
      </w:pPr>
      <w:r w:rsidRPr="005D476C">
        <w:rPr>
          <w:rFonts w:hint="eastAsia"/>
        </w:rPr>
        <w:t>传统数据库</w:t>
      </w:r>
      <w:r w:rsidRPr="005D476C">
        <w:rPr>
          <w:rFonts w:hint="eastAsia"/>
          <w:b/>
        </w:rPr>
        <w:t>使用成本高</w:t>
      </w:r>
      <w:r>
        <w:rPr>
          <w:rFonts w:hint="eastAsia"/>
        </w:rPr>
        <w:t>：</w:t>
      </w:r>
    </w:p>
    <w:p w:rsidR="005D476C" w:rsidRPr="00414B66" w:rsidRDefault="005D476C" w:rsidP="005D476C"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  <w:r w:rsidRPr="005D476C">
        <w:rPr>
          <w:rFonts w:hint="eastAsia"/>
        </w:rPr>
        <w:t>当业务数据和访问量增加到一定量时，传统数据库需要依赖特定的高端存储和小型机设备，成本曲线快速上升。</w:t>
      </w:r>
      <w:bookmarkStart w:id="0" w:name="_GoBack"/>
      <w:bookmarkEnd w:id="0"/>
    </w:p>
    <w:sectPr w:rsidR="005D476C" w:rsidRPr="0041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66"/>
    <w:rsid w:val="00414B66"/>
    <w:rsid w:val="00521137"/>
    <w:rsid w:val="005D476C"/>
    <w:rsid w:val="00690F7E"/>
    <w:rsid w:val="00BD3B0C"/>
    <w:rsid w:val="00D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691C7-FE36-4FD0-BF69-7F34D561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969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90F7E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F7E"/>
    <w:pPr>
      <w:keepNext/>
      <w:keepLines/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0F7E"/>
    <w:pPr>
      <w:keepNext/>
      <w:keepLines/>
      <w:spacing w:before="260" w:after="260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F7E"/>
    <w:pPr>
      <w:keepNext/>
      <w:keepLines/>
      <w:spacing w:before="280" w:after="290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F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F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0F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傅国俊</dc:creator>
  <cp:keywords/>
  <dc:description/>
  <cp:lastModifiedBy>傅国俊</cp:lastModifiedBy>
  <cp:revision>1</cp:revision>
  <dcterms:created xsi:type="dcterms:W3CDTF">2017-12-14T09:17:00Z</dcterms:created>
  <dcterms:modified xsi:type="dcterms:W3CDTF">2017-12-14T09:59:00Z</dcterms:modified>
</cp:coreProperties>
</file>