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8767" w14:textId="6808AD31" w:rsidR="0063104E" w:rsidRPr="00E40874" w:rsidRDefault="0063104E" w:rsidP="0063104E">
      <w:pPr>
        <w:rPr>
          <w:rFonts w:ascii="Times New Roman" w:hAnsi="Times New Roman" w:cs="Times New Roman"/>
        </w:rPr>
      </w:pPr>
      <w:r w:rsidRPr="00E40874">
        <w:rPr>
          <w:rFonts w:ascii="Times New Roman" w:hAnsi="Times New Roman" w:cs="Times New Roman"/>
        </w:rPr>
        <w:t>Group Presentation Assignment</w:t>
      </w:r>
      <w:r w:rsidR="004771F8">
        <w:rPr>
          <w:rFonts w:ascii="Times New Roman" w:hAnsi="Times New Roman" w:cs="Times New Roman"/>
        </w:rPr>
        <w:t xml:space="preserve"> (Tias group)</w:t>
      </w:r>
    </w:p>
    <w:p w14:paraId="3E0239F5"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Advanced BPMN Event Handling: Exception Management in Business Processes</w:t>
      </w:r>
    </w:p>
    <w:p w14:paraId="7676470A"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Background</w:t>
      </w:r>
    </w:p>
    <w:p w14:paraId="32903F13"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Real-world business processes rarely proceed exactly as planned. Orders may be cancelled, systems may fail, customers may withdraw requests, deadlines may be missed, and external parties may introduce unexpected disruptions. Such situations are referred to as exceptions.</w:t>
      </w:r>
    </w:p>
    <w:p w14:paraId="62D079DE"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A well-designed business process must not only model the normal flow of work but must also define how exceptions are detected, managed, and resolved. BPMN provides specialized constructs that allow process designers to model different types of exceptions and specify how the process should respond when they occur.</w:t>
      </w:r>
    </w:p>
    <w:p w14:paraId="72E01BCD"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Understanding exception handling is critical because poorly managed exceptions often lead to process failures, customer dissatisfaction, compliance issues, delays, and increased operational costs.</w:t>
      </w:r>
    </w:p>
    <w:p w14:paraId="1A9785BB"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This assignment focuses on three important categories of exceptions in BPMN:</w:t>
      </w:r>
    </w:p>
    <w:p w14:paraId="69ADE645" w14:textId="77777777" w:rsidR="0063104E" w:rsidRPr="0063104E" w:rsidRDefault="0063104E" w:rsidP="0063104E">
      <w:pPr>
        <w:pStyle w:val="ListParagraph"/>
        <w:numPr>
          <w:ilvl w:val="0"/>
          <w:numId w:val="4"/>
        </w:numPr>
        <w:rPr>
          <w:rFonts w:ascii="Times New Roman" w:hAnsi="Times New Roman" w:cs="Times New Roman"/>
        </w:rPr>
      </w:pPr>
      <w:r w:rsidRPr="0063104E">
        <w:rPr>
          <w:rFonts w:ascii="Times New Roman" w:hAnsi="Times New Roman" w:cs="Times New Roman"/>
        </w:rPr>
        <w:t>Activity timeouts</w:t>
      </w:r>
    </w:p>
    <w:p w14:paraId="4F67CCEB" w14:textId="77777777" w:rsidR="0063104E" w:rsidRPr="0063104E" w:rsidRDefault="0063104E" w:rsidP="0063104E">
      <w:pPr>
        <w:pStyle w:val="ListParagraph"/>
        <w:numPr>
          <w:ilvl w:val="0"/>
          <w:numId w:val="4"/>
        </w:numPr>
        <w:rPr>
          <w:rFonts w:ascii="Times New Roman" w:hAnsi="Times New Roman" w:cs="Times New Roman"/>
        </w:rPr>
      </w:pPr>
      <w:r w:rsidRPr="0063104E">
        <w:rPr>
          <w:rFonts w:ascii="Times New Roman" w:hAnsi="Times New Roman" w:cs="Times New Roman"/>
        </w:rPr>
        <w:t>Non-Interrupting Events and Complex Exceptions</w:t>
      </w:r>
    </w:p>
    <w:p w14:paraId="5C2D23C5" w14:textId="77777777" w:rsidR="0063104E" w:rsidRDefault="0063104E" w:rsidP="0063104E">
      <w:pPr>
        <w:pStyle w:val="ListParagraph"/>
        <w:numPr>
          <w:ilvl w:val="0"/>
          <w:numId w:val="4"/>
        </w:numPr>
      </w:pPr>
      <w:r w:rsidRPr="0063104E">
        <w:rPr>
          <w:rFonts w:ascii="Times New Roman" w:hAnsi="Times New Roman" w:cs="Times New Roman"/>
        </w:rPr>
        <w:t>Event Sub-processes</w:t>
      </w:r>
      <w:r w:rsidRPr="0063104E">
        <w:t xml:space="preserve"> </w:t>
      </w:r>
    </w:p>
    <w:p w14:paraId="4AC21295" w14:textId="77777777" w:rsidR="0063104E" w:rsidRDefault="0063104E" w:rsidP="0063104E">
      <w:pPr>
        <w:pStyle w:val="ListParagraph"/>
        <w:numPr>
          <w:ilvl w:val="0"/>
          <w:numId w:val="4"/>
        </w:numPr>
        <w:rPr>
          <w:rFonts w:ascii="Times New Roman" w:hAnsi="Times New Roman" w:cs="Times New Roman"/>
        </w:rPr>
      </w:pPr>
      <w:r w:rsidRPr="0063104E">
        <w:rPr>
          <w:rFonts w:ascii="Times New Roman" w:hAnsi="Times New Roman" w:cs="Times New Roman"/>
        </w:rPr>
        <w:t>Activity Compensation</w:t>
      </w:r>
    </w:p>
    <w:p w14:paraId="28B71E9F"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Your group has been engaged as BPM consultants to train business analysts on how to model exception handling in BPMN.</w:t>
      </w:r>
    </w:p>
    <w:p w14:paraId="141E87D7" w14:textId="3CF4F7F2" w:rsidR="0063104E" w:rsidRPr="00E40874" w:rsidRDefault="0063104E" w:rsidP="0063104E">
      <w:pPr>
        <w:rPr>
          <w:rFonts w:ascii="Times New Roman" w:hAnsi="Times New Roman" w:cs="Times New Roman"/>
        </w:rPr>
      </w:pPr>
      <w:r w:rsidRPr="00E40874">
        <w:rPr>
          <w:rFonts w:ascii="Times New Roman" w:hAnsi="Times New Roman" w:cs="Times New Roman"/>
        </w:rPr>
        <w:t xml:space="preserve">Prepare a presentation explaining how BPMN supports exception handling and how organizations can use BPMN to model </w:t>
      </w:r>
      <w:r>
        <w:rPr>
          <w:rFonts w:ascii="Times New Roman" w:hAnsi="Times New Roman" w:cs="Times New Roman"/>
        </w:rPr>
        <w:t xml:space="preserve">the above exceptions. </w:t>
      </w:r>
    </w:p>
    <w:p w14:paraId="724E00EB" w14:textId="77777777" w:rsidR="0063104E" w:rsidRPr="00E40874" w:rsidRDefault="0063104E" w:rsidP="0063104E">
      <w:pPr>
        <w:rPr>
          <w:rFonts w:ascii="Times New Roman" w:hAnsi="Times New Roman" w:cs="Times New Roman"/>
        </w:rPr>
      </w:pPr>
      <w:r w:rsidRPr="00E40874">
        <w:rPr>
          <w:rFonts w:ascii="Times New Roman" w:hAnsi="Times New Roman" w:cs="Times New Roman"/>
        </w:rPr>
        <w:t>Your presentation should include definitions, BPMN notation, practical business examples, and recommendations for effective exception management.</w:t>
      </w:r>
    </w:p>
    <w:p w14:paraId="358631F4" w14:textId="1057346C" w:rsidR="0063104E" w:rsidRDefault="0063104E" w:rsidP="0063104E">
      <w:pPr>
        <w:rPr>
          <w:rFonts w:ascii="Times New Roman" w:hAnsi="Times New Roman" w:cs="Times New Roman"/>
        </w:rPr>
      </w:pPr>
      <w:r w:rsidRPr="00E40874">
        <w:rPr>
          <w:rFonts w:ascii="Times New Roman" w:hAnsi="Times New Roman" w:cs="Times New Roman"/>
        </w:rPr>
        <w:t>structure:</w:t>
      </w:r>
    </w:p>
    <w:p w14:paraId="40AEFE8C" w14:textId="64B91933" w:rsidR="0063104E" w:rsidRDefault="0063104E" w:rsidP="0063104E">
      <w:pPr>
        <w:rPr>
          <w:rFonts w:ascii="Times New Roman" w:hAnsi="Times New Roman" w:cs="Times New Roman"/>
        </w:rPr>
      </w:pPr>
      <w:r>
        <w:rPr>
          <w:rFonts w:ascii="Times New Roman" w:hAnsi="Times New Roman" w:cs="Times New Roman"/>
        </w:rPr>
        <w:t>because Ians group would already have talked about what exceptions are, there will be no need to repeat.  You will just need to plug in and talk about the following types of exceptions:</w:t>
      </w:r>
    </w:p>
    <w:p w14:paraId="622C763F" w14:textId="08F0A650" w:rsidR="0063104E" w:rsidRPr="0063104E" w:rsidRDefault="0063104E" w:rsidP="0063104E">
      <w:pPr>
        <w:pStyle w:val="ListParagraph"/>
        <w:numPr>
          <w:ilvl w:val="0"/>
          <w:numId w:val="4"/>
        </w:numPr>
        <w:rPr>
          <w:rFonts w:ascii="Times New Roman" w:hAnsi="Times New Roman" w:cs="Times New Roman"/>
        </w:rPr>
      </w:pPr>
      <w:r w:rsidRPr="0063104E">
        <w:rPr>
          <w:rFonts w:ascii="Times New Roman" w:hAnsi="Times New Roman" w:cs="Times New Roman"/>
        </w:rPr>
        <w:t>Activity timeouts</w:t>
      </w:r>
    </w:p>
    <w:p w14:paraId="26B40611" w14:textId="309BCC7A" w:rsidR="0063104E" w:rsidRPr="0063104E" w:rsidRDefault="0063104E" w:rsidP="0063104E">
      <w:pPr>
        <w:pStyle w:val="ListParagraph"/>
        <w:numPr>
          <w:ilvl w:val="0"/>
          <w:numId w:val="4"/>
        </w:numPr>
        <w:rPr>
          <w:rFonts w:ascii="Times New Roman" w:hAnsi="Times New Roman" w:cs="Times New Roman"/>
        </w:rPr>
      </w:pPr>
      <w:r w:rsidRPr="0063104E">
        <w:rPr>
          <w:rFonts w:ascii="Times New Roman" w:hAnsi="Times New Roman" w:cs="Times New Roman"/>
        </w:rPr>
        <w:t>Non-Interrupting Events and Complex Exceptions</w:t>
      </w:r>
    </w:p>
    <w:p w14:paraId="5956D8EF" w14:textId="77777777" w:rsidR="0063104E" w:rsidRDefault="0063104E" w:rsidP="0063104E">
      <w:pPr>
        <w:pStyle w:val="ListParagraph"/>
        <w:numPr>
          <w:ilvl w:val="0"/>
          <w:numId w:val="4"/>
        </w:numPr>
      </w:pPr>
      <w:r w:rsidRPr="0063104E">
        <w:rPr>
          <w:rFonts w:ascii="Times New Roman" w:hAnsi="Times New Roman" w:cs="Times New Roman"/>
        </w:rPr>
        <w:t>Event Sub-processes</w:t>
      </w:r>
      <w:r w:rsidRPr="0063104E">
        <w:t xml:space="preserve"> </w:t>
      </w:r>
    </w:p>
    <w:p w14:paraId="78B0D8D0" w14:textId="2411C8F3" w:rsidR="0063104E" w:rsidRDefault="0063104E" w:rsidP="0063104E">
      <w:pPr>
        <w:pStyle w:val="ListParagraph"/>
        <w:numPr>
          <w:ilvl w:val="0"/>
          <w:numId w:val="4"/>
        </w:numPr>
        <w:rPr>
          <w:rFonts w:ascii="Times New Roman" w:hAnsi="Times New Roman" w:cs="Times New Roman"/>
        </w:rPr>
      </w:pPr>
      <w:r w:rsidRPr="0063104E">
        <w:rPr>
          <w:rFonts w:ascii="Times New Roman" w:hAnsi="Times New Roman" w:cs="Times New Roman"/>
        </w:rPr>
        <w:t>Activity Compensation</w:t>
      </w:r>
    </w:p>
    <w:p w14:paraId="6D5F000E" w14:textId="77777777" w:rsidR="0063104E" w:rsidRPr="0063104E" w:rsidRDefault="0063104E" w:rsidP="0063104E">
      <w:pPr>
        <w:rPr>
          <w:rFonts w:ascii="Times New Roman" w:hAnsi="Times New Roman" w:cs="Times New Roman"/>
        </w:rPr>
      </w:pPr>
      <w:r w:rsidRPr="0063104E">
        <w:rPr>
          <w:rFonts w:ascii="Times New Roman" w:hAnsi="Times New Roman" w:cs="Times New Roman"/>
        </w:rPr>
        <w:t xml:space="preserve">For each type of exception, explain </w:t>
      </w:r>
      <w:r w:rsidRPr="0063104E">
        <w:rPr>
          <w:rFonts w:ascii="Times New Roman" w:hAnsi="Times New Roman" w:cs="Times New Roman"/>
        </w:rPr>
        <w:t>what it is, how it can occur, the BPMN notation for process abortions, and give a business scenario of how one can occur.</w:t>
      </w:r>
    </w:p>
    <w:p w14:paraId="66AFE866" w14:textId="7091FC37" w:rsidR="0063104E" w:rsidRDefault="0063104E" w:rsidP="0063104E">
      <w:pPr>
        <w:ind w:left="360"/>
        <w:rPr>
          <w:rFonts w:ascii="Times New Roman" w:hAnsi="Times New Roman" w:cs="Times New Roman"/>
        </w:rPr>
      </w:pPr>
    </w:p>
    <w:p w14:paraId="15216322" w14:textId="77777777" w:rsidR="0063104E" w:rsidRPr="0063104E" w:rsidRDefault="0063104E" w:rsidP="0063104E">
      <w:pPr>
        <w:ind w:left="360"/>
        <w:rPr>
          <w:rFonts w:ascii="Times New Roman" w:hAnsi="Times New Roman" w:cs="Times New Roman"/>
        </w:rPr>
      </w:pPr>
    </w:p>
    <w:p w14:paraId="33AB84D8" w14:textId="77777777" w:rsidR="00F8177D" w:rsidRDefault="00F8177D"/>
    <w:sectPr w:rsidR="00F8177D" w:rsidSect="00631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554"/>
    <w:multiLevelType w:val="hybridMultilevel"/>
    <w:tmpl w:val="C1AED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CF341F"/>
    <w:multiLevelType w:val="hybridMultilevel"/>
    <w:tmpl w:val="9F26F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22D32"/>
    <w:multiLevelType w:val="hybridMultilevel"/>
    <w:tmpl w:val="5AD286D6"/>
    <w:lvl w:ilvl="0" w:tplc="FFFFFFFF">
      <w:start w:val="1"/>
      <w:numFmt w:val="decimal"/>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D23EF0"/>
    <w:multiLevelType w:val="hybridMultilevel"/>
    <w:tmpl w:val="92ECE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986234">
    <w:abstractNumId w:val="0"/>
  </w:num>
  <w:num w:numId="2" w16cid:durableId="714617958">
    <w:abstractNumId w:val="1"/>
  </w:num>
  <w:num w:numId="3" w16cid:durableId="582106386">
    <w:abstractNumId w:val="2"/>
  </w:num>
  <w:num w:numId="4" w16cid:durableId="1424103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04E"/>
    <w:rsid w:val="004771F8"/>
    <w:rsid w:val="004E12D8"/>
    <w:rsid w:val="005F70E3"/>
    <w:rsid w:val="0063104E"/>
    <w:rsid w:val="00671569"/>
    <w:rsid w:val="00F8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A636"/>
  <w15:chartTrackingRefBased/>
  <w15:docId w15:val="{D14D1A2D-A810-49C5-B73B-63F43D90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04E"/>
  </w:style>
  <w:style w:type="paragraph" w:styleId="Heading1">
    <w:name w:val="heading 1"/>
    <w:basedOn w:val="Normal"/>
    <w:next w:val="Normal"/>
    <w:link w:val="Heading1Char"/>
    <w:uiPriority w:val="9"/>
    <w:qFormat/>
    <w:rsid w:val="00631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04E"/>
    <w:rPr>
      <w:rFonts w:eastAsiaTheme="majorEastAsia" w:cstheme="majorBidi"/>
      <w:color w:val="272727" w:themeColor="text1" w:themeTint="D8"/>
    </w:rPr>
  </w:style>
  <w:style w:type="paragraph" w:styleId="Title">
    <w:name w:val="Title"/>
    <w:basedOn w:val="Normal"/>
    <w:next w:val="Normal"/>
    <w:link w:val="TitleChar"/>
    <w:uiPriority w:val="10"/>
    <w:qFormat/>
    <w:rsid w:val="00631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04E"/>
    <w:pPr>
      <w:spacing w:before="160"/>
      <w:jc w:val="center"/>
    </w:pPr>
    <w:rPr>
      <w:i/>
      <w:iCs/>
      <w:color w:val="404040" w:themeColor="text1" w:themeTint="BF"/>
    </w:rPr>
  </w:style>
  <w:style w:type="character" w:customStyle="1" w:styleId="QuoteChar">
    <w:name w:val="Quote Char"/>
    <w:basedOn w:val="DefaultParagraphFont"/>
    <w:link w:val="Quote"/>
    <w:uiPriority w:val="29"/>
    <w:rsid w:val="0063104E"/>
    <w:rPr>
      <w:i/>
      <w:iCs/>
      <w:color w:val="404040" w:themeColor="text1" w:themeTint="BF"/>
    </w:rPr>
  </w:style>
  <w:style w:type="paragraph" w:styleId="ListParagraph">
    <w:name w:val="List Paragraph"/>
    <w:basedOn w:val="Normal"/>
    <w:uiPriority w:val="34"/>
    <w:qFormat/>
    <w:rsid w:val="0063104E"/>
    <w:pPr>
      <w:ind w:left="720"/>
      <w:contextualSpacing/>
    </w:pPr>
  </w:style>
  <w:style w:type="character" w:styleId="IntenseEmphasis">
    <w:name w:val="Intense Emphasis"/>
    <w:basedOn w:val="DefaultParagraphFont"/>
    <w:uiPriority w:val="21"/>
    <w:qFormat/>
    <w:rsid w:val="0063104E"/>
    <w:rPr>
      <w:i/>
      <w:iCs/>
      <w:color w:val="0F4761" w:themeColor="accent1" w:themeShade="BF"/>
    </w:rPr>
  </w:style>
  <w:style w:type="paragraph" w:styleId="IntenseQuote">
    <w:name w:val="Intense Quote"/>
    <w:basedOn w:val="Normal"/>
    <w:next w:val="Normal"/>
    <w:link w:val="IntenseQuoteChar"/>
    <w:uiPriority w:val="30"/>
    <w:qFormat/>
    <w:rsid w:val="00631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04E"/>
    <w:rPr>
      <w:i/>
      <w:iCs/>
      <w:color w:val="0F4761" w:themeColor="accent1" w:themeShade="BF"/>
    </w:rPr>
  </w:style>
  <w:style w:type="character" w:styleId="IntenseReference">
    <w:name w:val="Intense Reference"/>
    <w:basedOn w:val="DefaultParagraphFont"/>
    <w:uiPriority w:val="32"/>
    <w:qFormat/>
    <w:rsid w:val="00631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Ojiambo</dc:creator>
  <cp:keywords/>
  <dc:description/>
  <cp:lastModifiedBy>Conrad Ojiambo</cp:lastModifiedBy>
  <cp:revision>2</cp:revision>
  <dcterms:created xsi:type="dcterms:W3CDTF">2026-06-15T15:00:00Z</dcterms:created>
  <dcterms:modified xsi:type="dcterms:W3CDTF">2026-06-15T15:09:00Z</dcterms:modified>
</cp:coreProperties>
</file>