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24"/>
        </w:rPr>
        <w:t>技术实现核查报告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46"/>
        </w:rPr>
        <w:t>基于 IDRiD 的糖尿病视网膜病变二分类系统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5"/>
        </w:rPr>
        <w:t>对模型训练、数据处理、评价指标、误判分析与工程部署模块的代码级核查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B2545"/>
          <w:sz w:val="21"/>
        </w:rPr>
        <w:t>核查日期：</w:t>
      </w:r>
      <w:r>
        <w:rPr>
          <w:rFonts w:ascii="Calibri" w:hAnsi="Calibri" w:eastAsia="Microsoft YaHei"/>
          <w:sz w:val="21"/>
        </w:rPr>
        <w:t>2026 年 9 月 6 日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B2545"/>
          <w:sz w:val="21"/>
        </w:rPr>
        <w:t>核查对象：</w:t>
      </w:r>
      <w:r>
        <w:rPr>
          <w:rFonts w:ascii="Calibri" w:hAnsi="Calibri" w:eastAsia="Microsoft YaHei"/>
          <w:sz w:val="21"/>
        </w:rPr>
        <w:t>outputs/eye_medical_demo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B2545"/>
          <w:sz w:val="21"/>
        </w:rPr>
        <w:t>数据与模型：</w:t>
      </w:r>
      <w:r>
        <w:rPr>
          <w:rFonts w:ascii="Calibri" w:hAnsi="Calibri" w:eastAsia="Microsoft YaHei"/>
          <w:sz w:val="21"/>
        </w:rPr>
        <w:t>IDRiD B. Disease Grading；ImageNet 预训练 ResNet-18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B2545"/>
          <w:sz w:val="21"/>
        </w:rPr>
        <w:t>报告结论：</w:t>
      </w:r>
      <w:r>
        <w:rPr>
          <w:rFonts w:ascii="Calibri" w:hAnsi="Calibri" w:eastAsia="Microsoft YaHei"/>
          <w:sz w:val="21"/>
        </w:rPr>
        <w:t>核心训练与评估链路已实现；质量筛选、系统化错误归因和正式超参搜索仍待补充</w:t>
      </w:r>
    </w:p>
    <w:p>
      <w:pPr>
        <w:spacing w:before="200" w:after="240"/>
        <w:pBdr>
          <w:bottom w:val="single" w:sz="12" w:space="1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left w:val="single" w:sz="20" w:color="2E74B5"/>
              <w:bottom w:val="single" w:sz="4" w:color="F4F6F9"/>
              <w:right w:val="single" w:sz="4" w:color="F4F6F9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一页结论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1"/>
              </w:rPr>
              <w:t>当前项目已经形成“IDRiD 数据准备 → 可复现划分 → ResNet-18 迁移学习 → 官方测试集评价 → Django 上传推理”的闭环。代码证据支持图像可读性检查、224×224 预处理、ImageNet 归一化、训练增强、加权交叉熵、AdamW、验证集 F1 选优、Accuracy/Precision/Recall/F1/Specificity/ROC-AUC/混淆矩阵和误判清单。尚未实现的是医学图像质量评分与剔除、标注争议人工复核、患者级去泄漏划分的确认、系统化误判归因/Grad-CAM、外部验证及正式超参数搜索。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核查范围与总体结论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本报告依据项目源代码、模型配置、训练历史、官方测试集评价产物、Django 配置和自动化测试结果进行静态与产物核查。结论只描述当前仓库中已经存在且能够定位到代码或文件的功能；没有把研究建议、论文方法或计划中的功能写成“已完成”。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300"/>
        <w:gridCol w:w="5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核查主题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结论摘要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训练流程与模型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已实现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ResNet-18、ImageNet 预训练权重、二分类头、加权交叉熵、AdamW、8 epoch 训练。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数据完整性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已实现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检查清单字段、文件存在性、Pillow verify 与像素解码；训练 413/413、测试 103/103 可读。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医学质量/标注筛选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未实现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没有模糊度、曝光、视野完整性、重复图像或标注争议评分与剔除流程。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图像预处理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已实现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RGB 转换、训练/验证增强、224×224 输入、ImageNet mean/std 归一化。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指标与误判清单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已实现/部分实现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指标、混淆矩阵、逐图 predictions 已生成；医学视觉归因与专家复核尚未形成。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超参数调优与泛化验证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未实现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当前为单组配置；没有网格/贝叶斯搜索、外部数据集或置信区间报告。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Calibri" w:hAnsi="Calibri" w:eastAsia="Microsoft YaHei"/>
          <w:i/>
          <w:color w:val="667085"/>
          <w:sz w:val="22"/>
        </w:rPr>
        <w:t>判定口径：‘已实现’表示代码路径和产物可直接核对；‘部分实现’表示工程数据已具备但还缺少医学/科研层面的完整分析；‘未实现’表示仓库中没有对应可执行模块。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项目概况与技术路线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项目目标是对彩色眼底照片进行二分类：normal（等级 0）与 disease（等级 1–4 合并）。线上服务由 Django 接收 JPG/JPEG/PNG，调用统一推理入口加载 PyTorch 模型，返回类别、两类概率、置信度和推理耗时，并将记录写入 SQLite。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E8EEF5"/>
              <w:left w:val="single" w:sz="20" w:color="1F4D78"/>
              <w:bottom w:val="single" w:sz="4" w:color="E8EEF5"/>
              <w:right w:val="single" w:sz="4" w:color="E8EEF5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端到端路线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1"/>
              </w:rPr>
              <w:t>IDRiD parquet → src/prepare_idrid.py 导出 JPG/CSV → src/check_data.py 完整性检查 → src/make_splits.py 训练/验证划分 → src/train_resnet.py 训练 ResNet-18 → artifacts/idrid_resnet_model.json + 权重 → src/evaluate.py 测试与误判清单 → web/predictor/views.py 上传推理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850"/>
        <w:gridCol w:w="46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代码位置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数据准备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src/prepare_idrid.py:12–64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读取 parquet，映射等级，导出图像和标签清单。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完整性检查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src/check_data.py:22–71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检查路径、文件存在性、格式验证和像素解码。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划分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src/make_splits.py:56–128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按随机种子 42、分层策略生成 train/val/test CSV。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训练/推理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src/torch_modeling.py:38–355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ResNet-18、变换、训练循环、指标和推理。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评价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src/evaluate.py:19–130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计算指标、保存 predictions、混淆矩阵 CSV/PNG。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web/predictor/views.py:24–83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上传校验、模型调用、SQLite 历史记录和结果页。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相关研究成果与理论依据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本项目的技术路线借鉴了下列公开研究，但不声称复现论文实验结果：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He 等（2016）提出的 Deep Residual Learning for Image Recognition：ResNet 通过残差连接学习 F(x)+x，缓解深层网络优化困难。本项目使用 torchvision 的 ResNet-18，并将 fc 替换为二分类线性层。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Deng 等（2009）的 ImageNet 工作提供了大规模自然图像预训练背景。项目使用 ResNet18_Weights.DEFAULT 作为迁移学习初始化，以减少小样本训练从随机权重开始的优化压力。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Porwal 等（2018）介绍 IDRiD 数据集及其糖尿病视网膜病变分级任务。本项目使用其 B. Disease Grading 子集，并将 0 级与 1–4 级合并为二分类。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Gulshan 等（2016）展示了深度学习用于眼底照片糖尿病视网膜病变检测的可行性，为使用敏感性、特异性、ROC-AUC 等指标提供了医学筛查语境。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算法原理简述：卷积层从局部纹理和形态中提取特征，残差块通过短路连接传递输入，最终全连接层输出两个 logits；softmax 将 logits 转换为 normal/disease 概率。这里的二分类模型是研究/课程实现，不等同于经过临床验证的筛查系统。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软件环境与使用说明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当前项目配置/说明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开发语言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Python 3.11（Render 配置为 3.11.9）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深度学习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torch==2.5.1；torchvision==0.20.1；本地训练支持 CUDA，线上 Render 使用 CPU-only wheel。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图像与数据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Pillow、NumPy、pyarrow；IDRiD parquet 转 JPG/CSV。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评价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scikit-learn 计算 Accuracy、Precision、Recall、F1、Specificity、ROC-AUC 和混淆矩阵。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Web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Django 5.x、Gunicorn、WhiteNoise、SQLite；入口 web/manage.py。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验证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pytest 已验证 15 passed；Django check 与 collectstatic 已通过。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sz w:val="22"/>
        </w:rPr>
        <w:t>本地启动（在项目根目录执行）：</w:t>
      </w:r>
      <w:r>
        <w:rPr>
          <w:rFonts w:ascii="Calibri" w:hAnsi="Calibri" w:eastAsia="Microsoft YaHei"/>
          <w:i w:val="0"/>
          <w:sz w:val="22"/>
        </w:rPr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python -m pip install -r requirements.txt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python web/manage.py migrate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python web/manage.py runserver 127.0.0.1:8000，然后打开 http://127.0.0.1:8000/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生产部署配置位于 render.yaml、Procfile 和 requirements-render.txt。Render 免费实例为临时磁盘，SQLite 历史记录和上传文件可能在重启后丢失；模型代码和权重随仓库发布。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数据集、标签体系与数据划分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使用的数据集是 IDRiD（Indian Diabetic Retinopathy Image Dataset）的 B. Disease Grading 子集。项目本地处理后的清单显示：官方训练集 413 张（normal 134、disease 279），官方测试集 103 张（normal 34、disease 69），合计 516 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原始等级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项目标签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normal / 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未见明显糖尿病视网膜病变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disease / 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轻度非增殖性病变，合并为 disease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disease / 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中度非增殖性病变，合并为 disease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disease / 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重度非增殖性病变，合并为 disease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disease / 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增殖性病变，合并为 disease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代码证据：src/prepare_idrid.py:12–18 定义等级映射，:21–46 将 parquet 中的 bytes 和标签导出为 images/train、images/test 与 labels_train.csv、labels_test.csv。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训练集进一步由 src/make_splits.py 按 seed=42 做分层划分，实际训练产物记录为 train 351 张、validation 62 张。官方 103 张测试集未参与模型选择，最终指标来自 labels_test.csv。当前划分依据图像清单，没有在代码中看到患者编号级别的分组约束，因此正式研究应进一步确认同一患者是否可能跨集合。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数据清洗与质量控制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已实现：文件和像素完整性检查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src/check_data.py:22–35 使用 Pillow 的 image.verify()，随后重新打开并 image.load()，可发现文件缺失、格式损坏或像素解码失败；:39–71 汇总 valid_rows、missing_files、corrupt_files 和类别计数。对当前本地清单运行结果为：训练集 413/413 可读、测试集 103/103 可读，missing_files=[]、corrupt_files=[]。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未实现：医学图像质量与标注质量筛选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没有基于清晰度/拉普拉斯方差、曝光、视野覆盖、遮挡、过暗过亮或视盘可见性的自动质量评分。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没有重复图像/近重复图像检测，也没有患者级去重和分组划分。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没有由眼科专家复核低质量或边界样本，也没有标注一致性/争议样本清单。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因此，报告只能确认‘文件完整性清洗已实现’，不能宣称已经剔除了质量低下或标注不清的医学样本。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关键图像预处理与数据增强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PyTorch 训练和推理使用 src/torch_modeling.py 中同一套验证/推理变换；训练阶段额外加入随机增强。具体代码位置如下：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850"/>
        <w:gridCol w:w="50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代码位置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实际操作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训练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src/torch_modeling.py:69–80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Resize(256) → RandomResizedCrop(224, scale=0.80–1.0) → RandomHorizontalFlip(p=0.5) → ColorJitter(brightness=0.15, contrast=0.15, saturation=0.10) → ToTensor → Normalize。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验证/测试/线上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src/torch_modeling.py:81–88、329–340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Resize(256) → CenterCrop(224) → ToTensor → ImageNet Normalize；线上先转 RGB。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RGB 与张量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src/torch_modeling.py:60–65、339–340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Image.open 后 convert('RGB')，转为 CHW 张量并送入模型。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统一配置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src/torch_modeling.py:32–35、176–184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IMAGE_SIZE=(224,224)，mean=(0.485,0.456,0.406)，std=(0.229,0.224,0.225)，并写入模型 JSON。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归一化的目的：将各通道按 ImageNet 预训练分布进行标准化，使迁移来的卷积特征处于相近数值尺度，有利于优化稳定与收敛。当前没有实现眼底专用颜色恒常化、血管增强、视野圆形裁剪或 CLAHE 等额外医学预处理。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/>
          <w:color w:val="667085"/>
          <w:sz w:val="22"/>
        </w:rPr>
        <w:t>补充说明：src/data.py:84–112 提供了通用的 RGB、224×224、[0,1] 缩放工具，主要服务于轻量回退/数据管线；当前 IDRiD ResNet artifact 由 src/modeling.py 路由到 src/torch_modeling.py，因此线上实际使用的是上表中的 ImageNet mean/std 标准化。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模型选择与迁移学习策略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模型构建位于 src/torch_modeling.py:38–44：调用 resnet18(weights=ResNet18_Weights.DEFAULT)，再将 model.fc 替换为 nn.Linear(model.fc.in_features, 2)。这是 ImageNet 预训练 ResNet-18 的迁移学习。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450"/>
        <w:gridCol w:w="31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策略项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当前实现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核查判断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初始化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ImageNet 预训练权重（pretrained=True 默认）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已实现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任务头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替换为 2 类线性层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已实现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冻结策略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optimizer 接收 model.parameters()，未冻结 backbone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端到端微调；未实现分阶段冻结/解冻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部署权重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artifacts/idrid_resnet_best_fp16.pt；配置位于 idrid_resnet_model.json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已实现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备用后端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src/modeling.py:142–150 可路由到轻量 centroid 模型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保留为无依赖/合成数据回退，不是当前 IDRiD 主模型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由于样本量较小，端到端微调存在过拟合风险；训练历史中 train F1 逐步接近 0.98，而 validation F1 在第 3 个 epoch 后波动，说明继续训练的收益有限。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损失函数、优化器与超参数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src/torch_modeling.py:232–237 统计训练集二分类样本数，按 w_k=N/(K·n_k) 计算类别权重，并构造 nn.CrossEntropyLoss(weight=class_weights)。其单样本形式为 L=-w_y log softmax(z)_y，可降低类别不均衡对少数类的影响。优化器为 AdamW(model.parameters(), lr=1e-4, weight_decay=1e-4)。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超参数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代码位置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batch size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16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src/train_resnet.py:18、src/torch_modeling.py:204–206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learning rate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1e-4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src/train_resnet.py:20、src/torch_modeling.py:206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weight decay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1e-4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src/train_resnet.py:21、src/torch_modeling.py:207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epochs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src/train_resnet.py:18、src/torch_modeling.py:204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seed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42；同时设置 random、NumPy、torch、CUDA seed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src/torch_modeling.py:91–97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选优标准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validation F1；同分时比较 validation loss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src/torch_modeling.py:242–271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超参数调优状态：代码允许通过命令行传入上述参数，但仓库中只保留一组已运行配置，没有网格搜索、随机搜索、贝叶斯优化、交叉验证或基于多次种子的稳定性报告。因此应标记为‘可配置但未进行正式调优’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训练过程与训练产物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训练入口 src/train_resnet.py:11–45 负责解析命令行参数；核心训练循环位于 src/torch_modeling.py:197–303。每个 epoch 先执行训练集前向/反向传播，再在验证集关闭梯度计算，记录 loss、Accuracy、Precision、Recall、F1、Specificity、ROC-AUC，并按照 validation F1 保存最佳 checkpoint。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1900"/>
        <w:gridCol w:w="1900"/>
        <w:gridCol w:w="1900"/>
        <w:gridCol w:w="24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Epoch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Train loss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Train F1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Val loss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Val F1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0.4318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0.8584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0.4963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0.7164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0.2596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0.9154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0.3567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0.8916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0.2172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0.9231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0.3579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0.9048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0.1696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0.9534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0.4319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0.8966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0.1115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0.9724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0.5630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0.8723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0.1442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0.9614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0.4698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0.8764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0.0994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0.9638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0.3748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0.8941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0.0792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0.9786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0.4283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0.8642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训练历史文件为 artifacts/idrid_resnet_training_history.json；设备记录为 cuda，训练样本 351，验证样本 62，最佳 epoch=3，最佳 validation F1=0.9048。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模型评价指标与测试结果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评价入口 src/evaluate.py:86–109 对官方 103 张测试图像逐张调用统一推理接口，使用 scikit-learn（不可用时有等价回退实现）计算指标，保存 metrics.json、predictions.json、confusion_matrix.csv 和 confusion_matrix.png。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500"/>
        <w:gridCol w:w="5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Accuracy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0.7573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(TP+TN)/(TP+TN+FP+FN)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Precision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0.8333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TP/(TP+FP)；预测为 disease 的样本中有多少正确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Recall / Sensitivity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0.7971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TP/(TP+FN)；病变样本被检出的比例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F1-score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0.8148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Precision 与 Recall 的调和平均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Specificity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0.6765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TN/(TN+FP)；正常样本被正确排除的比例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ROC-AUC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0.8201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不同阈值下区分能力的汇总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测试样本数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103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官方 IDRiD 测试集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混淆矩阵定义为‘行=真实类别，列=预测类别’，类别顺序 normal、disease：[[23, 11], [14, 55]]。因此 TN=23、FP=11、FN=14、TP=55，与上述指标一致。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240280" cy="2240280"/>
            <wp:docPr id="1" name="Picture 1" descr="IDRiD 官方测试集二分类混淆矩阵：TN 23、FP 11、FN 14、TP 55" title="IDRiD 官方测试集二分类混淆矩阵：TN 23、FP 11、FN 14、TP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官方测试集混淆矩阵（src/evaluate.py 生成）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误判案例分析与模型局限性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predictions.json 保存每张图像的 image_path、true_label、预测 label、两类概率和 inference_ms。官方测试集共误判 25 张：假阳性（normal→disease）11 张，假阴性（disease→normal）14 张。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以下列出按预测置信度接近 0.5 排序的边界误判样本，作为后续人工复核入口（不是医学原因的自动结论）：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1050"/>
        <w:gridCol w:w="1050"/>
        <w:gridCol w:w="1500"/>
        <w:gridCol w:w="29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图像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真实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disease 概率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IDRiD_083.jpg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病变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0.49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边界误判，建议人工复核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IDRiD_100.jpg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病变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0.45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边界误判，建议人工复核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IDRiD_099.jpg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病变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0.59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边界误判，建议人工复核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IDRiD_040.jpg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病变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0.40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边界误判，建议人工复核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IDRiD_101.jpg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病变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0.39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边界误判，建议人工复核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IDRiD_077.jpg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病变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0.64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边界误判，建议人工复核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IDRiD_097.jpg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病变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0.64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边界误判，建议人工复核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IDRiD_054.jpg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病变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0.66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边界误判，建议人工复核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已实现的误判支持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混淆矩阵与 CSV 已生成，可直接统计 FP/FN。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predictions.json 保留逐图概率，能够筛选低置信度、假阳性和假阴性样本。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尚未实现的误判归因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没有 Grad-CAM/显著性图来确认模型关注的是病灶区域，而不是背景、亮度或设备特征。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没有眼科专家逐图复核病灶位置、图像质量和标注争议，因此不能把误判归因到具体医学征象。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没有按疾病等级、性别、设备、拍摄中心或图像质量开展分层错误分析。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局限性：测试集规模小且来自单一公开数据集；模型输出只代表该数据与该训练配置下的研究结果，不能代表临床泛化能力或诊断准确性。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用户要求模块的代码对照表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200"/>
        <w:gridCol w:w="3100"/>
        <w:gridCol w:w="33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代码/证据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核查说明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训练过程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src/train_resnet.py:11–45；src/torch_modeling.py:197–303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8 epoch、逐 epoch 训练/验证、保存最佳权重。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研究成果/技术路线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部分实现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README.md；src/torch_modeling.py:38–44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研究依据可说明；论文方法未被声称复现。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软件环境说明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requirements.txt；requirements-render.txt；render.yaml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依赖、Render 构建和 Gunicorn 配置齐全。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数据集使用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src/prepare_idrid.py:12–64；data/real/idrid/processed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IDRiD 413 train + 103 test。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文件完整性清洗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src/check_data.py:22–71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缺失/损坏/不可解码检查。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低质量/标注不清剔除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未实现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仓库未发现质量评分或人工复核模块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不能宣称已剔除医学低质量样本。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尺寸统一/归一化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src/torch_modeling.py:69–88；:329–340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224×224、RGB、ImageNet mean/std。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数据增强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src/torch_modeling.py:69–80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随机裁剪、翻转、颜色扰动。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迁移学习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src/torch_modeling.py:38–44、235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ImageNet ResNet-18 + 二分类头；全量微调。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损失函数/优化器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src/torch_modeling.py:232–237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加权 CrossEntropyLoss + AdamW。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超参数调优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未实现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src/train_resnet.py 仅提供参数入口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没有系统搜索或多次实验统计。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多指标评价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src/evaluate.py:19–108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Accuracy、Precision、Recall、F1、Specificity、ROC-AUC、混淆矩阵。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误判案例清单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artifacts/idrid_resnet_evaluation/predictions.json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逐图真实标签、预测、概率和耗时。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医学误判归因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未实现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仓库未发现 Grad-CAM/专家复核流程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后续需建立可解释性和人工复核。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尚未实现部分与优先级建议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2500"/>
        <w:gridCol w:w="4200"/>
        <w:gridCol w:w="16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待补模块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建议做法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预期价值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P0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患者级划分与去泄漏核查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确认患者/眼别元数据；按患者分组划分 train/val/test；重新训练和评估。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提高结果可信度，避免同源图像泄漏。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P0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医学图像质量控制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增加清晰度、曝光、视野覆盖、重复图像检查；建立低质量清单并记录剔除原因。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降低输入噪声，提升可复现性。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P1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正式超参数与随机种子实验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预先登记搜索空间，运行多组 seed/交叉验证，报告均值、标准差和置信区间。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判断结果是否稳定，减少单次偶然性。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P1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误判视觉归因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对 FP/FN 做专家复核，加入 Grad-CAM、质量标签和疾病等级分层统计。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识别模型失败模式并指导数据/模型迭代。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P1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外部验证与校准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使用不同中心/设备数据，报告 ROC、PR、校准曲线和亚组表现。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评估跨域泛化，不把单一数据集结果当作临床能力。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P2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生产数据治理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持久化数据库、对象存储、访问控制、审计日志、HTTPS、上传数据保留策略。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满足长期运行与隐私合规需要。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可复现操作与代码路径索引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推荐按以下顺序复现实验，数据文件只保存在本地，不要把原始临床图像提交到公开仓库：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准备 IDRiD parquet 后运行：python -m src.prepare_idrid data/real/idrid --output-dir data/real/idrid/processed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检查清单：python -m src.check_data data/real/idrid/processed/labels_train.csv，以及 labels_test.csv。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生成训练/验证清单：python -m src.make_splits data/real/idrid/processed/labels_train.csv --output-dir data/real/idrid/processed/splits --seed 42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训练：python -m src.train_resnet --train .../splits/train.csv --val .../splits/val.csv --artifact artifacts/idrid_resnet_model.json --checkpoint artifacts/idrid_resnet_best.pt --history artifacts/idrid_resnet_training_history.json --epochs 8 --batch-size 16 --learning-rate 1e-4 --weight-decay 1e-4 --device cuda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评价：python -m src.evaluate --model artifacts/idrid_resnet_model.json --test data/real/idrid/processed/labels_test.csv --output artifacts/idrid_resnet_evaluation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ResNet-18 构建、增强/归一化、训练循环、指标和推理。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src/modeling.py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统一模型加载与 PyTorch/轻量后端路由。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src/evaluate.py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测试集指标、混淆矩阵和逐图预测。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artifacts/idrid_resnet_training_history.json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8 个 epoch 的训练/验证记录和最佳 epoch。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artifacts/idrid_resnet_evaluation/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metrics.json、predictions.json、混淆矩阵 CSV/PNG。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web/predictor/views.py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Django 上传校验、预测调用、SQLite 记录。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web/eye_demo/settings.py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模型 artifact、上传目录、数据库和 Django 安全配置。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参考文献与公开资源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He, K., Zhang, X., Ren, S., &amp; Sun, J. (2016). Deep Residual Learning for Image Recognition. CVPR.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Deng, J., et al. (2009). ImageNet: A Large-Scale Hierarchical Image Database. CVPR.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Porwal, P., et al. (2018). Indian Diabetic Retinopathy Image Dataset (IDRiD): A Database for Diabetic Retinopathy Screening Research. Data in Brief, 17, 1253–1260.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Gulshan, V., et al. (2016). Development and Validation of a Deep Learning Algorithm for Detection of Diabetic Retinopathy in Retinal Fundus Photographs. JAMA, 316(22), 2402–2410.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IDRiD 官方数据入口：IEEE DataPort，https://ieee-dataport.org/open-access/indian-diabetic-retinopathy-image-dataset-idrid。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项目公开镜像记录：Zenodo 17219542；Hugging Face amin-nejad/idrid-disease-grading。镜像可用性和授权范围应在复现实验前再次核对。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top w:val="single" w:sz="4" w:color="FFF8E8"/>
              <w:left w:val="single" w:sz="20" w:color="7A5A00"/>
              <w:bottom w:val="single" w:sz="4" w:color="FFF8E8"/>
              <w:right w:val="single" w:sz="4" w:color="FFF8E8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使用边界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1"/>
              </w:rPr>
              <w:t>本报告和项目输出仅用于课程/科研项目的算法验证、流程演示和部署学习，不构成医疗器械、医学诊断、筛查或治疗建议。任何临床使用都需要独立的患者级数据设计、伦理与隐私审查、外部验证、校准和专业人员复核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课程/科研项目资料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眼底图像分类系统 · 技术实现核查报告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眼底图像分类系统技术实现核查报告</dc:title>
  <dc:subject>IDRiD 糖尿病视网膜病变二分类项目</dc:subject>
  <dc:creator>项目技术组</dc:creator>
  <cp:keywords/>
  <dc:description>基于项目代码、配置与训练产物的实现状态核查。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