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:rsidTr="00F46135">
        <w:tc>
          <w:tcPr>
            <w:tcW w:w="9212" w:type="dxa"/>
            <w:shd w:val="clear" w:color="auto" w:fill="F3F3F3"/>
          </w:tcPr>
          <w:p w:rsidR="004B34A7" w:rsidRPr="00E333F2" w:rsidRDefault="000C3B60" w:rsidP="004B34A7">
            <w:pPr>
              <w:rPr>
                <w:lang w:val="pl-PL"/>
              </w:rPr>
            </w:pPr>
            <w:r w:rsidRPr="00216C5E">
              <w:rPr>
                <w:b/>
                <w:bCs/>
              </w:rPr>
              <w:t>Teme:</w:t>
            </w:r>
            <w:r w:rsidR="00BC1BDF">
              <w:br/>
            </w:r>
            <w:r w:rsidR="004B34A7" w:rsidRPr="00E333F2">
              <w:rPr>
                <w:b/>
                <w:bCs/>
                <w:lang w:val="pl-PL"/>
              </w:rPr>
              <w:t>Enorazsežne tabele</w:t>
            </w:r>
            <w:r w:rsidR="004B34A7">
              <w:rPr>
                <w:b/>
                <w:bCs/>
                <w:lang w:val="pl-PL"/>
              </w:rPr>
              <w:t xml:space="preserve"> (utrjevanje)</w:t>
            </w:r>
            <w:r w:rsidR="00AC7CDA">
              <w:rPr>
                <w:b/>
                <w:bCs/>
                <w:lang w:val="pl-PL"/>
              </w:rPr>
              <w:t>:</w:t>
            </w:r>
          </w:p>
          <w:p w:rsidR="006611AF" w:rsidRDefault="006611AF" w:rsidP="006611AF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enostavni postopki razvrščanj:</w:t>
            </w:r>
          </w:p>
          <w:p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vstavljanje,</w:t>
            </w:r>
          </w:p>
          <w:p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izbiranje,</w:t>
            </w:r>
          </w:p>
          <w:p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 w:rsidRPr="006611AF">
              <w:rPr>
                <w:rFonts w:ascii="Times New Roman" w:hAnsi="Times New Roman" w:cs="Times New Roman"/>
              </w:rPr>
              <w:t>mehurčno razvrščanje.</w:t>
            </w:r>
          </w:p>
          <w:p w:rsidR="00170ADD" w:rsidRPr="006611AF" w:rsidRDefault="00170ADD" w:rsidP="00347771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Možen vir: realizacija enostavnih metod </w:t>
            </w:r>
            <w:r w:rsidR="00435A71">
              <w:rPr>
                <w:rFonts w:ascii="Times New Roman" w:hAnsi="Times New Roman" w:cs="Times New Roman"/>
              </w:rPr>
              <w:t xml:space="preserve"> (vsebine) </w:t>
            </w:r>
            <w:r>
              <w:rPr>
                <w:rFonts w:ascii="Times New Roman" w:hAnsi="Times New Roman" w:cs="Times New Roman"/>
              </w:rPr>
              <w:t>20_</w:t>
            </w:r>
            <w:r w:rsidR="00435A71">
              <w:rPr>
                <w:rFonts w:ascii="Times New Roman" w:hAnsi="Times New Roman" w:cs="Times New Roman"/>
              </w:rPr>
              <w:t>Razvrscanja_NavadneMetode</w:t>
            </w:r>
          </w:p>
        </w:tc>
      </w:tr>
    </w:tbl>
    <w:p w:rsidR="00F7797B" w:rsidRPr="0041163C" w:rsidRDefault="00F7797B" w:rsidP="000C3B60">
      <w:pPr>
        <w:rPr>
          <w:b/>
          <w:sz w:val="6"/>
          <w:szCs w:val="6"/>
        </w:rPr>
      </w:pPr>
    </w:p>
    <w:p w:rsidR="000C3B60" w:rsidRPr="000C3B60" w:rsidRDefault="00F7797B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:rsidR="00AC7CDA" w:rsidRPr="000D790D" w:rsidRDefault="00AC7CDA" w:rsidP="00AC7CDA">
      <w:pPr>
        <w:rPr>
          <w:sz w:val="20"/>
          <w:szCs w:val="20"/>
        </w:rPr>
      </w:pPr>
      <w:r w:rsidRPr="000D790D">
        <w:rPr>
          <w:sz w:val="20"/>
          <w:szCs w:val="20"/>
        </w:rPr>
        <w:t>Izvedite in preskusite delovanje naslednjih postopkov :</w:t>
      </w:r>
    </w:p>
    <w:p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vstavljanjem</w:t>
      </w:r>
      <w:bookmarkStart w:id="0" w:name="_GoBack"/>
      <w:bookmarkEnd w:id="0"/>
    </w:p>
    <w:p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izbiranjem</w:t>
      </w:r>
    </w:p>
    <w:p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mehurčki</w:t>
      </w:r>
    </w:p>
    <w:p w:rsidR="00AC7CDA" w:rsidRPr="000D790D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 ne upoštevate meje že razvrščenega dela zaporedja</w:t>
      </w:r>
    </w:p>
    <w:p w:rsidR="00AC7CDA" w:rsidRPr="000D790D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upoštevate mejo in razvrščate le po neurejenem delu</w:t>
      </w:r>
    </w:p>
    <w:p w:rsidR="00837516" w:rsidRDefault="00837516" w:rsidP="000C3B60">
      <w:pPr>
        <w:rPr>
          <w:sz w:val="20"/>
          <w:szCs w:val="20"/>
        </w:rPr>
      </w:pPr>
    </w:p>
    <w:p w:rsidR="000C3B60" w:rsidRPr="0058343E" w:rsidRDefault="00F7797B" w:rsidP="000C3B60">
      <w:pPr>
        <w:rPr>
          <w:b/>
          <w:bCs/>
        </w:rPr>
      </w:pPr>
      <w:r>
        <w:rPr>
          <w:b/>
          <w:sz w:val="28"/>
          <w:szCs w:val="28"/>
        </w:rPr>
        <w:t>Naloga 2</w:t>
      </w:r>
    </w:p>
    <w:p w:rsidR="000C3B60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</w:t>
      </w:r>
      <w:r w:rsidR="009B336F">
        <w:rPr>
          <w:sz w:val="20"/>
          <w:szCs w:val="20"/>
        </w:rPr>
        <w:t>1</w:t>
      </w:r>
      <w:r w:rsidRPr="000D79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>tako, da bodo hkrati šteli število primerjav potrebnih za razvrstitev elementov</w:t>
      </w:r>
      <w:r>
        <w:rPr>
          <w:sz w:val="20"/>
          <w:szCs w:val="20"/>
        </w:rPr>
        <w:t>.</w:t>
      </w:r>
    </w:p>
    <w:p w:rsidR="000C3B60" w:rsidRPr="000C3B60" w:rsidRDefault="006611AF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F7797B">
        <w:rPr>
          <w:b/>
          <w:sz w:val="28"/>
          <w:szCs w:val="28"/>
        </w:rPr>
        <w:t>3</w:t>
      </w:r>
    </w:p>
    <w:p w:rsidR="00AC7CDA" w:rsidRPr="000D790D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</w:t>
      </w:r>
      <w:r w:rsidR="009B336F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 xml:space="preserve"> tako, da bodo hkrati šteli število zamenjav elementov potrebnih za razvrstitev elementov (vsak premik elementa v tabeli naj bo tudi zamenjava)</w:t>
      </w:r>
    </w:p>
    <w:p w:rsidR="003A53C6" w:rsidRPr="000C3B60" w:rsidRDefault="00F7797B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  <w:r w:rsidR="006611AF">
        <w:rPr>
          <w:rStyle w:val="Konnaopomba-sklic"/>
          <w:b/>
          <w:sz w:val="28"/>
          <w:szCs w:val="28"/>
        </w:rPr>
        <w:endnoteReference w:id="1"/>
      </w:r>
    </w:p>
    <w:p w:rsidR="00AC7CDA" w:rsidRDefault="00AC7CDA" w:rsidP="00AC7CDA">
      <w:pPr>
        <w:rPr>
          <w:sz w:val="20"/>
          <w:szCs w:val="20"/>
        </w:rPr>
      </w:pPr>
      <w:r w:rsidRPr="000D790D">
        <w:rPr>
          <w:sz w:val="20"/>
          <w:szCs w:val="20"/>
        </w:rPr>
        <w:t>Izdelajte primerja</w:t>
      </w:r>
      <w:r>
        <w:rPr>
          <w:sz w:val="20"/>
          <w:szCs w:val="20"/>
        </w:rPr>
        <w:t>lno tabelo rezultatov dobljenih iz št-zamenjav/pr</w:t>
      </w:r>
      <w:r w:rsidR="006611AF">
        <w:rPr>
          <w:sz w:val="20"/>
          <w:szCs w:val="20"/>
        </w:rPr>
        <w:t xml:space="preserve">imerjav za vse postopke naloge </w:t>
      </w:r>
      <w:r w:rsidR="009B336F">
        <w:rPr>
          <w:sz w:val="20"/>
          <w:szCs w:val="20"/>
        </w:rPr>
        <w:t>1</w:t>
      </w:r>
      <w:r>
        <w:rPr>
          <w:sz w:val="20"/>
          <w:szCs w:val="20"/>
        </w:rPr>
        <w:t xml:space="preserve"> (5 postopkov)</w:t>
      </w:r>
      <w:r w:rsidRPr="000D790D">
        <w:rPr>
          <w:sz w:val="20"/>
          <w:szCs w:val="20"/>
        </w:rPr>
        <w:t xml:space="preserve"> !</w:t>
      </w:r>
    </w:p>
    <w:p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prva izvedba vseh petih postopkov naj bo nad zaporedj</w:t>
      </w:r>
      <w:r w:rsidR="006611AF">
        <w:rPr>
          <w:sz w:val="20"/>
          <w:szCs w:val="20"/>
        </w:rPr>
        <w:t xml:space="preserve">em, ki ste </w:t>
      </w:r>
      <w:r w:rsidR="009B336F">
        <w:rPr>
          <w:sz w:val="20"/>
          <w:szCs w:val="20"/>
        </w:rPr>
        <w:t xml:space="preserve">ga </w:t>
      </w:r>
      <w:r w:rsidR="006611AF">
        <w:rPr>
          <w:sz w:val="20"/>
          <w:szCs w:val="20"/>
        </w:rPr>
        <w:t xml:space="preserve">uporabili v nalogah </w:t>
      </w:r>
      <w:r w:rsidR="009B336F">
        <w:rPr>
          <w:sz w:val="20"/>
          <w:szCs w:val="20"/>
        </w:rPr>
        <w:t>1</w:t>
      </w:r>
      <w:r w:rsidR="006611AF">
        <w:rPr>
          <w:sz w:val="20"/>
          <w:szCs w:val="20"/>
        </w:rPr>
        <w:t>-</w:t>
      </w:r>
      <w:r w:rsidR="009B336F">
        <w:rPr>
          <w:sz w:val="20"/>
          <w:szCs w:val="20"/>
        </w:rPr>
        <w:t>3</w:t>
      </w:r>
      <w:r>
        <w:rPr>
          <w:sz w:val="20"/>
          <w:szCs w:val="20"/>
        </w:rPr>
        <w:t xml:space="preserve"> (fiksno, neurejeno zaporedje 30 celih števil)</w:t>
      </w:r>
    </w:p>
    <w:p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druga izvedba naj se izvede nad tabelo 30 števil, ki je </w:t>
      </w:r>
      <w:proofErr w:type="spellStart"/>
      <w:r>
        <w:rPr>
          <w:sz w:val="20"/>
          <w:szCs w:val="20"/>
        </w:rPr>
        <w:t>nepadajoče</w:t>
      </w:r>
      <w:proofErr w:type="spellEnd"/>
      <w:r>
        <w:rPr>
          <w:sz w:val="20"/>
          <w:szCs w:val="20"/>
        </w:rPr>
        <w:t xml:space="preserve"> urejena</w:t>
      </w:r>
    </w:p>
    <w:p w:rsidR="006F4446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tretja izvedba naj se izvede nad tabelo 30 števil, ki je </w:t>
      </w:r>
      <w:proofErr w:type="spellStart"/>
      <w:r>
        <w:rPr>
          <w:sz w:val="20"/>
          <w:szCs w:val="20"/>
        </w:rPr>
        <w:t>nenaraščajoče</w:t>
      </w:r>
      <w:proofErr w:type="spellEnd"/>
      <w:r>
        <w:rPr>
          <w:sz w:val="20"/>
          <w:szCs w:val="20"/>
        </w:rPr>
        <w:t xml:space="preserve"> urejena</w:t>
      </w:r>
    </w:p>
    <w:p w:rsidR="0041163C" w:rsidRDefault="0041163C" w:rsidP="0041163C">
      <w:pPr>
        <w:spacing w:after="0" w:line="240" w:lineRule="auto"/>
        <w:ind w:left="720"/>
        <w:rPr>
          <w:sz w:val="20"/>
          <w:szCs w:val="20"/>
        </w:rPr>
      </w:pPr>
    </w:p>
    <w:p w:rsidR="00435A71" w:rsidRPr="000C3B60" w:rsidRDefault="00435A71" w:rsidP="00435A7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5</w:t>
      </w:r>
    </w:p>
    <w:p w:rsidR="006F4446" w:rsidRDefault="00435A71">
      <w:pPr>
        <w:rPr>
          <w:sz w:val="20"/>
          <w:szCs w:val="20"/>
        </w:rPr>
      </w:pPr>
      <w:r>
        <w:rPr>
          <w:sz w:val="20"/>
          <w:szCs w:val="20"/>
        </w:rPr>
        <w:t xml:space="preserve">Vseh 5 postopkov iz Naloga 1 izvedite na enakih naključno urejenih (»neurejenih«) zaporedjih dolžin 5,10,20,30,50,70,90,120,150,300,600,1000,2000,5000 elementov. Štejte št. primerjav in zamenjav (Nalogi 2 in 3) v vsakokratnem izvajanju vsakega postopka. Tabelirajte rezultate (npr.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>) in izrišite grafa (</w:t>
      </w:r>
      <w:proofErr w:type="spellStart"/>
      <w:r>
        <w:rPr>
          <w:sz w:val="20"/>
          <w:szCs w:val="20"/>
        </w:rPr>
        <w:t>zamnjave</w:t>
      </w:r>
      <w:proofErr w:type="spellEnd"/>
      <w:r>
        <w:rPr>
          <w:sz w:val="20"/>
          <w:szCs w:val="20"/>
        </w:rPr>
        <w:t>, primerjave). Predpostavite, da so rezultati blizu povprečnih primerov izvajanja. Dokažite z izrisom grafov rezultatov 'merjenj'. (pst.: lahko si malo razdelite delo …)</w:t>
      </w:r>
    </w:p>
    <w:sectPr w:rsidR="006F4446" w:rsidSect="000C3B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E56" w:rsidRDefault="00541E56" w:rsidP="00AB174A">
      <w:pPr>
        <w:spacing w:after="0" w:line="240" w:lineRule="auto"/>
      </w:pPr>
      <w:r>
        <w:separator/>
      </w:r>
    </w:p>
  </w:endnote>
  <w:endnote w:type="continuationSeparator" w:id="0">
    <w:p w:rsidR="00541E56" w:rsidRDefault="00541E56" w:rsidP="00AB174A">
      <w:pPr>
        <w:spacing w:after="0" w:line="240" w:lineRule="auto"/>
      </w:pPr>
      <w:r>
        <w:continuationSeparator/>
      </w:r>
    </w:p>
  </w:endnote>
  <w:endnote w:id="1">
    <w:p w:rsidR="006611AF" w:rsidRDefault="006611AF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proofErr w:type="spellStart"/>
      <w:r>
        <w:t>Neobveza</w:t>
      </w:r>
      <w:proofErr w:type="spellEnd"/>
      <w:r>
        <w:t>; vendar potreben pogoj za boljšo oceno</w:t>
      </w:r>
    </w:p>
    <w:p w:rsidR="0085563B" w:rsidRDefault="0085563B">
      <w:pPr>
        <w:pStyle w:val="Konnaopomba-besedil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</w:t>
    </w:r>
    <w:r w:rsidR="006611AF">
      <w:rPr>
        <w:i/>
        <w:sz w:val="18"/>
        <w:szCs w:val="18"/>
        <w:lang w:val="pl-PL"/>
      </w:rPr>
      <w:t>objave te vaje</w:t>
    </w:r>
    <w:r w:rsidRPr="000A5FA0">
      <w:rPr>
        <w:i/>
        <w:sz w:val="18"/>
        <w:szCs w:val="18"/>
        <w:lang w:val="pl-PL"/>
      </w:rPr>
      <w:t>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E56" w:rsidRDefault="00541E56" w:rsidP="00AB174A">
      <w:pPr>
        <w:spacing w:after="0" w:line="240" w:lineRule="auto"/>
      </w:pPr>
      <w:r>
        <w:separator/>
      </w:r>
    </w:p>
  </w:footnote>
  <w:footnote w:type="continuationSeparator" w:id="0">
    <w:p w:rsidR="00541E56" w:rsidRDefault="00541E56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 w:rsidR="00F7797B">
      <w:rPr>
        <w:b/>
        <w:bCs/>
        <w:sz w:val="24"/>
        <w:szCs w:val="24"/>
      </w:rPr>
      <w:tab/>
      <w:t xml:space="preserve">Laboratorijska vaja </w:t>
    </w:r>
    <w:r w:rsidR="00837516">
      <w:rPr>
        <w:b/>
        <w:bCs/>
        <w:sz w:val="24"/>
        <w:szCs w:val="24"/>
      </w:rPr>
      <w:t>14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837516">
      <w:rPr>
        <w:bCs/>
        <w:i/>
        <w:sz w:val="18"/>
        <w:szCs w:val="18"/>
      </w:rPr>
      <w:t xml:space="preserve">v1, 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358"/>
    <w:multiLevelType w:val="hybridMultilevel"/>
    <w:tmpl w:val="04244CE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C2029E6"/>
    <w:multiLevelType w:val="hybridMultilevel"/>
    <w:tmpl w:val="2CDC80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9"/>
  </w:num>
  <w:num w:numId="5">
    <w:abstractNumId w:val="16"/>
  </w:num>
  <w:num w:numId="6">
    <w:abstractNumId w:val="9"/>
  </w:num>
  <w:num w:numId="7">
    <w:abstractNumId w:val="20"/>
  </w:num>
  <w:num w:numId="8">
    <w:abstractNumId w:val="21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8"/>
  </w:num>
  <w:num w:numId="21">
    <w:abstractNumId w:val="22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C3B60"/>
    <w:rsid w:val="000D1EFA"/>
    <w:rsid w:val="000D234E"/>
    <w:rsid w:val="000D790D"/>
    <w:rsid w:val="000F6528"/>
    <w:rsid w:val="001436DD"/>
    <w:rsid w:val="001619D0"/>
    <w:rsid w:val="00170ADD"/>
    <w:rsid w:val="00170B7B"/>
    <w:rsid w:val="001D17A0"/>
    <w:rsid w:val="002008BA"/>
    <w:rsid w:val="00216C5E"/>
    <w:rsid w:val="00256179"/>
    <w:rsid w:val="00274A08"/>
    <w:rsid w:val="002D1407"/>
    <w:rsid w:val="002D3869"/>
    <w:rsid w:val="0030495E"/>
    <w:rsid w:val="00315A4A"/>
    <w:rsid w:val="0034445D"/>
    <w:rsid w:val="00347771"/>
    <w:rsid w:val="0035249E"/>
    <w:rsid w:val="00357016"/>
    <w:rsid w:val="00385FA3"/>
    <w:rsid w:val="003912B0"/>
    <w:rsid w:val="003A53C6"/>
    <w:rsid w:val="003B68F0"/>
    <w:rsid w:val="003D145B"/>
    <w:rsid w:val="003F12D2"/>
    <w:rsid w:val="003F7953"/>
    <w:rsid w:val="0041163C"/>
    <w:rsid w:val="004246FA"/>
    <w:rsid w:val="00435A71"/>
    <w:rsid w:val="004A0EED"/>
    <w:rsid w:val="004A2DE7"/>
    <w:rsid w:val="004B34A7"/>
    <w:rsid w:val="004D5F5C"/>
    <w:rsid w:val="004F3425"/>
    <w:rsid w:val="00504551"/>
    <w:rsid w:val="00541E56"/>
    <w:rsid w:val="0058343E"/>
    <w:rsid w:val="00585189"/>
    <w:rsid w:val="005B4E56"/>
    <w:rsid w:val="00627971"/>
    <w:rsid w:val="00631DF1"/>
    <w:rsid w:val="00642D75"/>
    <w:rsid w:val="006611AF"/>
    <w:rsid w:val="006C6E03"/>
    <w:rsid w:val="006C718A"/>
    <w:rsid w:val="006F14BA"/>
    <w:rsid w:val="006F4446"/>
    <w:rsid w:val="0071079F"/>
    <w:rsid w:val="00752D7B"/>
    <w:rsid w:val="0077296C"/>
    <w:rsid w:val="00781AF8"/>
    <w:rsid w:val="00785676"/>
    <w:rsid w:val="007A7F13"/>
    <w:rsid w:val="007B385C"/>
    <w:rsid w:val="007C0FC1"/>
    <w:rsid w:val="007D55A3"/>
    <w:rsid w:val="00837516"/>
    <w:rsid w:val="00851FDF"/>
    <w:rsid w:val="0085563B"/>
    <w:rsid w:val="008C4301"/>
    <w:rsid w:val="00953158"/>
    <w:rsid w:val="0096105B"/>
    <w:rsid w:val="009A4C76"/>
    <w:rsid w:val="009B336F"/>
    <w:rsid w:val="009C544D"/>
    <w:rsid w:val="009D771F"/>
    <w:rsid w:val="009F60E7"/>
    <w:rsid w:val="009F71F0"/>
    <w:rsid w:val="00A16E7E"/>
    <w:rsid w:val="00A87384"/>
    <w:rsid w:val="00AA7D47"/>
    <w:rsid w:val="00AB174A"/>
    <w:rsid w:val="00AC7CDA"/>
    <w:rsid w:val="00AE49A8"/>
    <w:rsid w:val="00B13A38"/>
    <w:rsid w:val="00BC1BDF"/>
    <w:rsid w:val="00BC7583"/>
    <w:rsid w:val="00BD5323"/>
    <w:rsid w:val="00C57D73"/>
    <w:rsid w:val="00C65AC8"/>
    <w:rsid w:val="00C71011"/>
    <w:rsid w:val="00C776FC"/>
    <w:rsid w:val="00CC0942"/>
    <w:rsid w:val="00CC1EA6"/>
    <w:rsid w:val="00CD5189"/>
    <w:rsid w:val="00D057CE"/>
    <w:rsid w:val="00D117C6"/>
    <w:rsid w:val="00D65705"/>
    <w:rsid w:val="00D8116B"/>
    <w:rsid w:val="00D86658"/>
    <w:rsid w:val="00E16B22"/>
    <w:rsid w:val="00E333F2"/>
    <w:rsid w:val="00E806D2"/>
    <w:rsid w:val="00E955A7"/>
    <w:rsid w:val="00F46135"/>
    <w:rsid w:val="00F7797B"/>
    <w:rsid w:val="00F93B6E"/>
    <w:rsid w:val="00F945DF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D9F340"/>
  <w15:docId w15:val="{D70234B1-A8B9-415E-AEE6-646DF69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6611AF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6611AF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6611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CF49-69CB-4ED5-BA70-5DE58F13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2014-01-23T06:32:00Z</cp:lastPrinted>
  <dcterms:created xsi:type="dcterms:W3CDTF">2023-01-30T10:03:00Z</dcterms:created>
  <dcterms:modified xsi:type="dcterms:W3CDTF">2023-01-30T10:03:00Z</dcterms:modified>
</cp:coreProperties>
</file>