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51C6" w14:textId="77777777" w:rsidR="00974130" w:rsidRDefault="00CC4CEB" w:rsidP="00472B45">
      <w:pPr>
        <w:pStyle w:val="Titre1"/>
      </w:pPr>
      <w:r>
        <w:t>Objectifs</w:t>
      </w:r>
    </w:p>
    <w:p w14:paraId="188D32DF" w14:textId="390E718D" w:rsidR="002F3172" w:rsidRDefault="002F3172" w:rsidP="00CC4CEB">
      <w:pPr>
        <w:pStyle w:val="paraPuce"/>
        <w:rPr>
          <w:lang w:val="fr-FR"/>
        </w:rPr>
      </w:pPr>
      <w:r>
        <w:rPr>
          <w:lang w:val="fr-FR"/>
        </w:rPr>
        <w:t>Routage avec Vue.js</w:t>
      </w:r>
    </w:p>
    <w:p w14:paraId="51A2134B" w14:textId="473C162C" w:rsidR="002F3172" w:rsidRDefault="00585337" w:rsidP="00CC4CEB">
      <w:pPr>
        <w:pStyle w:val="paraPuce"/>
        <w:rPr>
          <w:lang w:val="fr-FR"/>
        </w:rPr>
      </w:pPr>
      <w:r>
        <w:rPr>
          <w:lang w:val="fr-FR"/>
        </w:rPr>
        <w:t>Gestion des événements avec Vue.js</w:t>
      </w:r>
    </w:p>
    <w:p w14:paraId="1C94C79D" w14:textId="7B17EB83" w:rsidR="00CC4CEB" w:rsidRDefault="00350F03" w:rsidP="00CC4CEB">
      <w:pPr>
        <w:pStyle w:val="paraPuce"/>
        <w:rPr>
          <w:lang w:val="fr-FR"/>
        </w:rPr>
      </w:pPr>
      <w:r>
        <w:rPr>
          <w:lang w:val="fr-FR"/>
        </w:rPr>
        <w:t>Retour sur les j</w:t>
      </w:r>
      <w:r w:rsidR="004962A0">
        <w:rPr>
          <w:lang w:val="fr-FR"/>
        </w:rPr>
        <w:t>eton</w:t>
      </w:r>
      <w:r>
        <w:rPr>
          <w:lang w:val="fr-FR"/>
        </w:rPr>
        <w:t>s</w:t>
      </w:r>
      <w:r w:rsidR="004962A0">
        <w:rPr>
          <w:lang w:val="fr-FR"/>
        </w:rPr>
        <w:t xml:space="preserve"> </w:t>
      </w:r>
      <w:r>
        <w:rPr>
          <w:lang w:val="fr-FR"/>
        </w:rPr>
        <w:t>d'</w:t>
      </w:r>
      <w:r w:rsidR="004962A0">
        <w:rPr>
          <w:lang w:val="fr-FR"/>
        </w:rPr>
        <w:t>authentification</w:t>
      </w:r>
      <w:r w:rsidR="00EA7A6A">
        <w:rPr>
          <w:lang w:val="fr-FR"/>
        </w:rPr>
        <w:t>.</w:t>
      </w:r>
    </w:p>
    <w:p w14:paraId="4AB11ED0" w14:textId="1B48E883" w:rsidR="00CE3362" w:rsidRDefault="004962A0" w:rsidP="00CC4CEB">
      <w:pPr>
        <w:pStyle w:val="paraPuce"/>
        <w:rPr>
          <w:lang w:val="fr-FR"/>
        </w:rPr>
      </w:pPr>
      <w:r>
        <w:rPr>
          <w:lang w:val="fr-FR"/>
        </w:rPr>
        <w:t>Appel à une méthode authentifiée</w:t>
      </w:r>
      <w:r w:rsidR="00CE3362">
        <w:rPr>
          <w:lang w:val="fr-FR"/>
        </w:rPr>
        <w:t>.</w:t>
      </w:r>
    </w:p>
    <w:p w14:paraId="5300B08A" w14:textId="3D42972B" w:rsidR="006848D0" w:rsidRDefault="006848D0" w:rsidP="00F94169">
      <w:pPr>
        <w:rPr>
          <w:lang w:val="fr-FR"/>
        </w:rPr>
      </w:pPr>
    </w:p>
    <w:p w14:paraId="56928431" w14:textId="77777777" w:rsidR="00473EEE" w:rsidRPr="008B208E" w:rsidRDefault="00473EEE" w:rsidP="00473EEE">
      <w:pPr>
        <w:pStyle w:val="Titre2"/>
      </w:pPr>
      <w:r w:rsidRPr="008B208E">
        <w:t>Index</w:t>
      </w:r>
    </w:p>
    <w:p w14:paraId="4DE634DA" w14:textId="702E37AC" w:rsidR="00473EEE" w:rsidRPr="00872933" w:rsidRDefault="00473EEE" w:rsidP="00473EEE">
      <w:pPr>
        <w:pStyle w:val="paraPuce"/>
        <w:rPr>
          <w:highlight w:val="yellow"/>
          <w:lang w:val="fr-FR"/>
        </w:rPr>
      </w:pPr>
      <w:r w:rsidRPr="00872933">
        <w:rPr>
          <w:highlight w:val="yellow"/>
          <w:lang w:val="fr-FR"/>
        </w:rPr>
        <w:t xml:space="preserve">Ajouter une barre de navigation </w:t>
      </w:r>
      <w:r w:rsidR="009016B7" w:rsidRPr="00872933">
        <w:rPr>
          <w:highlight w:val="yellow"/>
          <w:lang w:val="fr-FR"/>
        </w:rPr>
        <w:t xml:space="preserve">à la page </w:t>
      </w:r>
      <w:r w:rsidR="002F3172" w:rsidRPr="00872933">
        <w:rPr>
          <w:rStyle w:val="codeCar"/>
          <w:highlight w:val="yellow"/>
        </w:rPr>
        <w:t>App.vue</w:t>
      </w:r>
      <w:r w:rsidRPr="00872933">
        <w:rPr>
          <w:highlight w:val="yellow"/>
          <w:lang w:val="fr-FR"/>
        </w:rPr>
        <w:t xml:space="preserve"> (voir </w:t>
      </w:r>
      <w:hyperlink r:id="rId11" w:history="1">
        <w:proofErr w:type="spellStart"/>
        <w:r w:rsidRPr="00872933">
          <w:rPr>
            <w:rStyle w:val="Lienhypertexte"/>
            <w:highlight w:val="yellow"/>
            <w:lang w:val="fr-FR"/>
          </w:rPr>
          <w:t>navbar</w:t>
        </w:r>
        <w:proofErr w:type="spellEnd"/>
      </w:hyperlink>
      <w:r w:rsidRPr="00872933">
        <w:rPr>
          <w:highlight w:val="yellow"/>
          <w:lang w:val="fr-FR"/>
        </w:rPr>
        <w:t>)</w:t>
      </w:r>
      <w:r w:rsidR="002F3172" w:rsidRPr="00872933">
        <w:rPr>
          <w:highlight w:val="yellow"/>
          <w:lang w:val="fr-FR"/>
        </w:rPr>
        <w:t xml:space="preserve">, en haut de la balise </w:t>
      </w:r>
      <w:r w:rsidR="002F3172" w:rsidRPr="00872933">
        <w:rPr>
          <w:rStyle w:val="codeCar"/>
          <w:highlight w:val="yellow"/>
        </w:rPr>
        <w:t>&lt;router-view /&gt;</w:t>
      </w:r>
      <w:r w:rsidRPr="00872933">
        <w:rPr>
          <w:highlight w:val="yellow"/>
          <w:lang w:val="fr-FR"/>
        </w:rPr>
        <w:t>.</w:t>
      </w:r>
    </w:p>
    <w:p w14:paraId="13865C00" w14:textId="20E21060" w:rsidR="00473EEE" w:rsidRPr="00872933" w:rsidRDefault="009016B7" w:rsidP="00473EEE">
      <w:pPr>
        <w:pStyle w:val="paraPuce"/>
        <w:rPr>
          <w:highlight w:val="yellow"/>
          <w:lang w:val="fr-FR"/>
        </w:rPr>
      </w:pPr>
      <w:r w:rsidRPr="00872933">
        <w:rPr>
          <w:highlight w:val="yellow"/>
          <w:lang w:val="fr-FR"/>
        </w:rPr>
        <w:t>Au chargement de la page, l</w:t>
      </w:r>
      <w:r w:rsidR="00473EEE" w:rsidRPr="00872933">
        <w:rPr>
          <w:highlight w:val="yellow"/>
          <w:lang w:val="fr-FR"/>
        </w:rPr>
        <w:t xml:space="preserve">orsque l'utilisateur ou l'utilisatrice n'est pas connecté(e), la barre de </w:t>
      </w:r>
      <w:r w:rsidR="007163C1" w:rsidRPr="00872933">
        <w:rPr>
          <w:highlight w:val="yellow"/>
          <w:lang w:val="fr-FR"/>
        </w:rPr>
        <w:t>navigation</w:t>
      </w:r>
      <w:r w:rsidR="00473EEE" w:rsidRPr="00872933">
        <w:rPr>
          <w:highlight w:val="yellow"/>
          <w:lang w:val="fr-FR"/>
        </w:rPr>
        <w:t xml:space="preserve"> affiche</w:t>
      </w:r>
      <w:r w:rsidR="00FA38BC" w:rsidRPr="00872933">
        <w:rPr>
          <w:highlight w:val="yellow"/>
          <w:lang w:val="fr-FR"/>
        </w:rPr>
        <w:t>.</w:t>
      </w:r>
    </w:p>
    <w:p w14:paraId="24842672" w14:textId="3B8B467E" w:rsidR="00473EEE" w:rsidRDefault="00FE5AAB" w:rsidP="00473EEE">
      <w:pPr>
        <w:ind w:left="708"/>
        <w:rPr>
          <w:lang w:val="fr-FR"/>
        </w:rPr>
      </w:pPr>
      <w:r w:rsidRPr="00FE5AAB">
        <w:rPr>
          <w:noProof/>
          <w:lang w:val="fr-FR"/>
        </w:rPr>
        <w:drawing>
          <wp:inline distT="0" distB="0" distL="0" distR="0" wp14:anchorId="765FE102" wp14:editId="370788F0">
            <wp:extent cx="5694629" cy="299191"/>
            <wp:effectExtent l="19050" t="19050" r="20955" b="2476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877" cy="30293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FE5AAB">
        <w:rPr>
          <w:noProof/>
          <w:lang w:val="fr-FR"/>
        </w:rPr>
        <w:t xml:space="preserve"> </w:t>
      </w:r>
    </w:p>
    <w:p w14:paraId="7CC3B0F6" w14:textId="2DD4A7BC" w:rsidR="00473EEE" w:rsidRPr="00E11BB7" w:rsidRDefault="00FE5AAB" w:rsidP="00473EEE">
      <w:pPr>
        <w:pStyle w:val="paraPuce"/>
        <w:numPr>
          <w:ilvl w:val="1"/>
          <w:numId w:val="2"/>
        </w:numPr>
        <w:rPr>
          <w:highlight w:val="yellow"/>
          <w:lang w:val="fr-FR"/>
        </w:rPr>
      </w:pPr>
      <w:r w:rsidRPr="00E11BB7">
        <w:rPr>
          <w:highlight w:val="yellow"/>
          <w:lang w:val="fr-FR"/>
        </w:rPr>
        <w:t>Exercice 06</w:t>
      </w:r>
      <w:r w:rsidR="00473EEE" w:rsidRPr="00E11BB7">
        <w:rPr>
          <w:highlight w:val="yellow"/>
          <w:lang w:val="fr-FR"/>
        </w:rPr>
        <w:t xml:space="preserve"> est un lien </w:t>
      </w:r>
      <w:r w:rsidRPr="00E11BB7">
        <w:rPr>
          <w:highlight w:val="yellow"/>
          <w:lang w:val="fr-FR"/>
        </w:rPr>
        <w:t xml:space="preserve">à la vue </w:t>
      </w:r>
      <w:r w:rsidRPr="00E11BB7">
        <w:rPr>
          <w:rStyle w:val="codeCar"/>
          <w:highlight w:val="yellow"/>
        </w:rPr>
        <w:t>HomeView</w:t>
      </w:r>
      <w:r w:rsidR="00FD7DE7" w:rsidRPr="00E11BB7">
        <w:rPr>
          <w:highlight w:val="yellow"/>
          <w:lang w:val="fr-FR"/>
        </w:rPr>
        <w:t>.</w:t>
      </w:r>
    </w:p>
    <w:p w14:paraId="7A68CD7E" w14:textId="60DDE360" w:rsidR="00473EEE" w:rsidRPr="00E11BB7" w:rsidRDefault="00FE5AAB" w:rsidP="00473EEE">
      <w:pPr>
        <w:pStyle w:val="paraPuce"/>
        <w:numPr>
          <w:ilvl w:val="1"/>
          <w:numId w:val="2"/>
        </w:numPr>
        <w:rPr>
          <w:highlight w:val="yellow"/>
          <w:lang w:val="fr-FR"/>
        </w:rPr>
      </w:pPr>
      <w:r w:rsidRPr="00E11BB7">
        <w:rPr>
          <w:highlight w:val="yellow"/>
          <w:lang w:val="fr-FR"/>
        </w:rPr>
        <w:t>Login</w:t>
      </w:r>
      <w:r w:rsidR="00473EEE" w:rsidRPr="00E11BB7">
        <w:rPr>
          <w:highlight w:val="yellow"/>
          <w:lang w:val="fr-FR"/>
        </w:rPr>
        <w:t xml:space="preserve"> est un lien à la </w:t>
      </w:r>
      <w:r w:rsidRPr="00E11BB7">
        <w:rPr>
          <w:highlight w:val="yellow"/>
          <w:lang w:val="fr-FR"/>
        </w:rPr>
        <w:t xml:space="preserve">vue </w:t>
      </w:r>
      <w:r w:rsidRPr="00E11BB7">
        <w:rPr>
          <w:rStyle w:val="codeCar"/>
          <w:highlight w:val="yellow"/>
        </w:rPr>
        <w:t>LoginView (voir plus bas)</w:t>
      </w:r>
      <w:r w:rsidR="00FD7DE7" w:rsidRPr="00E11BB7">
        <w:rPr>
          <w:highlight w:val="yellow"/>
          <w:lang w:val="fr-FR"/>
        </w:rPr>
        <w:t>.</w:t>
      </w:r>
    </w:p>
    <w:p w14:paraId="21A04BFE" w14:textId="1B9AE3A8" w:rsidR="00473EEE" w:rsidRPr="00394A29" w:rsidRDefault="009016B7" w:rsidP="00473EEE">
      <w:pPr>
        <w:pStyle w:val="paraPuce"/>
        <w:rPr>
          <w:highlight w:val="yellow"/>
          <w:lang w:val="fr-FR"/>
        </w:rPr>
      </w:pPr>
      <w:r w:rsidRPr="00394A29">
        <w:rPr>
          <w:highlight w:val="yellow"/>
          <w:lang w:val="fr-FR"/>
        </w:rPr>
        <w:t>Au chargement de la page, l</w:t>
      </w:r>
      <w:r w:rsidR="00473EEE" w:rsidRPr="00394A29">
        <w:rPr>
          <w:highlight w:val="yellow"/>
          <w:lang w:val="fr-FR"/>
        </w:rPr>
        <w:t>orsque l'utilisateur ou l'utilisatrice est connecté(e)</w:t>
      </w:r>
      <w:r w:rsidR="00FD5459" w:rsidRPr="00394A29">
        <w:rPr>
          <w:highlight w:val="yellow"/>
          <w:lang w:val="fr-FR"/>
        </w:rPr>
        <w:t xml:space="preserve"> (voir plus bas)</w:t>
      </w:r>
      <w:r w:rsidR="00473EEE" w:rsidRPr="00394A29">
        <w:rPr>
          <w:highlight w:val="yellow"/>
          <w:lang w:val="fr-FR"/>
        </w:rPr>
        <w:t>, la barre de menu affiche</w:t>
      </w:r>
      <w:r w:rsidR="00FA38BC" w:rsidRPr="00394A29">
        <w:rPr>
          <w:highlight w:val="yellow"/>
          <w:lang w:val="fr-FR"/>
        </w:rPr>
        <w:t>.</w:t>
      </w:r>
    </w:p>
    <w:p w14:paraId="1D90146F" w14:textId="72EE48AC" w:rsidR="00473EEE" w:rsidRDefault="005225DD" w:rsidP="00473EEE">
      <w:pPr>
        <w:ind w:left="708"/>
        <w:rPr>
          <w:lang w:val="fr-FR"/>
        </w:rPr>
      </w:pPr>
      <w:r w:rsidRPr="005225DD">
        <w:rPr>
          <w:noProof/>
          <w:lang w:val="fr-FR"/>
        </w:rPr>
        <w:drawing>
          <wp:inline distT="0" distB="0" distL="0" distR="0" wp14:anchorId="3A66D5E3" wp14:editId="166DCD3F">
            <wp:extent cx="5647059" cy="296692"/>
            <wp:effectExtent l="19050" t="19050" r="10795" b="273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5" cy="30080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FCE805E" w14:textId="77777777" w:rsidR="005225DD" w:rsidRPr="00F1337C" w:rsidRDefault="005225DD" w:rsidP="005225DD">
      <w:pPr>
        <w:pStyle w:val="paraPuce"/>
        <w:numPr>
          <w:ilvl w:val="1"/>
          <w:numId w:val="2"/>
        </w:numPr>
        <w:rPr>
          <w:highlight w:val="yellow"/>
          <w:lang w:val="fr-FR"/>
        </w:rPr>
      </w:pPr>
      <w:r w:rsidRPr="00F1337C">
        <w:rPr>
          <w:highlight w:val="yellow"/>
          <w:lang w:val="fr-FR"/>
        </w:rPr>
        <w:t xml:space="preserve">Exercice 06 est un lien à la vue </w:t>
      </w:r>
      <w:r w:rsidRPr="00F1337C">
        <w:rPr>
          <w:rStyle w:val="codeCar"/>
          <w:highlight w:val="yellow"/>
        </w:rPr>
        <w:t>HomeView</w:t>
      </w:r>
      <w:r w:rsidRPr="00F1337C">
        <w:rPr>
          <w:highlight w:val="yellow"/>
          <w:lang w:val="fr-FR"/>
        </w:rPr>
        <w:t>.</w:t>
      </w:r>
    </w:p>
    <w:p w14:paraId="4E4601F7" w14:textId="094194AD" w:rsidR="004972CB" w:rsidRPr="00533544" w:rsidRDefault="002F3172" w:rsidP="004972CB">
      <w:pPr>
        <w:pStyle w:val="paraPuce"/>
        <w:numPr>
          <w:ilvl w:val="1"/>
          <w:numId w:val="2"/>
        </w:numPr>
        <w:rPr>
          <w:highlight w:val="yellow"/>
          <w:lang w:val="fr-FR"/>
        </w:rPr>
      </w:pPr>
      <w:r w:rsidRPr="00533544">
        <w:rPr>
          <w:highlight w:val="yellow"/>
          <w:lang w:val="fr-FR"/>
        </w:rPr>
        <w:t xml:space="preserve">Le lien </w:t>
      </w:r>
      <w:r w:rsidR="004972CB" w:rsidRPr="00533544">
        <w:rPr>
          <w:highlight w:val="yellow"/>
          <w:lang w:val="fr-FR"/>
        </w:rPr>
        <w:t xml:space="preserve">"Pokémons favoris" </w:t>
      </w:r>
      <w:r w:rsidRPr="00533544">
        <w:rPr>
          <w:highlight w:val="yellow"/>
          <w:lang w:val="fr-FR"/>
        </w:rPr>
        <w:t xml:space="preserve">permet de passer à la vue </w:t>
      </w:r>
      <w:r w:rsidRPr="00533544">
        <w:rPr>
          <w:rStyle w:val="codeCar"/>
          <w:highlight w:val="yellow"/>
        </w:rPr>
        <w:t>FavoritesView</w:t>
      </w:r>
      <w:r w:rsidR="00FD7DE7" w:rsidRPr="00533544">
        <w:rPr>
          <w:highlight w:val="yellow"/>
          <w:lang w:val="fr-FR"/>
        </w:rPr>
        <w:t>.</w:t>
      </w:r>
    </w:p>
    <w:p w14:paraId="541813D2" w14:textId="6F09F663" w:rsidR="00473EEE" w:rsidRPr="00394A29" w:rsidRDefault="005225DD" w:rsidP="00473EEE">
      <w:pPr>
        <w:pStyle w:val="paraPuce"/>
        <w:numPr>
          <w:ilvl w:val="1"/>
          <w:numId w:val="2"/>
        </w:numPr>
        <w:rPr>
          <w:highlight w:val="yellow"/>
          <w:lang w:val="fr-FR"/>
        </w:rPr>
      </w:pPr>
      <w:r w:rsidRPr="00394A29">
        <w:rPr>
          <w:noProof/>
          <w:highlight w:val="yellow"/>
          <w:lang w:val="fr-FR"/>
        </w:rPr>
        <w:t>Logout</w:t>
      </w:r>
      <w:r w:rsidR="00473EEE" w:rsidRPr="00394A29">
        <w:rPr>
          <w:highlight w:val="yellow"/>
          <w:lang w:val="fr-FR"/>
        </w:rPr>
        <w:t xml:space="preserve"> supprime le jeton</w:t>
      </w:r>
      <w:r w:rsidRPr="00394A29">
        <w:rPr>
          <w:highlight w:val="yellow"/>
          <w:lang w:val="fr-FR"/>
        </w:rPr>
        <w:t xml:space="preserve"> (</w:t>
      </w:r>
      <w:r w:rsidRPr="00394A29">
        <w:rPr>
          <w:rStyle w:val="codeCar"/>
          <w:highlight w:val="yellow"/>
        </w:rPr>
        <w:t>this.$root.$data.token = ''</w:t>
      </w:r>
      <w:r w:rsidRPr="00394A29">
        <w:rPr>
          <w:highlight w:val="yellow"/>
          <w:lang w:val="fr-FR"/>
        </w:rPr>
        <w:t>)</w:t>
      </w:r>
      <w:r w:rsidR="00473EEE" w:rsidRPr="00394A29">
        <w:rPr>
          <w:highlight w:val="yellow"/>
          <w:lang w:val="fr-FR"/>
        </w:rPr>
        <w:t xml:space="preserve"> </w:t>
      </w:r>
      <w:r w:rsidR="004972CB" w:rsidRPr="00394A29">
        <w:rPr>
          <w:highlight w:val="yellow"/>
          <w:lang w:val="fr-FR"/>
        </w:rPr>
        <w:t xml:space="preserve">et </w:t>
      </w:r>
      <w:r w:rsidRPr="00394A29">
        <w:rPr>
          <w:highlight w:val="yellow"/>
          <w:lang w:val="fr-FR"/>
        </w:rPr>
        <w:t xml:space="preserve">la vue courante deviens la </w:t>
      </w:r>
      <w:r w:rsidR="004972CB" w:rsidRPr="00394A29">
        <w:rPr>
          <w:highlight w:val="yellow"/>
          <w:lang w:val="fr-FR"/>
        </w:rPr>
        <w:t xml:space="preserve">page </w:t>
      </w:r>
      <w:r w:rsidR="002F3172" w:rsidRPr="00394A29">
        <w:rPr>
          <w:highlight w:val="yellow"/>
          <w:lang w:val="fr-FR"/>
        </w:rPr>
        <w:t>home</w:t>
      </w:r>
      <w:r w:rsidR="00EF67DA" w:rsidRPr="00394A29">
        <w:rPr>
          <w:highlight w:val="yellow"/>
          <w:lang w:val="fr-FR"/>
        </w:rPr>
        <w:t xml:space="preserve"> (</w:t>
      </w:r>
      <w:r w:rsidR="002F3172" w:rsidRPr="00394A29">
        <w:rPr>
          <w:rStyle w:val="codeCar"/>
          <w:highlight w:val="yellow"/>
        </w:rPr>
        <w:t>router.push</w:t>
      </w:r>
      <w:r w:rsidR="00EF67DA" w:rsidRPr="00394A29">
        <w:rPr>
          <w:highlight w:val="yellow"/>
          <w:lang w:val="fr-FR"/>
        </w:rPr>
        <w:t>)</w:t>
      </w:r>
      <w:r w:rsidR="004972CB" w:rsidRPr="00394A29">
        <w:rPr>
          <w:highlight w:val="yellow"/>
          <w:lang w:val="fr-FR"/>
        </w:rPr>
        <w:t>.</w:t>
      </w:r>
    </w:p>
    <w:p w14:paraId="65B9F6B5" w14:textId="2A3A64A2" w:rsidR="00473EEE" w:rsidRDefault="00473EEE" w:rsidP="001C7DED">
      <w:pPr>
        <w:rPr>
          <w:lang w:val="fr-FR" w:eastAsia="fr-FR"/>
        </w:rPr>
      </w:pPr>
    </w:p>
    <w:p w14:paraId="78312249" w14:textId="0583654B" w:rsidR="001C7DED" w:rsidRPr="001C7DED" w:rsidRDefault="005225DD" w:rsidP="008B208E">
      <w:pPr>
        <w:pStyle w:val="Titre2"/>
        <w:rPr>
          <w:noProof/>
        </w:rPr>
      </w:pPr>
      <w:r>
        <w:rPr>
          <w:noProof/>
        </w:rPr>
        <w:t>LoginView</w:t>
      </w:r>
    </w:p>
    <w:p w14:paraId="7E20FCED" w14:textId="34E9B4BA" w:rsidR="001C7DED" w:rsidRPr="00F1337C" w:rsidRDefault="001C7DED" w:rsidP="006848D0">
      <w:pPr>
        <w:pStyle w:val="paraPuce"/>
        <w:rPr>
          <w:highlight w:val="yellow"/>
          <w:lang w:val="fr-FR"/>
        </w:rPr>
      </w:pPr>
      <w:r w:rsidRPr="00F1337C">
        <w:rPr>
          <w:highlight w:val="yellow"/>
          <w:lang w:val="fr-FR"/>
        </w:rPr>
        <w:t xml:space="preserve">Écrire la </w:t>
      </w:r>
      <w:r w:rsidR="005225DD" w:rsidRPr="00F1337C">
        <w:rPr>
          <w:highlight w:val="yellow"/>
          <w:lang w:val="fr-FR"/>
        </w:rPr>
        <w:t xml:space="preserve">vue </w:t>
      </w:r>
      <w:r w:rsidR="005225DD" w:rsidRPr="00F1337C">
        <w:rPr>
          <w:rStyle w:val="codeCar"/>
          <w:highlight w:val="yellow"/>
        </w:rPr>
        <w:t>LoginView</w:t>
      </w:r>
      <w:r w:rsidR="005225DD" w:rsidRPr="00F1337C">
        <w:rPr>
          <w:highlight w:val="yellow"/>
          <w:lang w:val="fr-FR"/>
        </w:rPr>
        <w:t xml:space="preserve"> </w:t>
      </w:r>
      <w:r w:rsidR="002C5E5C" w:rsidRPr="00F1337C">
        <w:rPr>
          <w:highlight w:val="yellow"/>
          <w:lang w:val="fr-FR"/>
        </w:rPr>
        <w:t xml:space="preserve">permettant à l'utilisateur </w:t>
      </w:r>
      <w:r w:rsidR="00C77059" w:rsidRPr="00F1337C">
        <w:rPr>
          <w:highlight w:val="yellow"/>
          <w:lang w:val="fr-FR"/>
        </w:rPr>
        <w:t xml:space="preserve">ou l'utilisatrice </w:t>
      </w:r>
      <w:r w:rsidR="002C5E5C" w:rsidRPr="00F1337C">
        <w:rPr>
          <w:highlight w:val="yellow"/>
          <w:lang w:val="fr-FR"/>
        </w:rPr>
        <w:t>d'entrer ses informations pour s'authentifier.</w:t>
      </w:r>
    </w:p>
    <w:p w14:paraId="3909B14F" w14:textId="6CCD4B28" w:rsidR="002C5E5C" w:rsidRDefault="003A5662" w:rsidP="002C5E5C">
      <w:pPr>
        <w:ind w:left="708"/>
        <w:rPr>
          <w:lang w:val="fr-FR"/>
        </w:rPr>
      </w:pPr>
      <w:r w:rsidRPr="003A5662">
        <w:rPr>
          <w:noProof/>
          <w:lang w:val="fr-FR"/>
        </w:rPr>
        <w:drawing>
          <wp:inline distT="0" distB="0" distL="0" distR="0" wp14:anchorId="1AC93B30" wp14:editId="1BB045B1">
            <wp:extent cx="2151219" cy="1011781"/>
            <wp:effectExtent l="0" t="0" r="1905" b="0"/>
            <wp:docPr id="1" name="Image 1" descr="Une image contenant un champ email et passwo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un champ email et password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5977" cy="10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6FE6" w14:textId="53A0C196" w:rsidR="001C7DED" w:rsidRPr="00B0150D" w:rsidRDefault="001C7DED" w:rsidP="002C5E5C">
      <w:pPr>
        <w:pStyle w:val="paraPuce"/>
        <w:rPr>
          <w:highlight w:val="yellow"/>
          <w:lang w:val="fr-FR"/>
        </w:rPr>
      </w:pPr>
      <w:r w:rsidRPr="00B0150D">
        <w:rPr>
          <w:highlight w:val="yellow"/>
          <w:lang w:val="fr-FR"/>
        </w:rPr>
        <w:t xml:space="preserve">Si la connexion est réussie, rediriger l'utilisateur </w:t>
      </w:r>
      <w:r w:rsidR="00C77059" w:rsidRPr="00B0150D">
        <w:rPr>
          <w:highlight w:val="yellow"/>
          <w:lang w:val="fr-FR"/>
        </w:rPr>
        <w:t xml:space="preserve">ou l'utilisatrice </w:t>
      </w:r>
      <w:r w:rsidRPr="00B0150D">
        <w:rPr>
          <w:highlight w:val="yellow"/>
          <w:lang w:val="fr-FR"/>
        </w:rPr>
        <w:t xml:space="preserve">à la </w:t>
      </w:r>
      <w:r w:rsidR="005225DD" w:rsidRPr="00B0150D">
        <w:rPr>
          <w:highlight w:val="yellow"/>
          <w:lang w:val="fr-FR"/>
        </w:rPr>
        <w:t xml:space="preserve">vue </w:t>
      </w:r>
      <w:r w:rsidR="005225DD" w:rsidRPr="00B0150D">
        <w:rPr>
          <w:rStyle w:val="codeCar"/>
          <w:highlight w:val="yellow"/>
        </w:rPr>
        <w:t>FavoritesView</w:t>
      </w:r>
      <w:r w:rsidRPr="00B0150D">
        <w:rPr>
          <w:highlight w:val="yellow"/>
          <w:lang w:val="fr-FR"/>
        </w:rPr>
        <w:t>.</w:t>
      </w:r>
    </w:p>
    <w:p w14:paraId="0E460F92" w14:textId="03BDE4C4" w:rsidR="001C7DED" w:rsidRPr="00F1337C" w:rsidRDefault="001C7DED" w:rsidP="001C7DED">
      <w:pPr>
        <w:pStyle w:val="paraPuce"/>
        <w:rPr>
          <w:highlight w:val="yellow"/>
          <w:lang w:val="fr-FR"/>
        </w:rPr>
      </w:pPr>
      <w:r w:rsidRPr="00F1337C">
        <w:rPr>
          <w:highlight w:val="yellow"/>
          <w:lang w:val="fr-FR"/>
        </w:rPr>
        <w:t xml:space="preserve">Le bouton Annuler </w:t>
      </w:r>
      <w:r w:rsidR="002C5E5C" w:rsidRPr="00F1337C">
        <w:rPr>
          <w:highlight w:val="yellow"/>
          <w:lang w:val="fr-FR"/>
        </w:rPr>
        <w:t xml:space="preserve">redirige l'utilisateur à la page </w:t>
      </w:r>
      <w:r w:rsidR="005225DD" w:rsidRPr="00F1337C">
        <w:rPr>
          <w:rStyle w:val="codeCar"/>
          <w:highlight w:val="yellow"/>
        </w:rPr>
        <w:t>HomeView</w:t>
      </w:r>
      <w:r w:rsidR="002C5E5C" w:rsidRPr="00F1337C">
        <w:rPr>
          <w:highlight w:val="yellow"/>
          <w:lang w:val="fr-FR"/>
        </w:rPr>
        <w:t>.</w:t>
      </w:r>
    </w:p>
    <w:p w14:paraId="7C81D5EA" w14:textId="381ABDF1" w:rsidR="002C5E5C" w:rsidRPr="00B0150D" w:rsidRDefault="002C5E5C" w:rsidP="002C5E5C">
      <w:pPr>
        <w:pStyle w:val="paraPuce"/>
        <w:rPr>
          <w:highlight w:val="yellow"/>
          <w:lang w:val="fr-FR"/>
        </w:rPr>
      </w:pPr>
      <w:r w:rsidRPr="00B0150D">
        <w:rPr>
          <w:highlight w:val="yellow"/>
          <w:lang w:val="fr-FR"/>
        </w:rPr>
        <w:t xml:space="preserve">Le bouton Connexion permet d'obtenir un jeton d'authentification en appelant la méthode </w:t>
      </w:r>
      <w:hyperlink r:id="rId15" w:anchor="/default/post_auth_token" w:history="1">
        <w:r w:rsidRPr="00B0150D">
          <w:rPr>
            <w:rStyle w:val="Lienhypertexte"/>
            <w:rFonts w:ascii="Consolas" w:hAnsi="Consolas" w:cs="Consolas"/>
            <w:noProof/>
            <w:szCs w:val="20"/>
            <w:highlight w:val="yellow"/>
          </w:rPr>
          <w:t>/</w:t>
        </w:r>
        <w:r w:rsidR="00EF67DA" w:rsidRPr="00B0150D">
          <w:rPr>
            <w:rStyle w:val="Lienhypertexte"/>
            <w:rFonts w:ascii="Consolas" w:hAnsi="Consolas" w:cs="Consolas"/>
            <w:noProof/>
            <w:szCs w:val="20"/>
            <w:highlight w:val="yellow"/>
          </w:rPr>
          <w:t>auth/</w:t>
        </w:r>
        <w:r w:rsidRPr="00B0150D">
          <w:rPr>
            <w:rStyle w:val="Lienhypertexte"/>
            <w:rFonts w:ascii="Consolas" w:hAnsi="Consolas" w:cs="Consolas"/>
            <w:noProof/>
            <w:szCs w:val="20"/>
            <w:highlight w:val="yellow"/>
          </w:rPr>
          <w:t>token</w:t>
        </w:r>
      </w:hyperlink>
      <w:r w:rsidRPr="00B0150D">
        <w:rPr>
          <w:highlight w:val="yellow"/>
          <w:lang w:val="fr-FR"/>
        </w:rPr>
        <w:t xml:space="preserve"> de l'API.</w:t>
      </w:r>
    </w:p>
    <w:p w14:paraId="68A135D2" w14:textId="7BD242F8" w:rsidR="002C5E5C" w:rsidRPr="00394A29" w:rsidRDefault="002C5E5C" w:rsidP="002C5E5C">
      <w:pPr>
        <w:pStyle w:val="paraPuce"/>
        <w:rPr>
          <w:highlight w:val="yellow"/>
          <w:lang w:val="fr-FR"/>
        </w:rPr>
      </w:pPr>
      <w:r w:rsidRPr="00394A29">
        <w:rPr>
          <w:highlight w:val="yellow"/>
          <w:lang w:val="fr-FR"/>
        </w:rPr>
        <w:t>Stocker le jeton d'authentification dans</w:t>
      </w:r>
      <w:r w:rsidR="005225DD" w:rsidRPr="00394A29">
        <w:rPr>
          <w:highlight w:val="yellow"/>
          <w:lang w:val="fr-FR"/>
        </w:rPr>
        <w:t xml:space="preserve"> la variable</w:t>
      </w:r>
      <w:r w:rsidR="00FE2075" w:rsidRPr="00394A29">
        <w:rPr>
          <w:highlight w:val="yellow"/>
          <w:lang w:val="fr-FR"/>
        </w:rPr>
        <w:t xml:space="preserve"> d'application</w:t>
      </w:r>
      <w:r w:rsidR="005225DD" w:rsidRPr="00394A29">
        <w:rPr>
          <w:highlight w:val="yellow"/>
          <w:lang w:val="fr-FR"/>
        </w:rPr>
        <w:t xml:space="preserve"> </w:t>
      </w:r>
      <w:r w:rsidR="005225DD" w:rsidRPr="00394A29">
        <w:rPr>
          <w:rStyle w:val="codeCar"/>
          <w:highlight w:val="yellow"/>
        </w:rPr>
        <w:t>this.$root.$data.token</w:t>
      </w:r>
      <w:r w:rsidRPr="00394A29">
        <w:rPr>
          <w:highlight w:val="yellow"/>
          <w:lang w:val="fr-FR"/>
        </w:rPr>
        <w:t xml:space="preserve"> pour utilisation ultérieure (voir </w:t>
      </w:r>
      <w:r w:rsidR="005225DD" w:rsidRPr="00394A29">
        <w:rPr>
          <w:rStyle w:val="codeCar"/>
          <w:highlight w:val="yellow"/>
        </w:rPr>
        <w:t>FavoritesView</w:t>
      </w:r>
      <w:r w:rsidRPr="00394A29">
        <w:rPr>
          <w:highlight w:val="yellow"/>
          <w:lang w:val="fr-FR"/>
        </w:rPr>
        <w:t>).</w:t>
      </w:r>
    </w:p>
    <w:p w14:paraId="631CE9BD" w14:textId="712EA6BC" w:rsidR="006E0BA9" w:rsidRPr="005D7F38" w:rsidRDefault="006E0BA9" w:rsidP="002C5E5C">
      <w:pPr>
        <w:pStyle w:val="paraPuce"/>
        <w:rPr>
          <w:highlight w:val="yellow"/>
          <w:lang w:val="fr-FR"/>
        </w:rPr>
      </w:pPr>
      <w:r w:rsidRPr="005D7F38">
        <w:rPr>
          <w:highlight w:val="yellow"/>
          <w:lang w:val="fr-FR"/>
        </w:rPr>
        <w:t xml:space="preserve">Vous pouvez utiliser e1234567@site.com comme </w:t>
      </w:r>
      <w:proofErr w:type="gramStart"/>
      <w:r w:rsidRPr="005D7F38">
        <w:rPr>
          <w:highlight w:val="yellow"/>
          <w:lang w:val="fr-FR"/>
        </w:rPr>
        <w:t>email</w:t>
      </w:r>
      <w:proofErr w:type="gramEnd"/>
      <w:r w:rsidRPr="005D7F38">
        <w:rPr>
          <w:highlight w:val="yellow"/>
          <w:lang w:val="fr-FR"/>
        </w:rPr>
        <w:t xml:space="preserve"> et e1234567 comme </w:t>
      </w:r>
      <w:proofErr w:type="spellStart"/>
      <w:r w:rsidRPr="005D7F38">
        <w:rPr>
          <w:highlight w:val="yellow"/>
          <w:lang w:val="fr-FR"/>
        </w:rPr>
        <w:t>password</w:t>
      </w:r>
      <w:proofErr w:type="spellEnd"/>
      <w:r w:rsidRPr="005D7F38">
        <w:rPr>
          <w:highlight w:val="yellow"/>
          <w:lang w:val="fr-FR"/>
        </w:rPr>
        <w:t xml:space="preserve"> (où 1234567 est votre matricule étudiant) pour vous identifier à l'api.</w:t>
      </w:r>
    </w:p>
    <w:p w14:paraId="67CDBEC7" w14:textId="626A69B7" w:rsidR="00F94169" w:rsidRDefault="00F94169" w:rsidP="00F94169">
      <w:pPr>
        <w:rPr>
          <w:lang w:val="fr-FR"/>
        </w:rPr>
      </w:pPr>
    </w:p>
    <w:p w14:paraId="154A3796" w14:textId="64727CA0" w:rsidR="002C5E5C" w:rsidRPr="001C7DED" w:rsidRDefault="002C5E5C" w:rsidP="008B208E">
      <w:pPr>
        <w:pStyle w:val="Titre2"/>
        <w:rPr>
          <w:noProof/>
        </w:rPr>
      </w:pPr>
      <w:r>
        <w:rPr>
          <w:noProof/>
        </w:rPr>
        <w:t>Favori</w:t>
      </w:r>
      <w:r w:rsidR="005225DD">
        <w:rPr>
          <w:noProof/>
        </w:rPr>
        <w:t>tesView</w:t>
      </w:r>
    </w:p>
    <w:p w14:paraId="5B433481" w14:textId="1AA1BF3F" w:rsidR="002C5E5C" w:rsidRPr="00A16A04" w:rsidRDefault="002C5E5C" w:rsidP="002C5E5C">
      <w:pPr>
        <w:pStyle w:val="paraPuce"/>
        <w:rPr>
          <w:highlight w:val="yellow"/>
          <w:lang w:val="fr-FR"/>
        </w:rPr>
      </w:pPr>
      <w:r w:rsidRPr="00A16A04">
        <w:rPr>
          <w:highlight w:val="yellow"/>
          <w:lang w:val="fr-FR"/>
        </w:rPr>
        <w:t xml:space="preserve">Écrire la </w:t>
      </w:r>
      <w:r w:rsidR="00D40AFB" w:rsidRPr="00A16A04">
        <w:rPr>
          <w:highlight w:val="yellow"/>
          <w:lang w:val="fr-FR"/>
        </w:rPr>
        <w:t>vue</w:t>
      </w:r>
      <w:r w:rsidRPr="00A16A04">
        <w:rPr>
          <w:highlight w:val="yellow"/>
          <w:lang w:val="fr-FR"/>
        </w:rPr>
        <w:t xml:space="preserve"> </w:t>
      </w:r>
      <w:r w:rsidR="00D40AFB" w:rsidRPr="00A16A04">
        <w:rPr>
          <w:rStyle w:val="codeCar"/>
          <w:highlight w:val="yellow"/>
        </w:rPr>
        <w:t>FavoritesView</w:t>
      </w:r>
      <w:r w:rsidRPr="00A16A04">
        <w:rPr>
          <w:highlight w:val="yellow"/>
          <w:lang w:val="fr-FR"/>
        </w:rPr>
        <w:t xml:space="preserve"> permettant à l'utilisateur</w:t>
      </w:r>
      <w:r w:rsidR="00F40A13" w:rsidRPr="00A16A04">
        <w:rPr>
          <w:highlight w:val="yellow"/>
          <w:lang w:val="fr-FR"/>
        </w:rPr>
        <w:t xml:space="preserve"> ou l'utilisatrice</w:t>
      </w:r>
      <w:r w:rsidRPr="00A16A04">
        <w:rPr>
          <w:highlight w:val="yellow"/>
          <w:lang w:val="fr-FR"/>
        </w:rPr>
        <w:t xml:space="preserve"> de consulter ses </w:t>
      </w:r>
      <w:r w:rsidR="00F40A13" w:rsidRPr="00A16A04">
        <w:rPr>
          <w:highlight w:val="yellow"/>
          <w:lang w:val="fr-FR"/>
        </w:rPr>
        <w:t>Pok</w:t>
      </w:r>
      <w:r w:rsidR="00EF67DA" w:rsidRPr="00A16A04">
        <w:rPr>
          <w:highlight w:val="yellow"/>
          <w:lang w:val="fr-FR"/>
        </w:rPr>
        <w:t>é</w:t>
      </w:r>
      <w:r w:rsidR="00F40A13" w:rsidRPr="00A16A04">
        <w:rPr>
          <w:highlight w:val="yellow"/>
          <w:lang w:val="fr-FR"/>
        </w:rPr>
        <w:t>mons</w:t>
      </w:r>
      <w:r w:rsidRPr="00A16A04">
        <w:rPr>
          <w:highlight w:val="yellow"/>
          <w:lang w:val="fr-FR"/>
        </w:rPr>
        <w:t xml:space="preserve"> </w:t>
      </w:r>
      <w:r w:rsidR="00F40A13" w:rsidRPr="00A16A04">
        <w:rPr>
          <w:highlight w:val="yellow"/>
          <w:lang w:val="fr-FR"/>
        </w:rPr>
        <w:t>favoris</w:t>
      </w:r>
      <w:r w:rsidRPr="00A16A04">
        <w:rPr>
          <w:highlight w:val="yellow"/>
          <w:lang w:val="fr-FR"/>
        </w:rPr>
        <w:t>.</w:t>
      </w:r>
    </w:p>
    <w:p w14:paraId="1682FFEA" w14:textId="220FAD7D" w:rsidR="002C5E5C" w:rsidRDefault="009016B7" w:rsidP="008B208E">
      <w:pPr>
        <w:ind w:left="708"/>
        <w:rPr>
          <w:lang w:val="fr-FR"/>
        </w:rPr>
      </w:pPr>
      <w:r w:rsidRPr="009016B7">
        <w:rPr>
          <w:noProof/>
          <w:lang w:val="fr-FR"/>
        </w:rPr>
        <w:drawing>
          <wp:inline distT="0" distB="0" distL="0" distR="0" wp14:anchorId="4E7F5FDD" wp14:editId="07AB6323">
            <wp:extent cx="5539256" cy="213674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472" r="1633"/>
                    <a:stretch/>
                  </pic:blipFill>
                  <pic:spPr bwMode="auto">
                    <a:xfrm>
                      <a:off x="0" y="0"/>
                      <a:ext cx="5555607" cy="214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45785" w14:textId="74F59526" w:rsidR="00314F83" w:rsidRPr="006120A0" w:rsidRDefault="00314F83" w:rsidP="00314F83">
      <w:pPr>
        <w:pStyle w:val="paraPuce"/>
        <w:rPr>
          <w:rFonts w:ascii="Courier New" w:hAnsi="Courier New"/>
          <w:color w:val="080808"/>
          <w:highlight w:val="yellow"/>
        </w:rPr>
      </w:pPr>
      <w:r w:rsidRPr="006120A0">
        <w:rPr>
          <w:highlight w:val="yellow"/>
        </w:rPr>
        <w:t xml:space="preserve">La méthode </w:t>
      </w:r>
      <w:hyperlink r:id="rId17" w:anchor="/default/get_favorites" w:history="1">
        <w:r w:rsidR="00473EEE" w:rsidRPr="006120A0">
          <w:rPr>
            <w:rStyle w:val="Lienhypertexte"/>
            <w:noProof/>
            <w:highlight w:val="yellow"/>
          </w:rPr>
          <w:t>/favorites</w:t>
        </w:r>
      </w:hyperlink>
      <w:r w:rsidRPr="006120A0">
        <w:rPr>
          <w:highlight w:val="yellow"/>
        </w:rPr>
        <w:t xml:space="preserve"> est utilisée pour obtenir les </w:t>
      </w:r>
      <w:r w:rsidR="00F40A13" w:rsidRPr="006120A0">
        <w:rPr>
          <w:highlight w:val="yellow"/>
        </w:rPr>
        <w:t>Pokémons</w:t>
      </w:r>
      <w:r w:rsidRPr="006120A0">
        <w:rPr>
          <w:highlight w:val="yellow"/>
        </w:rPr>
        <w:t xml:space="preserve"> </w:t>
      </w:r>
      <w:r w:rsidR="00F40A13" w:rsidRPr="006120A0">
        <w:rPr>
          <w:highlight w:val="yellow"/>
        </w:rPr>
        <w:t xml:space="preserve">favoris </w:t>
      </w:r>
      <w:r w:rsidRPr="006120A0">
        <w:rPr>
          <w:highlight w:val="yellow"/>
        </w:rPr>
        <w:t>de l'utilisateur</w:t>
      </w:r>
      <w:r w:rsidR="00C77059" w:rsidRPr="006120A0">
        <w:rPr>
          <w:highlight w:val="yellow"/>
        </w:rPr>
        <w:t xml:space="preserve"> ou l'utilisatrice</w:t>
      </w:r>
      <w:r w:rsidRPr="006120A0">
        <w:rPr>
          <w:highlight w:val="yellow"/>
        </w:rPr>
        <w:t xml:space="preserve"> présentement connecté</w:t>
      </w:r>
      <w:r w:rsidR="00C77059" w:rsidRPr="006120A0">
        <w:rPr>
          <w:highlight w:val="yellow"/>
        </w:rPr>
        <w:t>(e)</w:t>
      </w:r>
      <w:r w:rsidRPr="006120A0">
        <w:rPr>
          <w:highlight w:val="yellow"/>
        </w:rPr>
        <w:t>.</w:t>
      </w:r>
      <w:r w:rsidR="00EF67DA" w:rsidRPr="006120A0">
        <w:rPr>
          <w:highlight w:val="yellow"/>
        </w:rPr>
        <w:t xml:space="preserve">  C'est une méthode qui requiert l'utilisation d'un jeton d'authentification.</w:t>
      </w:r>
    </w:p>
    <w:p w14:paraId="21AB80DB" w14:textId="1EC7C372" w:rsidR="00FE2075" w:rsidRPr="00394A29" w:rsidRDefault="00FE2075" w:rsidP="00314F83">
      <w:pPr>
        <w:pStyle w:val="paraPuce"/>
        <w:rPr>
          <w:rFonts w:ascii="Courier New" w:hAnsi="Courier New"/>
          <w:color w:val="080808"/>
          <w:highlight w:val="yellow"/>
        </w:rPr>
      </w:pPr>
      <w:r w:rsidRPr="00394A29">
        <w:rPr>
          <w:highlight w:val="yellow"/>
        </w:rPr>
        <w:t xml:space="preserve">Le jeton d'authentification est stocké dans la variable d'application </w:t>
      </w:r>
      <w:r w:rsidRPr="00394A29">
        <w:rPr>
          <w:rStyle w:val="codeCar"/>
          <w:highlight w:val="yellow"/>
        </w:rPr>
        <w:t>this.$root.$data.token</w:t>
      </w:r>
      <w:r w:rsidRPr="00394A29">
        <w:rPr>
          <w:highlight w:val="yellow"/>
        </w:rPr>
        <w:t xml:space="preserve">. (voir la déclaration dans </w:t>
      </w:r>
      <w:r w:rsidRPr="00394A29">
        <w:rPr>
          <w:rStyle w:val="codeCar"/>
          <w:highlight w:val="yellow"/>
        </w:rPr>
        <w:t>App.vue</w:t>
      </w:r>
      <w:r w:rsidRPr="00394A29">
        <w:rPr>
          <w:highlight w:val="yellow"/>
        </w:rPr>
        <w:t>)</w:t>
      </w:r>
    </w:p>
    <w:p w14:paraId="7DD93E38" w14:textId="037343CB" w:rsidR="00A55583" w:rsidRPr="00394A29" w:rsidRDefault="00B87A88" w:rsidP="00A55583">
      <w:pPr>
        <w:pStyle w:val="paraPuce"/>
        <w:rPr>
          <w:highlight w:val="yellow"/>
          <w:lang w:val="fr-FR"/>
        </w:rPr>
      </w:pPr>
      <w:r w:rsidRPr="00394A29">
        <w:rPr>
          <w:highlight w:val="yellow"/>
          <w:lang w:val="fr-FR"/>
        </w:rPr>
        <w:t xml:space="preserve">La méthode </w:t>
      </w:r>
      <w:hyperlink r:id="rId18" w:anchor="/default/get_favorites" w:history="1">
        <w:r w:rsidR="00473EEE" w:rsidRPr="00394A29">
          <w:rPr>
            <w:rStyle w:val="Lienhypertexte"/>
            <w:noProof/>
            <w:highlight w:val="yellow"/>
          </w:rPr>
          <w:t>/favorites</w:t>
        </w:r>
      </w:hyperlink>
      <w:r w:rsidRPr="00394A29">
        <w:rPr>
          <w:highlight w:val="yellow"/>
          <w:lang w:val="fr-FR"/>
        </w:rPr>
        <w:t xml:space="preserve"> retourne les données en utilisant le même format que la méthode</w:t>
      </w:r>
      <w:r w:rsidRPr="00394A29">
        <w:rPr>
          <w:noProof/>
          <w:highlight w:val="yellow"/>
        </w:rPr>
        <w:t xml:space="preserve"> </w:t>
      </w:r>
      <w:hyperlink r:id="rId19" w:history="1">
        <w:r w:rsidR="005E3CC5" w:rsidRPr="00394A29">
          <w:rPr>
            <w:rStyle w:val="Lienhypertexte"/>
            <w:noProof/>
            <w:highlight w:val="yellow"/>
          </w:rPr>
          <w:t>/pokemons</w:t>
        </w:r>
      </w:hyperlink>
      <w:r w:rsidRPr="00394A29">
        <w:rPr>
          <w:highlight w:val="yellow"/>
          <w:lang w:val="fr-FR"/>
        </w:rPr>
        <w:t>.</w:t>
      </w:r>
    </w:p>
    <w:p w14:paraId="2F79C99B" w14:textId="537BBABE" w:rsidR="00946E99" w:rsidRPr="00394A29" w:rsidRDefault="00946E99" w:rsidP="00A55583">
      <w:pPr>
        <w:pStyle w:val="paraPuce"/>
        <w:rPr>
          <w:highlight w:val="yellow"/>
          <w:lang w:val="fr-FR"/>
        </w:rPr>
      </w:pPr>
      <w:r w:rsidRPr="00394A29">
        <w:rPr>
          <w:highlight w:val="yellow"/>
          <w:lang w:val="fr-FR"/>
        </w:rPr>
        <w:t xml:space="preserve">Au chargement de la </w:t>
      </w:r>
      <w:r w:rsidR="00D40AFB" w:rsidRPr="00394A29">
        <w:rPr>
          <w:highlight w:val="yellow"/>
          <w:lang w:val="fr-FR"/>
        </w:rPr>
        <w:t xml:space="preserve">vue </w:t>
      </w:r>
      <w:r w:rsidR="00D40AFB" w:rsidRPr="00394A29">
        <w:rPr>
          <w:rStyle w:val="codeCar"/>
          <w:highlight w:val="yellow"/>
        </w:rPr>
        <w:t>FavoritesView</w:t>
      </w:r>
      <w:r w:rsidRPr="00394A29">
        <w:rPr>
          <w:highlight w:val="yellow"/>
          <w:lang w:val="fr-FR"/>
        </w:rPr>
        <w:t>, si l'utilisateur</w:t>
      </w:r>
      <w:r w:rsidR="00C77059" w:rsidRPr="00394A29">
        <w:rPr>
          <w:highlight w:val="yellow"/>
          <w:lang w:val="fr-FR"/>
        </w:rPr>
        <w:t xml:space="preserve"> ou utilisatrice</w:t>
      </w:r>
      <w:r w:rsidRPr="00394A29">
        <w:rPr>
          <w:highlight w:val="yellow"/>
          <w:lang w:val="fr-FR"/>
        </w:rPr>
        <w:t xml:space="preserve"> n'est pas connecté</w:t>
      </w:r>
      <w:r w:rsidR="00C77059" w:rsidRPr="00394A29">
        <w:rPr>
          <w:highlight w:val="yellow"/>
          <w:lang w:val="fr-FR"/>
        </w:rPr>
        <w:t>(e)</w:t>
      </w:r>
      <w:r w:rsidRPr="00394A29">
        <w:rPr>
          <w:highlight w:val="yellow"/>
          <w:lang w:val="fr-FR"/>
        </w:rPr>
        <w:t>, rediriger l'utilisateur</w:t>
      </w:r>
      <w:r w:rsidR="00C77059" w:rsidRPr="00394A29">
        <w:rPr>
          <w:highlight w:val="yellow"/>
          <w:lang w:val="fr-FR"/>
        </w:rPr>
        <w:t xml:space="preserve"> ou l'utilisatrice </w:t>
      </w:r>
      <w:r w:rsidRPr="00394A29">
        <w:rPr>
          <w:highlight w:val="yellow"/>
          <w:lang w:val="fr-FR"/>
        </w:rPr>
        <w:t xml:space="preserve">vers la </w:t>
      </w:r>
      <w:r w:rsidR="00D40AFB" w:rsidRPr="00394A29">
        <w:rPr>
          <w:highlight w:val="yellow"/>
          <w:lang w:val="fr-FR"/>
        </w:rPr>
        <w:t xml:space="preserve">vue </w:t>
      </w:r>
      <w:r w:rsidR="00D40AFB" w:rsidRPr="00394A29">
        <w:rPr>
          <w:rStyle w:val="codeCar"/>
          <w:highlight w:val="yellow"/>
        </w:rPr>
        <w:t>HomeView</w:t>
      </w:r>
      <w:r w:rsidRPr="00394A29">
        <w:rPr>
          <w:highlight w:val="yellow"/>
          <w:lang w:val="fr-FR"/>
        </w:rPr>
        <w:t>.</w:t>
      </w:r>
    </w:p>
    <w:p w14:paraId="49D23B13" w14:textId="77777777" w:rsidR="008B208E" w:rsidRDefault="008B208E" w:rsidP="002C5E5C">
      <w:pPr>
        <w:rPr>
          <w:lang w:val="fr-FR"/>
        </w:rPr>
      </w:pPr>
    </w:p>
    <w:sectPr w:rsidR="008B208E" w:rsidSect="00974130">
      <w:headerReference w:type="default" r:id="rId20"/>
      <w:footerReference w:type="default" r:id="rId21"/>
      <w:headerReference w:type="first" r:id="rId22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3F03" w14:textId="77777777" w:rsidR="004151F6" w:rsidRDefault="004151F6" w:rsidP="00974130">
      <w:r>
        <w:separator/>
      </w:r>
    </w:p>
  </w:endnote>
  <w:endnote w:type="continuationSeparator" w:id="0">
    <w:p w14:paraId="0D8A0ED3" w14:textId="77777777" w:rsidR="004151F6" w:rsidRDefault="004151F6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B53C" w14:textId="71DCD1DA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40A9A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2274" w14:textId="77777777" w:rsidR="004151F6" w:rsidRDefault="004151F6" w:rsidP="00974130">
      <w:r>
        <w:separator/>
      </w:r>
    </w:p>
  </w:footnote>
  <w:footnote w:type="continuationSeparator" w:id="0">
    <w:p w14:paraId="0D56D010" w14:textId="77777777" w:rsidR="004151F6" w:rsidRDefault="004151F6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FDFE4" w14:textId="539D96E6" w:rsidR="00974130" w:rsidRPr="009741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6848D0">
      <w:rPr>
        <w:i/>
        <w:color w:val="000000" w:themeColor="text1"/>
        <w:sz w:val="18"/>
        <w:szCs w:val="18"/>
      </w:rPr>
      <w:t>4D6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rFonts w:cs="Arial"/>
          <w:i/>
          <w:color w:val="000000" w:themeColor="text1"/>
          <w:sz w:val="18"/>
          <w:szCs w:val="18"/>
        </w:rPr>
        <w:alias w:val="Objet "/>
        <w:id w:val="25449097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848D0">
          <w:rPr>
            <w:rFonts w:cs="Arial"/>
            <w:i/>
            <w:color w:val="000000" w:themeColor="text1"/>
            <w:sz w:val="18"/>
            <w:szCs w:val="18"/>
          </w:rPr>
          <w:t>420-4D6</w:t>
        </w:r>
      </w:sdtContent>
    </w:sdt>
    <w:r w:rsidRPr="00974130">
      <w:rPr>
        <w:rFonts w:cs="Arial"/>
        <w:i/>
        <w:color w:val="000000" w:themeColor="text1"/>
        <w:sz w:val="18"/>
        <w:szCs w:val="18"/>
      </w:rPr>
      <w:t xml:space="preserve"> -</w:t>
    </w:r>
    <w:r w:rsidRPr="00974130">
      <w:rPr>
        <w:i/>
        <w:color w:val="000000" w:themeColor="text1"/>
        <w:sz w:val="18"/>
        <w:szCs w:val="18"/>
      </w:rPr>
      <w:t xml:space="preserve"> </w:t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F3172">
          <w:rPr>
            <w:i/>
            <w:color w:val="000000" w:themeColor="text1"/>
            <w:sz w:val="18"/>
            <w:szCs w:val="18"/>
          </w:rPr>
          <w:t>ex06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62"/>
      <w:gridCol w:w="6216"/>
    </w:tblGrid>
    <w:tr w:rsidR="00974130" w14:paraId="37A83D26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72E5C39D" w14:textId="3CB112E2" w:rsidR="00974130" w:rsidRPr="006D0917" w:rsidRDefault="004151F6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6848D0">
                <w:rPr>
                  <w:rFonts w:cs="Arial"/>
                  <w:color w:val="FFFFFF" w:themeColor="background1"/>
                  <w:sz w:val="32"/>
                  <w:szCs w:val="32"/>
                </w:rPr>
                <w:t>4D6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738E5D8F" w14:textId="0B5ED081" w:rsidR="00974130" w:rsidRPr="006D0917" w:rsidRDefault="004151F6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F3172">
                <w:rPr>
                  <w:rFonts w:cs="Arial"/>
                  <w:color w:val="FFFFFF" w:themeColor="background1"/>
                  <w:sz w:val="32"/>
                  <w:szCs w:val="32"/>
                </w:rPr>
                <w:t>ex06</w:t>
              </w:r>
            </w:sdtContent>
          </w:sdt>
        </w:p>
      </w:tc>
    </w:tr>
  </w:tbl>
  <w:p w14:paraId="4C3E9A91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9D44D938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D0"/>
    <w:rsid w:val="00060222"/>
    <w:rsid w:val="00066A8B"/>
    <w:rsid w:val="000A6FC0"/>
    <w:rsid w:val="00124B29"/>
    <w:rsid w:val="001C7DED"/>
    <w:rsid w:val="001E0DAB"/>
    <w:rsid w:val="001E4AF8"/>
    <w:rsid w:val="001E61F1"/>
    <w:rsid w:val="002136DD"/>
    <w:rsid w:val="00216E17"/>
    <w:rsid w:val="00240A9A"/>
    <w:rsid w:val="00242C69"/>
    <w:rsid w:val="002C5E5C"/>
    <w:rsid w:val="002F3172"/>
    <w:rsid w:val="00312385"/>
    <w:rsid w:val="00314F83"/>
    <w:rsid w:val="00331BE0"/>
    <w:rsid w:val="00350F03"/>
    <w:rsid w:val="00354FA7"/>
    <w:rsid w:val="00394A29"/>
    <w:rsid w:val="003A5662"/>
    <w:rsid w:val="003B5DF4"/>
    <w:rsid w:val="004151F6"/>
    <w:rsid w:val="00446FC3"/>
    <w:rsid w:val="004476F8"/>
    <w:rsid w:val="00450B4F"/>
    <w:rsid w:val="00472B45"/>
    <w:rsid w:val="00473EEE"/>
    <w:rsid w:val="00483B81"/>
    <w:rsid w:val="004962A0"/>
    <w:rsid w:val="004972CB"/>
    <w:rsid w:val="004B7E72"/>
    <w:rsid w:val="004C1704"/>
    <w:rsid w:val="00505CC2"/>
    <w:rsid w:val="005073DA"/>
    <w:rsid w:val="00522300"/>
    <w:rsid w:val="005225DD"/>
    <w:rsid w:val="0053281A"/>
    <w:rsid w:val="00533544"/>
    <w:rsid w:val="005529A0"/>
    <w:rsid w:val="0055763E"/>
    <w:rsid w:val="00585337"/>
    <w:rsid w:val="005A78E4"/>
    <w:rsid w:val="005B1D79"/>
    <w:rsid w:val="005D7F38"/>
    <w:rsid w:val="005E25E0"/>
    <w:rsid w:val="005E3CC5"/>
    <w:rsid w:val="005F2368"/>
    <w:rsid w:val="005F6BD6"/>
    <w:rsid w:val="006120A0"/>
    <w:rsid w:val="00633C09"/>
    <w:rsid w:val="006848D0"/>
    <w:rsid w:val="006D06E3"/>
    <w:rsid w:val="006E0BA9"/>
    <w:rsid w:val="006F6061"/>
    <w:rsid w:val="00703BCF"/>
    <w:rsid w:val="00714FB3"/>
    <w:rsid w:val="00715B98"/>
    <w:rsid w:val="007163C1"/>
    <w:rsid w:val="007179BD"/>
    <w:rsid w:val="00846679"/>
    <w:rsid w:val="00872933"/>
    <w:rsid w:val="00893FDC"/>
    <w:rsid w:val="008A6F1E"/>
    <w:rsid w:val="008B208E"/>
    <w:rsid w:val="008F075A"/>
    <w:rsid w:val="009016B7"/>
    <w:rsid w:val="009245D1"/>
    <w:rsid w:val="009305BA"/>
    <w:rsid w:val="00946E99"/>
    <w:rsid w:val="00974130"/>
    <w:rsid w:val="00992FF2"/>
    <w:rsid w:val="009C0F57"/>
    <w:rsid w:val="009C2EEE"/>
    <w:rsid w:val="009C2F77"/>
    <w:rsid w:val="009E12A6"/>
    <w:rsid w:val="00A16A04"/>
    <w:rsid w:val="00A55583"/>
    <w:rsid w:val="00AB577A"/>
    <w:rsid w:val="00AC355C"/>
    <w:rsid w:val="00AF55BD"/>
    <w:rsid w:val="00B0150D"/>
    <w:rsid w:val="00B061B5"/>
    <w:rsid w:val="00B66991"/>
    <w:rsid w:val="00B87A88"/>
    <w:rsid w:val="00B90E56"/>
    <w:rsid w:val="00BB0D8D"/>
    <w:rsid w:val="00BE1239"/>
    <w:rsid w:val="00C04F22"/>
    <w:rsid w:val="00C77059"/>
    <w:rsid w:val="00CB1CE1"/>
    <w:rsid w:val="00CC4CEB"/>
    <w:rsid w:val="00CE3362"/>
    <w:rsid w:val="00D40AFB"/>
    <w:rsid w:val="00D46352"/>
    <w:rsid w:val="00D916C8"/>
    <w:rsid w:val="00D96777"/>
    <w:rsid w:val="00E11BB7"/>
    <w:rsid w:val="00E340D0"/>
    <w:rsid w:val="00E90F6C"/>
    <w:rsid w:val="00E96101"/>
    <w:rsid w:val="00EA6E21"/>
    <w:rsid w:val="00EA7A6A"/>
    <w:rsid w:val="00EF67DA"/>
    <w:rsid w:val="00F00A58"/>
    <w:rsid w:val="00F1337C"/>
    <w:rsid w:val="00F40A13"/>
    <w:rsid w:val="00F83860"/>
    <w:rsid w:val="00F855D5"/>
    <w:rsid w:val="00F94169"/>
    <w:rsid w:val="00FA38BC"/>
    <w:rsid w:val="00FD5459"/>
    <w:rsid w:val="00FD7DE7"/>
    <w:rsid w:val="00FE2075"/>
    <w:rsid w:val="00FE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668E"/>
  <w15:docId w15:val="{7661CF30-C700-47C4-8267-FABA1830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79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472B45"/>
    <w:pPr>
      <w:jc w:val="left"/>
      <w:outlineLvl w:val="0"/>
    </w:pPr>
    <w:rPr>
      <w:rFonts w:eastAsia="Times New Roman" w:cs="Arial"/>
      <w:b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8B208E"/>
    <w:pPr>
      <w:outlineLvl w:val="1"/>
    </w:pPr>
    <w:rPr>
      <w:rFonts w:eastAsia="Times New Roman" w:cs="Arial"/>
      <w:b/>
      <w:bCs/>
      <w:sz w:val="24"/>
      <w:szCs w:val="24"/>
      <w:lang w:val="fr-FR"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72B45"/>
    <w:rPr>
      <w:rFonts w:ascii="Verdana" w:eastAsia="Times New Roman" w:hAnsi="Verdana" w:cs="Arial"/>
      <w:b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8B208E"/>
    <w:rPr>
      <w:rFonts w:ascii="Verdana" w:eastAsia="Times New Roman" w:hAnsi="Verdana" w:cs="Arial"/>
      <w:b/>
      <w:bCs/>
      <w:sz w:val="2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F94169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F94169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6848D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314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314F83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ienhypertextesuivivisit">
    <w:name w:val="FollowedHyperlink"/>
    <w:basedOn w:val="Policepardfaut"/>
    <w:uiPriority w:val="99"/>
    <w:semiHidden/>
    <w:unhideWhenUsed/>
    <w:rsid w:val="00872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pokemonsapi.herokuapp.com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pokemonsapi.herokuapp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lma.io/documentation/components/navbar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pokemonsapi.herokuapp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pokemonsapi.herokuapp.com/pokemon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E53EB50E6D14A85FAB672B24B3BBD" ma:contentTypeVersion="8" ma:contentTypeDescription="Crée un document." ma:contentTypeScope="" ma:versionID="5e3688c55e82e8dc15bc8ddb5c5984b4">
  <xsd:schema xmlns:xsd="http://www.w3.org/2001/XMLSchema" xmlns:xs="http://www.w3.org/2001/XMLSchema" xmlns:p="http://schemas.microsoft.com/office/2006/metadata/properties" xmlns:ns2="6ec8a05b-8487-46f0-af4b-38165acd9cfa" xmlns:ns3="6875af34-18c1-48a5-9a96-99654cf4e9f6" targetNamespace="http://schemas.microsoft.com/office/2006/metadata/properties" ma:root="true" ma:fieldsID="15e78025aa3dc629466e04b4aacb00ef" ns2:_="" ns3:_="">
    <xsd:import namespace="6ec8a05b-8487-46f0-af4b-38165acd9cfa"/>
    <xsd:import namespace="6875af34-18c1-48a5-9a96-99654cf4e9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8a05b-8487-46f0-af4b-38165acd9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5af34-18c1-48a5-9a96-99654cf4e9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BB46-14F3-4E33-9031-7A2C6E1CE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8a05b-8487-46f0-af4b-38165acd9cfa"/>
    <ds:schemaRef ds:uri="6875af34-18c1-48a5-9a96-99654cf4e9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A2B67C-C899-4415-BC2B-280339631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0F163F-EA78-4D8B-80AB-55259593C7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40C02D-8866-43F5-AD45-B56294A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597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ex06</vt:lpstr>
      <vt:lpstr>Exercice 01</vt:lpstr>
    </vt:vector>
  </TitlesOfParts>
  <Company>Collège Maisonneuve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ex06</dc:title>
  <dc:subject>420-4D6</dc:subject>
  <dc:creator>glachance@cmaisonneuve.qc.ca</dc:creator>
  <cp:lastModifiedBy>Lauzon, Antoine</cp:lastModifiedBy>
  <cp:revision>16</cp:revision>
  <cp:lastPrinted>2022-03-08T01:25:00Z</cp:lastPrinted>
  <dcterms:created xsi:type="dcterms:W3CDTF">2022-03-08T00:25:00Z</dcterms:created>
  <dcterms:modified xsi:type="dcterms:W3CDTF">2022-03-16T15:02:00Z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0x01010066FE53EB50E6D14A85FAB672B24B3BBD</vt:lpwstr>
  </property>
</Properties>
</file>