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600"/>
      </w:pPr>
      <w:r>
        <w:drawing>
          <wp:inline distT="0" distB="0" distL="0" distR="0">
            <wp:extent cx="2286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無人機任務賽</w:t>
      </w:r>
    </w:p>
    <w:p>
      <w:pPr>
        <w:spacing w:after="120"/>
        <w:jc w:val="center"/>
      </w:pPr>
      <w:r>
        <w:rPr>
          <w:b/>
          <w:bCs/>
          <w:color w:val="EE0000"/>
          <w:sz w:val="32"/>
          <w:szCs w:val="32"/>
        </w:rPr>
        <w:t xml:space="preserve">（遙控＋程式組）</w:t>
      </w:r>
    </w:p>
    <w:p>
      <w:pPr>
        <w:spacing w:after="2400"/>
        <w:jc w:val="center"/>
      </w:pPr>
      <w:r>
        <w:rPr>
          <w:b/>
          <w:bCs/>
          <w:sz w:val="40"/>
          <w:szCs w:val="40"/>
        </w:rPr>
        <w:t xml:space="preserve">2027 賽季規則</w:t>
      </w:r>
    </w:p>
    <w:p>
      <w:pPr>
        <w:jc w:val="center"/>
      </w:pPr>
      <w:r>
        <w:rPr>
          <w:sz w:val="22"/>
          <w:szCs w:val="22"/>
        </w:rPr>
        <w:t xml:space="preserve">版本：2026 年 __ 月 __ 日</w:t>
      </w:r>
    </w:p>
    <w:p>
      <w:r>
        <w:br w:type="page"/>
      </w:r>
    </w:p>
    <w:p>
      <w:pPr>
        <w:spacing w:after="60" w:before="200"/>
        <w:jc w:val="center"/>
      </w:pPr>
      <w:r>
        <w:rPr>
          <w:b/>
          <w:bCs/>
          <w:sz w:val="34"/>
          <w:szCs w:val="34"/>
        </w:rPr>
        <w:t xml:space="preserve">MARC 無人機任務賽（遙控＋程式組）2027 賽季規則</w:t>
      </w:r>
    </w:p>
    <w:p>
      <w:pPr>
        <w:spacing w:after="260"/>
        <w:jc w:val="center"/>
      </w:pPr>
      <w:r>
        <w:rPr>
          <w:sz w:val="24"/>
          <w:szCs w:val="24"/>
        </w:rPr>
        <w:t xml:space="preserve">火線救援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前言</w:t>
      </w:r>
    </w:p>
    <w:p>
      <w:pPr>
        <w:spacing w:after="80" w:line="320"/>
      </w:pPr>
      <w:r>
        <w:t xml:space="preserve">2027 年，中央山脈深處驟然爆發罕見的森林大火，強勁的焚風挾帶烈焰迅速蔓延，山谷中的生態與資源正面臨永久性的浩劫。</w:t>
      </w:r>
    </w:p>
    <w:p>
      <w:pPr>
        <w:spacing w:after="80" w:line="320"/>
      </w:pPr>
      <w:r>
        <w:t xml:space="preserve">為了搶在火勢擴大前掌握戰況，林務單位緊急派出「空中偵察暨滅火小隊」。第一次出擊，由飛手操控無人機翻越山嶺、繞過斷橋、穿越隧道，從遠方確認火勢；然而火場內濃煙密布，飛手已無法目視操控，第二次出擊改由隊員事先寫好的程式接手，讓無人機穿過捷徑自主深入火場，逐一辨識火點狀態、完成滅火作業，並在動力耗盡前自主降落返航，為這場森林保衛戰畫下句點！</w:t>
      </w:r>
    </w:p>
    <w:p>
      <w:pPr>
        <w:spacing w:after="80" w:line="320"/>
      </w:pPr>
      <w:r>
        <w:rPr>
          <w:b/>
          <w:bCs/>
        </w:rPr>
        <w:t xml:space="preserve">第一階段由選手以遙控器操控，第二階段全程由程式控制，不得使用遙控器操控。</w:t>
      </w:r>
    </w:p>
    <w:p>
      <w:r>
        <w:br w:type="page"/>
      </w:r>
    </w:p>
    <w:p>
      <w:pPr>
        <w:pStyle w:val="Heading1"/>
      </w:pPr>
      <w:r>
        <w:t xml:space="preserve">2. 競賽場地</w:t>
      </w:r>
    </w:p>
    <w:p>
      <w:pPr>
        <w:spacing w:after="80" w:line="320"/>
      </w:pPr>
      <w:r>
        <w:t xml:space="preserve">標準場地為長 400 公分、寬 320 公分、限高 240 公分。地面鋪設白底黑線方格地墊，每格 40 × 40 公分，共 10 欄 × 8 列。欄以數字 0–9 標示（由左至右），列以英文字母 A–H 標示（由下至上），每一格以「列＋欄」命名，例如 D3 代表 D 列第 3 欄。第二階段選手可直接以格數計算距離（1 格 = 40 公分）來撰寫飛行程式。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座標系統：</w:t>
      </w:r>
      <w:r>
        <w:t xml:space="preserve">以 A0 格左下角為原點 (0, 0)，x 軸往 9 欄方向增加，y 軸往 H 列方向增加，單位為公分。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第一階段任務區域（偵查區）：</w:t>
      </w:r>
      <w:r>
        <w:t xml:space="preserve">位於場地外圈，包含 G–H 列、A–B 列，以及 C–F 列的 8–9 欄，寬度皆為 2 格（80 公分），設有山嶺、起火點標杆、斷橋、隧道等道具。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第二階段任務區域（滅火區）：</w:t>
      </w:r>
      <w:r>
        <w:t xml:space="preserve">位於 C–F 列的 0–7 欄（320 × 160 公分），設有停機坪、捷徑及 6 處火點色卡。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停機坪：</w:t>
      </w:r>
      <w:r>
        <w:t xml:space="preserve">中心位於 D0、D1、E0、E1 四格的交點 (40, 160)，外圓直徑 80 公分、內圈直徑 40 公分。兩階段皆由此起飛。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第二階段起飛擺放方式：</w:t>
      </w:r>
      <w:r>
        <w:t xml:space="preserve">第二階段程式啟動前，無人機須位於停機坪內；若需重新擺放，須放在內圈正中央，機頭朝 x 軸正方向（朝 9 欄）。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選手區：</w:t>
      </w:r>
      <w:r>
        <w:t xml:space="preserve">位於場地外、停機坪左側（0 欄外側）。第一階段飛手於此以遙控器操控，第二階段程式操作手於此操作電腦，兩階段間的交接也在此完成。除第二階段重置外，選手不得進入場地。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色卡：</w:t>
      </w:r>
      <w:r>
        <w:t xml:space="preserve">40 × 40 公分霧面色卡，平貼於指定方格內並以膠帶固定四邊。6 張色卡各自由紅、黃、綠三色中抽出（可重複）。</w:t>
      </w:r>
    </w:p>
    <w:p>
      <w:pPr>
        <w:spacing w:after="60" w:before="120"/>
        <w:jc w:val="center"/>
      </w:pPr>
      <w:r>
        <w:drawing>
          <wp:inline distT="0" distB="0" distL="0" distR="0">
            <wp:extent cx="504825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320"/>
      </w:pPr>
      <w:r>
        <w:rPr>
          <w:color w:val="555555"/>
          <w:sz w:val="19"/>
          <w:szCs w:val="19"/>
        </w:rPr>
        <w:t xml:space="preserve">※ 此為示意圖，道具已依比例簡化繪製。淺色底僅用於標示分區，實際地墊為白底黑線方格。</w:t>
      </w:r>
    </w:p>
    <w:p>
      <w:pPr>
        <w:pStyle w:val="Heading3"/>
      </w:pPr>
      <w:r>
        <w:t xml:space="preserve">道具位置一覽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926"/>
        <w:gridCol w:w="17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道具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位置</w:t>
            </w:r>
          </w:p>
        </w:tc>
        <w:tc>
          <w:tcPr>
            <w:tcW w:type="dxa" w:w="1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中心座標 (x, y)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尺寸／高度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規定方向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停機坪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D0、D1、E0、E1 交點</w:t>
            </w:r>
          </w:p>
        </w:tc>
        <w:tc>
          <w:tcPr>
            <w:tcW w:type="dxa" w:w="1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(40, 160)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外圓 80／內圈 40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①A 藍色高位圓圈（水平）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G1／H1 交界</w:t>
            </w:r>
          </w:p>
        </w:tc>
        <w:tc>
          <w:tcPr>
            <w:tcW w:type="dxa" w:w="1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(60, 280)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直徑 60；離地 150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由上往下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①B 黃色低位圓圈（水平）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G3／H3 交界</w:t>
            </w:r>
          </w:p>
        </w:tc>
        <w:tc>
          <w:tcPr>
            <w:tcW w:type="dxa" w:w="1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(140, 280)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直徑 70；離地 60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由下往上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② 起火點標杆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G6／H6 交界</w:t>
            </w:r>
          </w:p>
        </w:tc>
        <w:tc>
          <w:tcPr>
            <w:tcW w:type="dxa" w:w="1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(260, 280)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杆高 150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低於杆頂，逆時針（俯視）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③ 斷橋橫桿（沿 x 方向）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8–9 欄 D／E 交界</w:t>
            </w:r>
          </w:p>
        </w:tc>
        <w:tc>
          <w:tcPr>
            <w:tcW w:type="dxa" w:w="1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(360, 160)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長 80；離地 100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見任務③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④A／④B／④C 直立圓圈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A7／B7、A5／B5、A3／B3 交界</w:t>
            </w:r>
          </w:p>
        </w:tc>
        <w:tc>
          <w:tcPr>
            <w:tcW w:type="dxa" w:w="1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(300, 40)、(220, 40)、(140, 40)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直徑 70；圓心離地 70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往 0 欄方向（x 減少）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⑥ 捷徑圓圈（直立）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E3／F3 交界</w:t>
            </w:r>
          </w:p>
        </w:tc>
        <w:tc>
          <w:tcPr>
            <w:tcW w:type="dxa" w:w="1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(140, 200)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直徑 60；圓心離地 100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往 9 欄方向（x 增加）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⑦-1～⑦-6 火點色卡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F5、F7、E6、D3、D5、D7</w:t>
            </w:r>
          </w:p>
        </w:tc>
        <w:tc>
          <w:tcPr>
            <w:tcW w:type="dxa" w:w="1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(220, 220)、(300, 220)、(260, 180)、(140, 140)、(220, 140)、(300, 140)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40 × 40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—</w:t>
            </w:r>
          </w:p>
        </w:tc>
      </w:tr>
    </w:tbl>
    <w:p>
      <w:pPr>
        <w:spacing w:after="80" w:line="320"/>
      </w:pPr>
      <w:r>
        <w:rPr>
          <w:color w:val="555555"/>
          <w:sz w:val="19"/>
          <w:szCs w:val="19"/>
        </w:rPr>
        <w:t xml:space="preserve">※ 單位皆為公分；高度為建議值，正式數據以賽前公告為準。道具位置容許誤差 ±5 公分，停機坪容許誤差 ±2 公分。道具位置於賽前公告後不再變動，僅色卡顏色於每回合開始前抽籤決定。</w:t>
      </w:r>
    </w:p>
    <w:p>
      <w:r>
        <w:br w:type="page"/>
      </w:r>
    </w:p>
    <w:p>
      <w:pPr>
        <w:pStyle w:val="Heading1"/>
      </w:pPr>
      <w:r>
        <w:t xml:space="preserve">3. 無人機任務</w:t>
      </w:r>
    </w:p>
    <w:p>
      <w:pPr>
        <w:spacing w:after="80" w:line="320"/>
      </w:pPr>
      <w:r>
        <w:t xml:space="preserve">無人機須完成兩階段共 8 項任務，每完成一項任務即獲得對應分數。第一階段以遙控器操控，任務須依序完成；第二階段以程式控制，任務可依任意順序完成。詳細規則如下：</w:t>
      </w:r>
    </w:p>
    <w:p>
      <w:pPr>
        <w:pStyle w:val="Heading2"/>
        <w:pBdr>
          <w:left w:val="single" w:color="EE0000" w:sz="36" w:space="6"/>
        </w:pBdr>
      </w:pPr>
      <w:r>
        <w:t xml:space="preserve">第一階段：偵查火情（遙控操控）</w:t>
      </w:r>
    </w:p>
    <w:p>
      <w:pPr>
        <w:spacing w:after="80" w:line="320"/>
      </w:pPr>
      <w:r>
        <w:t xml:space="preserve">由第一位選手以遙控器操控（任務①–⑤，限時 90 秒，滿分 100 分）。任務須依序完成，任務一經跳過即不得補做計分。</w:t>
      </w:r>
    </w:p>
    <w:p>
      <w:pPr>
        <w:pStyle w:val="Heading3"/>
      </w:pPr>
      <w:r>
        <w:t xml:space="preserve">第一階段起飛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任務道具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任務要求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主裁判發出「開始」口令後，正式開始第一階段計時，無人機自停機坪起飛。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計分定義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起飛動作不計分；無人機沒有聽從裁判指示，自行起飛，扣 20 分。</w:t>
            </w:r>
          </w:p>
        </w:tc>
      </w:tr>
    </w:tbl>
    <w:p>
      <w:pPr>
        <w:pStyle w:val="Heading3"/>
      </w:pPr>
      <w:r>
        <w:t xml:space="preserve">任務①：翻山越嶺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任務道具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drawing>
                <wp:inline distT="0" distB="0" distL="0" distR="0">
                  <wp:extent cx="50482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任務要求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①A→①B：無人機先由上而下穿越藍色高位圓圈（直徑 60 公分）；再由下而上穿越黃色低位圓圈（直徑 70 公分）。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計分定義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每穿越 1 個圈得 20 分，共計 40 分。</w:t>
            </w:r>
          </w:p>
        </w:tc>
      </w:tr>
    </w:tbl>
    <w:p>
      <w:pPr>
        <w:pStyle w:val="Heading3"/>
      </w:pPr>
      <w:r>
        <w:t xml:space="preserve">任務②：起火點確認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任務道具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drawing>
                <wp:inline distT="0" distB="0" distL="0" distR="0">
                  <wp:extent cx="23812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任務要求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無人機飛行至標杆處，飛行高度須低於標杆高度，並以逆時針方向（俯視角度）環繞一圈。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計分定義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完成環繞得 10 分。</w:t>
            </w:r>
          </w:p>
        </w:tc>
      </w:tr>
    </w:tbl>
    <w:p>
      <w:pPr>
        <w:pStyle w:val="Heading3"/>
      </w:pPr>
      <w:r>
        <w:t xml:space="preserve">任務③：穿越斷橋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任務道具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drawing>
                <wp:inline distT="0" distB="0" distL="0" distR="0">
                  <wp:extent cx="5619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任務要求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無人機由 E 列側往 D 列側，從橫桿下方穿越；再上升從橫桿上方越回 E 列側，完成一圈環繞（由選手區方向觀看為逆時針）。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計分定義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完成環繞得 10 分。</w:t>
            </w:r>
          </w:p>
        </w:tc>
      </w:tr>
    </w:tbl>
    <w:p>
      <w:pPr>
        <w:pStyle w:val="Heading3"/>
      </w:pPr>
      <w:r>
        <w:t xml:space="preserve">任務④：穿越隧道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任務道具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drawing>
                <wp:inline distT="0" distB="0" distL="0" distR="0">
                  <wp:extent cx="3714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任務要求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④A→④B→④C：無人機往 0 欄方向依序穿越 3 座圓圈（直徑 70 公分）。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計分定義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每穿越 1 個圈得 10 分，共計 30 分。</w:t>
            </w:r>
          </w:p>
        </w:tc>
      </w:tr>
    </w:tbl>
    <w:p>
      <w:pPr>
        <w:pStyle w:val="Heading3"/>
      </w:pPr>
      <w:r>
        <w:t xml:space="preserve">任務⑤：尋求支援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任務道具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任務要求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無人機返回停機坪降落，完成第一階段任務，第一階段計時停止。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計分定義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無人機降落於停機坪，機身任一處碰觸停機坪，得 10 分；其餘狀況不予計分。</w:t>
            </w:r>
          </w:p>
          <w:p>
            <w:pPr>
              <w:spacing w:after="40" w:line="300"/>
            </w:pPr>
            <w:r>
              <w:t xml:space="preserve">第一階段 90 秒時間終了仍未完成者，無人機須立即降落，本任務不計分。</w:t>
            </w:r>
          </w:p>
        </w:tc>
      </w:tr>
    </w:tbl>
    <w:p>
      <w:pPr>
        <w:pStyle w:val="Heading2"/>
        <w:pBdr>
          <w:left w:val="single" w:color="EE0000" w:sz="36" w:space="6"/>
        </w:pBdr>
      </w:pPr>
      <w:r>
        <w:t xml:space="preserve">階段轉換（30 秒）</w:t>
      </w:r>
    </w:p>
    <w:p>
      <w:pPr>
        <w:spacing w:after="80" w:line="320"/>
      </w:pPr>
      <w:r>
        <w:t xml:space="preserve">第一階段結束後進入 30 秒轉換時間，此段時間不計分，也不計入第二階段時間：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第二位選手完成程式控制所需的連線（例如將遙控器以 USB 連接電腦），並確認程式。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第一位選手交出遙控器，轉任第二階段的安全觀察員。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若無人機未停在停機坪上，安全觀察員須將其放回停機坪起始位置（內圈正中央、機頭朝 9 欄）。此舉不影響第一階段已得分數。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轉換時間結束時尚未準備完成者，第二階段計時仍照常開始。</w:t>
      </w:r>
    </w:p>
    <w:p>
      <w:pPr>
        <w:pStyle w:val="Heading2"/>
        <w:pBdr>
          <w:left w:val="single" w:color="EE0000" w:sz="36" w:space="6"/>
        </w:pBdr>
      </w:pPr>
      <w:r>
        <w:t xml:space="preserve">第二階段：撲滅火源（程式控制）</w:t>
      </w:r>
    </w:p>
    <w:p>
      <w:pPr>
        <w:spacing w:after="80" w:line="320"/>
      </w:pPr>
      <w:r>
        <w:t xml:space="preserve">由第二位選手以電腦啟動程式，無人機全程自主飛行，不得使用遙控器操控（任務⑥–⑧，限時 150 秒，滿分 100 分）。任務可依任意順序完成，並可依「4. 賽制」的規定重置無人機。</w:t>
      </w:r>
    </w:p>
    <w:p>
      <w:pPr>
        <w:pStyle w:val="Heading3"/>
      </w:pPr>
      <w:r>
        <w:t xml:space="preserve">第二階段起飛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任務道具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任務要求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主裁判發出「第二階段開始」口令後，正式開始第二階段計時，第二位選手方可啟動程式，無人機自停機坪起飛。每次重置後，皆須自停機坪重新起飛。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計分定義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起飛動作不計分；裁判發出口令前即啟動程式或起飛，扣 20 分。</w:t>
            </w:r>
          </w:p>
        </w:tc>
      </w:tr>
    </w:tbl>
    <w:p>
      <w:pPr>
        <w:pStyle w:val="Heading3"/>
      </w:pPr>
      <w:r>
        <w:t xml:space="preserve">任務⑥：穿越捷徑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任務道具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drawing>
                <wp:inline distT="0" distB="0" distL="0" distR="0">
                  <wp:extent cx="3714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任務要求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無人機往 9 欄方向（x 增加）穿越捷徑圓圈（直徑 60 公分，圓心離地 100 公分）。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計分定義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完成穿越得 10 分（限 1 次）。</w:t>
            </w:r>
          </w:p>
        </w:tc>
      </w:tr>
    </w:tbl>
    <w:p>
      <w:pPr>
        <w:pStyle w:val="Heading3"/>
      </w:pPr>
      <w:r>
        <w:t xml:space="preserve">任務⑦：火點滅火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任務道具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drawing>
                <wp:inline distT="0" distB="0" distL="0" distR="0">
                  <wp:extent cx="428625" cy="428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　　</w:t>
            </w:r>
            <w:r>
              <w:drawing>
                <wp:inline distT="0" distB="0" distL="0" distR="0">
                  <wp:extent cx="428625" cy="428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任務要求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火場內 6 處火點（⑦-1～⑦-6）各貼有一張色卡，顏色於每回合開始前由裁判抽籤決定：紅色代表明火、黃色代表悶燒、綠色代表已控制。</w:t>
            </w:r>
          </w:p>
          <w:p>
            <w:pPr>
              <w:spacing w:after="40" w:line="300"/>
            </w:pPr>
            <w:r>
              <w:t xml:space="preserve">無人機須逐一降落於火點色卡上，或在色卡正上方 30 公分內懸停，以顏色感測器辨識顏色，並以程式將 LED 燈號改為相同顏色、維持至少 2 秒，代表完成火情回報與滅火作業。</w:t>
            </w:r>
          </w:p>
          <w:p>
            <w:pPr>
              <w:spacing w:after="40" w:line="300"/>
            </w:pPr>
            <w:r>
              <w:t xml:space="preserve">判定方式：裁判以無人機抵達色卡後，第一個維持 2 秒以上的燈號顏色作為判定。建議隊伍在其他時間將燈號設為白色或關閉，以利裁判判定。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計分定義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每處燈號正確得 10 分，每處限計分 1 次，共計 60 分。</w:t>
            </w:r>
          </w:p>
          <w:p>
            <w:pPr>
              <w:spacing w:after="40" w:line="300"/>
            </w:pPr>
            <w:r>
              <w:t xml:space="preserve">某火點第一次判定即錯誤者，該火點本回合不再計分。</w:t>
            </w:r>
          </w:p>
        </w:tc>
      </w:tr>
    </w:tbl>
    <w:p>
      <w:pPr>
        <w:pStyle w:val="Heading3"/>
      </w:pPr>
      <w:r>
        <w:t xml:space="preserve">任務⑧：安全返回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任務道具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任務要求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第二階段結束時，無人機須已降落於停機坪且完全靜止，計時停止。只計算最後一次降落；降落後不得再起飛或移動。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rPr>
                <w:b/>
                <w:bCs/>
              </w:rPr>
              <w:t xml:space="preserve">計分定義</w:t>
            </w:r>
          </w:p>
        </w:tc>
        <w:tc>
          <w:tcPr>
            <w:tcW w:type="dxa" w:w="7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300"/>
            </w:pPr>
            <w:r>
              <w:t xml:space="preserve">以無人機最後降落並完全停止的位置判定：</w:t>
            </w:r>
          </w:p>
          <w:p>
            <w:pPr>
              <w:spacing w:after="40" w:line="300"/>
            </w:pPr>
            <w:r>
              <w:t xml:space="preserve">無人機停止於內圈，且機身任一處皆無碰觸內圈線，得 30 分。</w:t>
            </w:r>
          </w:p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300"/>
            </w:pPr>
            <w:r>
              <w:t xml:space="preserve">無人機停止於內圈，但機身碰觸內圈線，得 10 分。</w:t>
            </w:r>
          </w:p>
          <w:p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300"/>
            </w:pPr>
            <w:r>
              <w:t xml:space="preserve">其餘狀況不計分。</w:t>
            </w:r>
          </w:p>
          <w:p>
            <w:r>
              <w:drawing>
                <wp:inline distT="0" distB="0" distL="0" distR="0">
                  <wp:extent cx="542925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pBdr>
          <w:left w:val="single" w:color="EE0000" w:sz="36" w:space="6"/>
        </w:pBdr>
      </w:pPr>
      <w:r>
        <w:t xml:space="preserve">扣分及不計分事項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726"/>
        <w:gridCol w:w="3000"/>
      </w:tblGrid>
      <w:tr>
        <w:trPr>
          <w:tblHeader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適用階段</w:t>
            </w:r>
          </w:p>
        </w:tc>
        <w:tc>
          <w:tcPr>
            <w:tcW w:type="dxa" w:w="4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違規事項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處理方式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兩階段</w:t>
            </w:r>
          </w:p>
        </w:tc>
        <w:tc>
          <w:tcPr>
            <w:tcW w:type="dxa" w:w="4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無人機觸碰到選手本人或裁判（非人為主動碰觸）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每次 -10 分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兩階段</w:t>
            </w:r>
          </w:p>
        </w:tc>
        <w:tc>
          <w:tcPr>
            <w:tcW w:type="dxa" w:w="4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無人機於穿越或繞行障礙物時，將障礙物碰倒落地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每次 -20 分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第一階段</w:t>
            </w:r>
          </w:p>
        </w:tc>
        <w:tc>
          <w:tcPr>
            <w:tcW w:type="dxa" w:w="4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無人機墜落或接觸地面，且可重新起飛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每次 -10 分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第一階段</w:t>
            </w:r>
          </w:p>
        </w:tc>
        <w:tc>
          <w:tcPr>
            <w:tcW w:type="dxa" w:w="4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無人機沒有聽從裁判指示，自行起飛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-20 分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第一階段</w:t>
            </w:r>
          </w:p>
        </w:tc>
        <w:tc>
          <w:tcPr>
            <w:tcW w:type="dxa" w:w="4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無人機觸碰到第二階段道具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每次 -20 分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第一階段</w:t>
            </w:r>
          </w:p>
        </w:tc>
        <w:tc>
          <w:tcPr>
            <w:tcW w:type="dxa" w:w="4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選手逕行執行第二階段任務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每任務道具 -30 分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第二階段</w:t>
            </w:r>
          </w:p>
        </w:tc>
        <w:tc>
          <w:tcPr>
            <w:tcW w:type="dxa" w:w="4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裁判發出口令前即啟動程式或起飛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-20 分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第二階段</w:t>
            </w:r>
          </w:p>
        </w:tc>
        <w:tc>
          <w:tcPr>
            <w:tcW w:type="dxa" w:w="4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無人機逕行執行第一階段任務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每任務道具 -30 分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第二階段</w:t>
            </w:r>
          </w:p>
        </w:tc>
        <w:tc>
          <w:tcPr>
            <w:tcW w:type="dxa" w:w="4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選手未依重置程序碰觸無人機、遙控器或電腦（違反「有限人為介入」規定）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介入後至完成重置前所完成的任務均不計分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第二階段</w:t>
            </w:r>
          </w:p>
        </w:tc>
        <w:tc>
          <w:tcPr>
            <w:tcW w:type="dxa" w:w="4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以遙控器、鍵盤或其他方式即時操控無人機飛行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重大違規，第二階段以 0 分計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兩階段</w:t>
            </w:r>
          </w:p>
        </w:tc>
        <w:tc>
          <w:tcPr>
            <w:tcW w:type="dxa" w:w="47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選手無故進入場地（第二階段依重置程序進入者除外）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每次 -20 分</w:t>
            </w:r>
          </w:p>
        </w:tc>
      </w:tr>
    </w:tbl>
    <w:p>
      <w:pPr>
        <w:pStyle w:val="Heading2"/>
        <w:pBdr>
          <w:left w:val="single" w:color="EE0000" w:sz="36" w:space="6"/>
        </w:pBdr>
      </w:pPr>
      <w:r>
        <w:t xml:space="preserve">該回合比賽結束判定</w:t>
      </w:r>
    </w:p>
    <w:p>
      <w:pPr>
        <w:spacing w:after="80" w:line="320"/>
      </w:pPr>
      <w:r>
        <w:rPr>
          <w:b/>
          <w:bCs/>
        </w:rPr>
        <w:t xml:space="preserve">第一階段結束：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完成任務⑤，無人機降落於停機坪並停止動作。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第一階段 90 秒時間終了。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無人機墜落或其他任何原因，無法重新起飛（直接進入階段轉換）。</w:t>
      </w:r>
    </w:p>
    <w:p>
      <w:pPr>
        <w:spacing w:after="80" w:line="320"/>
      </w:pPr>
      <w:r>
        <w:rPr>
          <w:b/>
          <w:bCs/>
        </w:rPr>
        <w:t xml:space="preserve">第二階段（該回合）結束：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第二階段 150 秒時間終了。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隊伍主動向裁判舉手示意結束，且無人機已降落並停止動作。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無人機故障或其他任何原因，無法再起飛。</w:t>
      </w:r>
    </w:p>
    <w:p>
      <w:pPr>
        <w:spacing w:after="80" w:line="320"/>
      </w:pPr>
      <w:r>
        <w:rPr>
          <w:b/>
          <w:bCs/>
        </w:rPr>
        <w:t xml:space="preserve">重大違規（該回合立即結束）：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 xml:space="preserve">第一階段比賽開始後，選手主動觸碰尚在移動中的無人機。（第二階段依重置程序接住無人機不在此限。）</w:t>
      </w:r>
    </w:p>
    <w:p>
      <w:r>
        <w:br w:type="page"/>
      </w:r>
    </w:p>
    <w:p>
      <w:pPr>
        <w:pStyle w:val="Heading1"/>
      </w:pPr>
      <w:r>
        <w:t xml:space="preserve">4. 賽制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比賽分組：</w:t>
      </w:r>
      <w:r>
        <w:t xml:space="preserve">分為國小組、國中組、高中組、不限組。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隊伍組成：</w:t>
      </w:r>
      <w:r>
        <w:t xml:space="preserve">每隊由 2 名選手及 1 名指導老師組成。第一位選手負責第一階段遙控操控；第二位選手負責第二階段程式操作，第一位選手於第二階段擔任安全觀察員。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指定機型：</w:t>
      </w:r>
      <w:r>
        <w:t xml:space="preserve">________（須同時支援遙控與程式控制，並具備光流定位、底部測距、底部顏色感測器及可程式控制的 LED 燈號，例如 CoDrone EDU）。無人機須使用原廠韌體，不得改裝。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比賽時間：</w:t>
      </w:r>
      <w:r>
        <w:t xml:space="preserve">第一階段 90 秒 → 階段轉換 30 秒 → 第二階段 150 秒。正式開始前可進行 30 秒的無人機檢查。每隊最多進行 3 回合，以最高分的回合作為成績。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第一階段操作方式：</w:t>
      </w:r>
      <w:r>
        <w:t xml:space="preserve">由 1 名選手獨立以遙控器完成操控，不得使用任何程式輔助控制。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第二階段操作方式：</w:t>
      </w:r>
      <w:r>
        <w:t xml:space="preserve">無人機須完全依程式自主飛行，並遵守下列規定：</w:t>
      </w:r>
    </w:p>
    <w:p>
      <w:pPr>
        <w:pStyle w:val="ListParagraph"/>
        <w:numPr>
          <w:ilvl w:val="1"/>
          <w:numId w:val="2"/>
        </w:numPr>
        <w:spacing w:after="40" w:line="300"/>
      </w:pPr>
      <w:r>
        <w:rPr>
          <w:b/>
          <w:bCs/>
        </w:rPr>
        <w:t xml:space="preserve">有限人為介入：</w:t>
      </w:r>
      <w:r>
        <w:t xml:space="preserve">程式操作手只能在電腦上啟動程式、提前結束程式或緊急停止；為維持連線，可移動遙控器或調整天線位置，但不得操控無人機。除此之外碰觸無人機、遙控器或電腦，都須完成重置後才能繼續得分。</w:t>
      </w:r>
    </w:p>
    <w:p>
      <w:pPr>
        <w:pStyle w:val="ListParagraph"/>
        <w:numPr>
          <w:ilvl w:val="1"/>
          <w:numId w:val="2"/>
        </w:numPr>
        <w:spacing w:after="40" w:line="300"/>
      </w:pPr>
      <w:r>
        <w:rPr>
          <w:b/>
          <w:bCs/>
        </w:rPr>
        <w:t xml:space="preserve">重置：</w:t>
      </w:r>
      <w:r>
        <w:t xml:space="preserve">第二階段可隨時重置無人機，次數不限，計時不停止。重置程序：程式操作手停止程式 → 安全觀察員進入場地取回無人機（可徒手接住，但須注意安全）→ 可更換電池、維修或修改程式 → 若有道具移位須先歸位 → 將無人機放回停機坪起始位置，經裁判確認後重新啟動程式。重置前已取得的分數保留。</w:t>
      </w:r>
    </w:p>
    <w:p>
      <w:pPr>
        <w:pStyle w:val="ListParagraph"/>
        <w:numPr>
          <w:ilvl w:val="1"/>
          <w:numId w:val="2"/>
        </w:numPr>
        <w:spacing w:after="40" w:line="300"/>
      </w:pPr>
      <w:r>
        <w:rPr>
          <w:b/>
          <w:bCs/>
        </w:rPr>
        <w:t xml:space="preserve">程式控制下的降落：</w:t>
      </w:r>
      <w:r>
        <w:t xml:space="preserve">無人機在程式控制下降落（例如降落於色卡上辨識顏色）後再起飛，不需重置。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程式撰寫：</w:t>
      </w:r>
      <w:r>
        <w:t xml:space="preserve">程式須由選手自行撰寫，可使用官方範例或函式庫為基礎，但須能向裁判說明程式如何運作。程式語言依指定機型支援的官方環境（例如 Blockly 或 Python）。比賽中指導老師不得進入比賽區協助。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任務規則：</w:t>
      </w:r>
      <w:r>
        <w:t xml:space="preserve">第一階段任務須依序完成，任務一經跳過即不得補做計分。例如：跳過任務②直接進行任務③，無論任務③是否得分，事後回頭再做任務②，均不予計分。第二階段任務可依任意順序完成，並依各任務的計分上限計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道具擺設：</w:t>
      </w:r>
      <w:r>
        <w:t xml:space="preserve">因第二階段需以程式控制，道具位置與尺寸於賽前公告，比賽當天不再變動（容許誤差見「2. 競賽場地」）；色卡顏色於每回合開始前抽籤決定。賽場另設練習區供隊伍試飛及調整程式。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安全規定：</w:t>
      </w:r>
      <w:r>
        <w:t xml:space="preserve">選手須配戴護目鏡。第二階段無人機飛出場地邊界或超過限高 240 公分時，裁判可要求立即重置。有危險行為者，裁判先予警告，再犯則該回合成績以 0 分計。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b/>
          <w:bCs/>
        </w:rPr>
        <w:t xml:space="preserve">分數結算：</w:t>
      </w:r>
      <w:r>
        <w:t xml:space="preserve">該回合比賽結束時，兩階段已完成之任務得分，減去扣分項作為該回合總分。同分時依序比較：總飛行時間（第一階段用時＋第二階段用時，較短者勝）；次高分回合分數。</w:t>
      </w:r>
    </w:p>
    <w:p>
      <w:r>
        <w:br w:type="page"/>
      </w:r>
    </w:p>
    <w:p>
      <w:pPr>
        <w:pStyle w:val="Heading1"/>
      </w:pPr>
      <w:r>
        <w:t xml:space="preserve">5. 計分表</w:t>
      </w:r>
    </w:p>
    <w:p>
      <w:pPr>
        <w:spacing w:after="80" w:line="320"/>
      </w:pPr>
      <w:r>
        <w:t xml:space="preserve">隊伍名稱：____________________　　組別：__________　　第 ___ 回合（共 3 回合）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50"/>
        <w:gridCol w:w="3576"/>
        <w:gridCol w:w="1300"/>
        <w:gridCol w:w="1100"/>
      </w:tblGrid>
      <w:tr>
        <w:trPr>
          <w:tblHeader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階段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任務</w:t>
            </w:r>
          </w:p>
        </w:tc>
        <w:tc>
          <w:tcPr>
            <w:tcW w:type="dxa" w:w="3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評分狀況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得分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b/>
                <w:bCs/>
              </w:rPr>
              <w:t xml:space="preserve">小計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第一階段（遙控）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任務① 翻山越嶺</w:t>
            </w:r>
          </w:p>
        </w:tc>
        <w:tc>
          <w:tcPr>
            <w:tcW w:type="dxa" w:w="3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①A／①B 各 20 分（x __／2）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20 分／座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任務② 起火點確認</w:t>
            </w:r>
          </w:p>
        </w:tc>
        <w:tc>
          <w:tcPr>
            <w:tcW w:type="dxa" w:w="3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完成環繞一圈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10 分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任務③ 穿越斷橋</w:t>
            </w:r>
          </w:p>
        </w:tc>
        <w:tc>
          <w:tcPr>
            <w:tcW w:type="dxa" w:w="3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完成環繞橫桿一圈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10 分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任務④ 穿越隧道</w:t>
            </w:r>
          </w:p>
        </w:tc>
        <w:tc>
          <w:tcPr>
            <w:tcW w:type="dxa" w:w="3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④A／④B／④C 各 10 分（x __／3）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10 分／座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任務⑤ 尋求支援</w:t>
            </w:r>
          </w:p>
        </w:tc>
        <w:tc>
          <w:tcPr>
            <w:tcW w:type="dxa" w:w="3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無人機降落於停機坪，機身任一處碰觸停機坪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10 分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第二階段（程式）</w:t>
            </w:r>
          </w:p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任務⑥ 穿越捷徑</w:t>
            </w:r>
          </w:p>
        </w:tc>
        <w:tc>
          <w:tcPr>
            <w:tcW w:type="dxa" w:w="3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完成穿越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10 分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任務⑦ 火點滅火</w:t>
            </w:r>
          </w:p>
        </w:tc>
        <w:tc>
          <w:tcPr>
            <w:tcW w:type="dxa" w:w="3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填入抽籤顏色，燈號正確者打 ✓（x __／6）　⑦-1 ____　⑦-2 ____　⑦-3 ____　⑦-4 ____　⑦-5 ____　⑦-6 ____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10 分／處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任務⑧ 安全返回</w:t>
            </w:r>
          </w:p>
        </w:tc>
        <w:tc>
          <w:tcPr>
            <w:tcW w:type="dxa" w:w="3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內圈且機身不碰觸內圈線 30／碰觸內圈線 10／其餘 0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30／10／0 分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扣分項</w:t>
            </w:r>
          </w:p>
        </w:tc>
        <w:tc>
          <w:tcPr>
            <w:tcW w:type="dxa" w:w="56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無人機觸碰到選手本人或裁判（非人為主動碰觸）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-10 分／次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56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無人機將障礙物碰倒落地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-20 分／次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56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第一階段：無人機墜落或接觸地面，且可重新起飛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-10 分／次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56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未聽從裁判指示自行起飛／口令前啟動程式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-20 分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56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第一階段：無人機觸碰到第二階段道具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-20 分／次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56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逕行執行非本階段任務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-30 分／任務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56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選手無故進入場地（第二階段依重置程序進入者除外）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-20 分／次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56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>第二階段：以遙控器等方式即時操控無人機（重大違規）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  <w:jc w:val="center"/>
            </w:pPr>
            <w:r>
              <w:t xml:space="preserve">第二階段 0 分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300"/>
            </w:pPr>
            <w:r>
              <w:t xml:space="preserve"/>
            </w:r>
          </w:p>
        </w:tc>
      </w:tr>
    </w:tbl>
    <w:p>
      <w:pPr>
        <w:spacing w:after="80" w:line="320"/>
      </w:pPr>
      <w:r>
        <w:rPr>
          <w:b/>
          <w:bCs/>
        </w:rPr>
        <w:t xml:space="preserve">總得分</w:t>
      </w:r>
      <w:r>
        <w:t xml:space="preserve">（最高總計 200 分）：____________</w:t>
      </w:r>
    </w:p>
    <w:p>
      <w:pPr>
        <w:spacing w:after="80" w:line="320"/>
      </w:pPr>
      <w:r>
        <w:rPr>
          <w:b/>
          <w:bCs/>
        </w:rPr>
        <w:t xml:space="preserve">第一階段用時</w:t>
      </w:r>
      <w:r>
        <w:t xml:space="preserve">：__________　　</w:t>
      </w:r>
      <w:r>
        <w:rPr>
          <w:b/>
          <w:bCs/>
        </w:rPr>
        <w:t xml:space="preserve">第二階段用時</w:t>
      </w:r>
      <w:r>
        <w:t xml:space="preserve">：__________　　</w:t>
      </w:r>
      <w:r>
        <w:rPr>
          <w:b/>
          <w:bCs/>
        </w:rPr>
        <w:t xml:space="preserve">總飛行時間</w:t>
      </w:r>
      <w:r>
        <w:t xml:space="preserve">：__________</w:t>
      </w:r>
    </w:p>
    <w:p>
      <w:pPr>
        <w:spacing w:after="80" w:line="320"/>
      </w:pPr>
      <w:r>
        <w:t xml:space="preserve">主裁判簽名：____________________　　　隊長簽名：____________________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300"/>
      </w:pPr>
      <w:rPr>
        <w:sz w:val="16"/>
        <w:szCs w:val="16"/>
      </w:rPr>
    </w:lvl>
    <w:lvl w:ilvl="1" w15:tentative="1">
      <w:start w:val="1"/>
      <w:numFmt w:val="bullet"/>
      <w:lvlText w:val="○"/>
      <w:lvlJc w:val="left"/>
      <w:pPr>
        <w:ind w:left="900" w:hanging="300"/>
      </w:pPr>
      <w:rPr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900" w:hanging="4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900" w:hanging="4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900" w:hanging="4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90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icrosoft JhengHei" w:cs="Microsoft JhengHei" w:eastAsia="Microsoft JhengHei" w:hAnsi="Microsoft JhengHe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Microsoft JhengHei" w:cs="Microsoft JhengHei" w:eastAsia="Microsoft JhengHei" w:hAnsi="Microsoft JhengHei"/>
      <w:b/>
      <w:bCs/>
      <w:color w:val="EE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Microsoft JhengHei" w:cs="Microsoft JhengHei" w:eastAsia="Microsoft JhengHei" w:hAnsi="Microsoft JhengHe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22cba4939907ac60414c1796f231c0fc2f75a58.png"/><Relationship Id="rId9" Type="http://schemas.openxmlformats.org/officeDocument/2006/relationships/image" Target="media/872b9a7239670bedb8d819a1559ac74b32126ee8.png"/><Relationship Id="rId10" Type="http://schemas.openxmlformats.org/officeDocument/2006/relationships/image" Target="media/49e0103f19074a0b36249685597e04b81a7e661f.png"/><Relationship Id="rId11" Type="http://schemas.openxmlformats.org/officeDocument/2006/relationships/image" Target="media/ce8dfce0b5371a7f93da2c9f5296a15d7e607d64.png"/><Relationship Id="rId12" Type="http://schemas.openxmlformats.org/officeDocument/2006/relationships/image" Target="media/62ee2e20f5f3bd37c837e5e024242fed52e5ed8d.png"/><Relationship Id="rId13" Type="http://schemas.openxmlformats.org/officeDocument/2006/relationships/image" Target="media/54cac5055a9e561e7122ccf73facf110b4ae22db.png"/><Relationship Id="rId14" Type="http://schemas.openxmlformats.org/officeDocument/2006/relationships/image" Target="media/f1711e009472000e60fa00f8e7099372882893f5.png"/><Relationship Id="rId15" Type="http://schemas.openxmlformats.org/officeDocument/2006/relationships/image" Target="media/d1055d6531dc97222371cf47a5da0c7bf2467c6f.png"/><Relationship Id="rId16" Type="http://schemas.openxmlformats.org/officeDocument/2006/relationships/image" Target="media/15004bf6f1ba807b904f2065414abb865e6aae38.png"/><Relationship Id="rId17" Type="http://schemas.openxmlformats.org/officeDocument/2006/relationships/image" Target="media/4d9b6200d32d4dcc0f6cb3abdcd25e446fd9f68f.png"/><Relationship Id="rId18" Type="http://schemas.openxmlformats.org/officeDocument/2006/relationships/image" Target="media/369fddf3c1a1b8a75e568e72e0482f70fba84f89.png"/><Relationship Id="rId19" Type="http://schemas.openxmlformats.org/officeDocument/2006/relationships/image" Target="media/a596cb5eab032f7537ee1dbdb97f77cc66b552a3.png"/><Relationship Id="rId20" Type="http://schemas.openxmlformats.org/officeDocument/2006/relationships/image" Target="media/fd812d27eb6db11007b871565d1e43962e8a889b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2026-10-01T03:00:44.690Z</dcterms:created>
  <dcterms:modified xsi:type="dcterms:W3CDTF">2026-10-01T03:00:44.690Z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