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1135" w14:textId="2C5CA8A2" w:rsidR="00EC3E2B" w:rsidRDefault="00991BF7" w:rsidP="00991BF7">
      <w:pPr>
        <w:jc w:val="center"/>
      </w:pPr>
      <w:r>
        <w:rPr>
          <w:rFonts w:hint="eastAsia"/>
        </w:rPr>
        <w:t>《给中学生的批判性思维书》</w:t>
      </w:r>
    </w:p>
    <w:p w14:paraId="79BE2AEF" w14:textId="794B1742" w:rsidR="00A7780E" w:rsidRDefault="00A7780E" w:rsidP="00991BF7">
      <w:pPr>
        <w:jc w:val="center"/>
      </w:pPr>
      <w:r>
        <w:rPr>
          <w:rFonts w:hint="eastAsia"/>
        </w:rPr>
        <w:t>第一章</w:t>
      </w:r>
    </w:p>
    <w:p w14:paraId="009B6355" w14:textId="732C24A0" w:rsidR="00991BF7" w:rsidRDefault="00991BF7" w:rsidP="00A7780E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河中石兽</w:t>
      </w:r>
    </w:p>
    <w:p w14:paraId="3955A10E" w14:textId="13F9F18E" w:rsidR="00991BF7" w:rsidRDefault="00991BF7" w:rsidP="00991BF7">
      <w:pPr>
        <w:ind w:left="360"/>
        <w:jc w:val="left"/>
      </w:pPr>
      <w:r>
        <w:rPr>
          <w:rFonts w:hint="eastAsia"/>
        </w:rPr>
        <w:t>一个石兽掉到了河里，下游没有找到。指出：石兽应在上游。正确的。</w:t>
      </w:r>
    </w:p>
    <w:p w14:paraId="76B481C4" w14:textId="2E855B48" w:rsidR="00991BF7" w:rsidRDefault="00991BF7" w:rsidP="00991BF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选言推理（排除法）。N种可能排除了N</w:t>
      </w:r>
      <w:r>
        <w:t>-1</w:t>
      </w:r>
      <w:r>
        <w:rPr>
          <w:rFonts w:hint="eastAsia"/>
        </w:rPr>
        <w:t>种之后，剩下一种即为必然。</w:t>
      </w:r>
    </w:p>
    <w:p w14:paraId="7B031BB8" w14:textId="4183EA66" w:rsidR="00991BF7" w:rsidRDefault="00991BF7" w:rsidP="00991BF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归纳法。从一般到个别的推理：所有M有P属性，S属于M，S具有P属性。</w:t>
      </w:r>
    </w:p>
    <w:p w14:paraId="18F1D264" w14:textId="2E509D5D" w:rsidR="00991BF7" w:rsidRDefault="00052865" w:rsidP="00991BF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运用的是科学归纳法。S类部分个体具有P属性且没有反例，通过研究发现S和P有必然联系，则S都具有P属性。</w:t>
      </w:r>
    </w:p>
    <w:p w14:paraId="46D9AFF3" w14:textId="192369E0" w:rsidR="00991BF7" w:rsidRDefault="00052865" w:rsidP="00A7780E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庄子与惠子游于</w:t>
      </w:r>
      <w:proofErr w:type="gramStart"/>
      <w:r>
        <w:rPr>
          <w:rFonts w:hint="eastAsia"/>
        </w:rPr>
        <w:t>濠</w:t>
      </w:r>
      <w:proofErr w:type="gramEnd"/>
      <w:r>
        <w:rPr>
          <w:rFonts w:hint="eastAsia"/>
        </w:rPr>
        <w:t>梁之上</w:t>
      </w:r>
    </w:p>
    <w:p w14:paraId="5B8B9143" w14:textId="151805F8" w:rsidR="00052865" w:rsidRDefault="001D419D" w:rsidP="00052865">
      <w:pPr>
        <w:pStyle w:val="a3"/>
        <w:ind w:left="360" w:firstLineChars="0" w:firstLine="0"/>
        <w:jc w:val="left"/>
      </w:pPr>
      <w:r>
        <w:rPr>
          <w:rFonts w:hint="eastAsia"/>
        </w:rPr>
        <w:t>庄子：“鱼乐。”惠子：“你不是鱼不知鱼乐。“庄子：”你不是</w:t>
      </w:r>
      <w:proofErr w:type="gramStart"/>
      <w:r>
        <w:rPr>
          <w:rFonts w:hint="eastAsia"/>
        </w:rPr>
        <w:t>我不知我不知</w:t>
      </w:r>
      <w:proofErr w:type="gramEnd"/>
      <w:r>
        <w:rPr>
          <w:rFonts w:hint="eastAsia"/>
        </w:rPr>
        <w:t>鱼乐。“惠子：”我不是你不知你。你不是</w:t>
      </w:r>
      <w:proofErr w:type="gramStart"/>
      <w:r>
        <w:rPr>
          <w:rFonts w:hint="eastAsia"/>
        </w:rPr>
        <w:t>鱼不知</w:t>
      </w:r>
      <w:proofErr w:type="gramEnd"/>
      <w:r>
        <w:rPr>
          <w:rFonts w:hint="eastAsia"/>
        </w:rPr>
        <w:t>鱼。“庄子：”</w:t>
      </w:r>
      <w:r w:rsidR="0014018A">
        <w:t>’</w:t>
      </w:r>
      <w:r w:rsidR="0014018A">
        <w:rPr>
          <w:rFonts w:hint="eastAsia"/>
        </w:rPr>
        <w:t>安知鱼乐</w:t>
      </w:r>
      <w:proofErr w:type="gramStart"/>
      <w:r w:rsidR="0014018A">
        <w:t>’</w:t>
      </w:r>
      <w:proofErr w:type="gramEnd"/>
      <w:r w:rsidR="0014018A">
        <w:rPr>
          <w:rFonts w:hint="eastAsia"/>
        </w:rPr>
        <w:t>是你已经知道了才问的我。</w:t>
      </w:r>
      <w:r>
        <w:rPr>
          <w:rFonts w:hint="eastAsia"/>
        </w:rPr>
        <w:t>我在</w:t>
      </w:r>
      <w:proofErr w:type="gramStart"/>
      <w:r>
        <w:rPr>
          <w:rFonts w:hint="eastAsia"/>
        </w:rPr>
        <w:t>濠</w:t>
      </w:r>
      <w:proofErr w:type="gramEnd"/>
      <w:r>
        <w:rPr>
          <w:rFonts w:hint="eastAsia"/>
        </w:rPr>
        <w:t>上知道</w:t>
      </w:r>
      <w:r w:rsidR="0014018A">
        <w:rPr>
          <w:rFonts w:hint="eastAsia"/>
        </w:rPr>
        <w:t>的</w:t>
      </w:r>
      <w:r>
        <w:rPr>
          <w:rFonts w:hint="eastAsia"/>
        </w:rPr>
        <w:t>。“</w:t>
      </w:r>
    </w:p>
    <w:p w14:paraId="55A9C57F" w14:textId="70D4AA6D" w:rsidR="0014018A" w:rsidRDefault="0014018A" w:rsidP="0014018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运用了归谬。承认对方观点或逻辑，用对方观点或逻辑推出公认荒谬或使对方矛盾的结论，起到间接反驳的效果。</w:t>
      </w:r>
    </w:p>
    <w:p w14:paraId="299B0119" w14:textId="5F26BEC4" w:rsidR="0014018A" w:rsidRDefault="0014018A" w:rsidP="0014018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惠子二轮质疑：循环论证。结论出现在前提或前提由结论推出。错误的。</w:t>
      </w:r>
    </w:p>
    <w:p w14:paraId="1EBD9B3D" w14:textId="200CBA23" w:rsidR="0014018A" w:rsidRDefault="00A7780E" w:rsidP="0014018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庄子最后运用</w:t>
      </w:r>
      <w:proofErr w:type="gramStart"/>
      <w:r>
        <w:t>”</w:t>
      </w:r>
      <w:proofErr w:type="gramEnd"/>
      <w:r>
        <w:rPr>
          <w:rFonts w:hint="eastAsia"/>
        </w:rPr>
        <w:t>安</w:t>
      </w:r>
      <w:proofErr w:type="gramStart"/>
      <w:r>
        <w:t>”</w:t>
      </w:r>
      <w:proofErr w:type="gramEnd"/>
      <w:r>
        <w:rPr>
          <w:rFonts w:hint="eastAsia"/>
        </w:rPr>
        <w:t>一词多义偷换概念。</w:t>
      </w:r>
    </w:p>
    <w:p w14:paraId="43CEE059" w14:textId="53E0E0CF" w:rsidR="00991BF7" w:rsidRDefault="00150A93" w:rsidP="00A7780E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农夫挖到瓮，里面有2</w:t>
      </w:r>
      <w:r>
        <w:t>50</w:t>
      </w:r>
      <w:r>
        <w:rPr>
          <w:rFonts w:hint="eastAsia"/>
        </w:rPr>
        <w:t>块马蹄金，由两人送到县官家。县官收下，明天查验发现都是土。县官被抓，袁滋认为两人</w:t>
      </w:r>
      <w:proofErr w:type="gramStart"/>
      <w:r>
        <w:rPr>
          <w:rFonts w:hint="eastAsia"/>
        </w:rPr>
        <w:t>无法扛动2</w:t>
      </w:r>
      <w:r>
        <w:t>50</w:t>
      </w:r>
      <w:r>
        <w:rPr>
          <w:rFonts w:hint="eastAsia"/>
        </w:rPr>
        <w:t>块</w:t>
      </w:r>
      <w:proofErr w:type="gramEnd"/>
      <w:r>
        <w:rPr>
          <w:rFonts w:hint="eastAsia"/>
        </w:rPr>
        <w:t>马蹄金重量，洗清县官冤屈。</w:t>
      </w:r>
    </w:p>
    <w:p w14:paraId="00542231" w14:textId="7847BAF1" w:rsidR="00150A93" w:rsidRDefault="00150A93" w:rsidP="00150A93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排除法要考虑所有可能性。</w:t>
      </w:r>
      <w:proofErr w:type="gramStart"/>
      <w:r>
        <w:rPr>
          <w:rFonts w:hint="eastAsia"/>
        </w:rPr>
        <w:t>如只扛了</w:t>
      </w:r>
      <w:proofErr w:type="gramEnd"/>
      <w:r>
        <w:rPr>
          <w:rFonts w:hint="eastAsia"/>
        </w:rPr>
        <w:t>部分金，</w:t>
      </w:r>
      <w:r w:rsidR="005F6969">
        <w:rPr>
          <w:rFonts w:hint="eastAsia"/>
        </w:rPr>
        <w:t>或多次运送。</w:t>
      </w:r>
    </w:p>
    <w:p w14:paraId="72DBB273" w14:textId="1F13293F" w:rsidR="005F6969" w:rsidRDefault="005F6969" w:rsidP="005F6969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庄子梦蝶</w:t>
      </w:r>
    </w:p>
    <w:p w14:paraId="1DBAB735" w14:textId="5ACABFF1" w:rsidR="005F6969" w:rsidRDefault="005F6969" w:rsidP="005F6969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对外部世界通过逻辑证明并非完美无缺。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我思故我在“在西方被普遍相信。</w:t>
      </w:r>
    </w:p>
    <w:p w14:paraId="7025DE28" w14:textId="3F94A1B4" w:rsidR="005F6969" w:rsidRDefault="005F6969" w:rsidP="005F6969">
      <w:pPr>
        <w:jc w:val="left"/>
      </w:pPr>
      <w:r>
        <w:t xml:space="preserve">3.1 </w:t>
      </w:r>
      <w:r w:rsidR="000D3013">
        <w:rPr>
          <w:rFonts w:hint="eastAsia"/>
        </w:rPr>
        <w:t>女孩获得男孩的纸条。若纸条上是事实，就需要送给男孩照片。纸条上为</w:t>
      </w:r>
      <w:proofErr w:type="gramStart"/>
      <w:r w:rsidR="000D3013">
        <w:rPr>
          <w:rFonts w:hint="eastAsia"/>
        </w:rPr>
        <w:t>“</w:t>
      </w:r>
      <w:proofErr w:type="gramEnd"/>
      <w:r w:rsidR="000D3013">
        <w:rPr>
          <w:rFonts w:hint="eastAsia"/>
        </w:rPr>
        <w:t>你不会把纸条给我“。女孩只得给。</w:t>
      </w:r>
    </w:p>
    <w:p w14:paraId="440C467D" w14:textId="04F0B329" w:rsidR="000D3013" w:rsidRDefault="000D3013" w:rsidP="005F6969">
      <w:pPr>
        <w:jc w:val="left"/>
      </w:pPr>
      <w:r>
        <w:tab/>
        <w:t xml:space="preserve">(1) </w:t>
      </w:r>
      <w:r>
        <w:rPr>
          <w:rFonts w:hint="eastAsia"/>
        </w:rPr>
        <w:t>排中律：二者必居其一。</w:t>
      </w:r>
      <w:r w:rsidR="004F0456">
        <w:rPr>
          <w:rFonts w:hint="eastAsia"/>
        </w:rPr>
        <w:t>但</w:t>
      </w:r>
      <w:r w:rsidR="00394C11">
        <w:rPr>
          <w:rFonts w:hint="eastAsia"/>
        </w:rPr>
        <w:t>如果</w:t>
      </w:r>
      <w:r w:rsidR="004F0456">
        <w:rPr>
          <w:rFonts w:hint="eastAsia"/>
        </w:rPr>
        <w:t>有第三者存在，运用会犯下</w:t>
      </w:r>
      <w:proofErr w:type="gramStart"/>
      <w:r w:rsidR="004F0456">
        <w:rPr>
          <w:rFonts w:hint="eastAsia"/>
        </w:rPr>
        <w:t>“</w:t>
      </w:r>
      <w:proofErr w:type="gramEnd"/>
      <w:r w:rsidR="004F0456">
        <w:rPr>
          <w:rFonts w:hint="eastAsia"/>
        </w:rPr>
        <w:t>非黑即白“的错误。</w:t>
      </w:r>
    </w:p>
    <w:p w14:paraId="74217F26" w14:textId="1DDCCD5D" w:rsidR="000D3013" w:rsidRDefault="000D3013" w:rsidP="005F6969">
      <w:pPr>
        <w:jc w:val="left"/>
      </w:pPr>
      <w:r>
        <w:tab/>
        <w:t xml:space="preserve">(2)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矛盾律：任何一种观点不能与自身的否定并存。简称为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矛盾律“。</w:t>
      </w:r>
    </w:p>
    <w:p w14:paraId="3ABF1F2F" w14:textId="31475040" w:rsidR="000D3013" w:rsidRDefault="000D3013" w:rsidP="005F6969">
      <w:pPr>
        <w:jc w:val="left"/>
      </w:pPr>
      <w:r>
        <w:tab/>
      </w: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逻辑悖论：如果A，那么非A；如果非A，那么A。</w:t>
      </w:r>
    </w:p>
    <w:p w14:paraId="4DC470B6" w14:textId="44ECD1AF" w:rsidR="000D3013" w:rsidRDefault="000D3013" w:rsidP="005F6969">
      <w:pPr>
        <w:jc w:val="left"/>
      </w:pPr>
      <w:r>
        <w:t xml:space="preserve">3.2 </w:t>
      </w:r>
      <w:r>
        <w:rPr>
          <w:rFonts w:hint="eastAsia"/>
        </w:rPr>
        <w:t>鲁迅作品一天读不完。《孔乙己》为鲁迅作品，《孔乙己》一天读不完。</w:t>
      </w:r>
    </w:p>
    <w:p w14:paraId="4C34F0D4" w14:textId="32DE0189" w:rsidR="000D3013" w:rsidRDefault="000D3013" w:rsidP="005F6969">
      <w:pPr>
        <w:jc w:val="left"/>
      </w:pPr>
      <w:r>
        <w:tab/>
      </w:r>
      <w:r w:rsidR="00394C11">
        <w:t xml:space="preserve">(1) </w:t>
      </w:r>
      <w:r w:rsidR="00394C11">
        <w:rPr>
          <w:rFonts w:hint="eastAsia"/>
        </w:rPr>
        <w:t>同一律：同一次思维过程，概念、命题内涵要保持一致。</w:t>
      </w:r>
    </w:p>
    <w:p w14:paraId="7179B495" w14:textId="597E2BBD" w:rsidR="004F0456" w:rsidRDefault="00394C11" w:rsidP="005F6969">
      <w:pPr>
        <w:jc w:val="left"/>
      </w:pPr>
      <w:r>
        <w:rPr>
          <w:rFonts w:hint="eastAsia"/>
        </w:rPr>
        <w:t>3</w:t>
      </w:r>
      <w:r>
        <w:t>.</w:t>
      </w:r>
      <w:r w:rsidR="004F0456">
        <w:t xml:space="preserve">3 </w:t>
      </w:r>
      <w:r w:rsidR="004F0456">
        <w:rPr>
          <w:rFonts w:hint="eastAsia"/>
        </w:rPr>
        <w:t>四律：排中律，矛盾律，同一律，理由充足律。</w:t>
      </w:r>
    </w:p>
    <w:p w14:paraId="5860C91A" w14:textId="1C83510A" w:rsidR="004F0456" w:rsidRDefault="004F0456" w:rsidP="005F6969">
      <w:pPr>
        <w:jc w:val="left"/>
        <w:rPr>
          <w:rFonts w:hint="eastAsia"/>
        </w:rPr>
      </w:pPr>
      <w:r>
        <w:tab/>
        <w:t xml:space="preserve">(1) </w:t>
      </w:r>
      <w:r>
        <w:rPr>
          <w:rFonts w:hint="eastAsia"/>
        </w:rPr>
        <w:t>理由充足律：前提为真且能从前提按照逻辑推出结论。</w:t>
      </w:r>
    </w:p>
    <w:p w14:paraId="018D79D0" w14:textId="77777777" w:rsidR="00150A93" w:rsidRDefault="00150A93" w:rsidP="00150A93">
      <w:pPr>
        <w:pStyle w:val="a3"/>
        <w:ind w:left="360" w:firstLineChars="0" w:firstLine="0"/>
        <w:jc w:val="left"/>
        <w:rPr>
          <w:rFonts w:hint="eastAsia"/>
        </w:rPr>
      </w:pPr>
    </w:p>
    <w:sectPr w:rsidR="00150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A88"/>
    <w:multiLevelType w:val="hybridMultilevel"/>
    <w:tmpl w:val="FA229E16"/>
    <w:lvl w:ilvl="0" w:tplc="530688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5B7001"/>
    <w:multiLevelType w:val="hybridMultilevel"/>
    <w:tmpl w:val="97262C5E"/>
    <w:lvl w:ilvl="0" w:tplc="F49A61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1004C5"/>
    <w:multiLevelType w:val="hybridMultilevel"/>
    <w:tmpl w:val="CA6644EE"/>
    <w:lvl w:ilvl="0" w:tplc="C75829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BCA0076"/>
    <w:multiLevelType w:val="hybridMultilevel"/>
    <w:tmpl w:val="B3C885EA"/>
    <w:lvl w:ilvl="0" w:tplc="1A0827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62B194E"/>
    <w:multiLevelType w:val="multilevel"/>
    <w:tmpl w:val="E6FAB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EC80F52"/>
    <w:multiLevelType w:val="multilevel"/>
    <w:tmpl w:val="C99CD8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FDF0451"/>
    <w:multiLevelType w:val="hybridMultilevel"/>
    <w:tmpl w:val="35A8CFC8"/>
    <w:lvl w:ilvl="0" w:tplc="95FEB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3273407">
    <w:abstractNumId w:val="6"/>
  </w:num>
  <w:num w:numId="2" w16cid:durableId="901405295">
    <w:abstractNumId w:val="3"/>
  </w:num>
  <w:num w:numId="3" w16cid:durableId="1674725372">
    <w:abstractNumId w:val="2"/>
  </w:num>
  <w:num w:numId="4" w16cid:durableId="1629580865">
    <w:abstractNumId w:val="4"/>
  </w:num>
  <w:num w:numId="5" w16cid:durableId="1929653188">
    <w:abstractNumId w:val="5"/>
  </w:num>
  <w:num w:numId="6" w16cid:durableId="840391512">
    <w:abstractNumId w:val="1"/>
  </w:num>
  <w:num w:numId="7" w16cid:durableId="145020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F7"/>
    <w:rsid w:val="00052865"/>
    <w:rsid w:val="000D3013"/>
    <w:rsid w:val="0014018A"/>
    <w:rsid w:val="00150A93"/>
    <w:rsid w:val="001D419D"/>
    <w:rsid w:val="00394C11"/>
    <w:rsid w:val="004F0456"/>
    <w:rsid w:val="005F6969"/>
    <w:rsid w:val="00991BF7"/>
    <w:rsid w:val="00A7780E"/>
    <w:rsid w:val="00EC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6438"/>
  <w15:chartTrackingRefBased/>
  <w15:docId w15:val="{31CA6CF2-BFDE-465F-BF47-A1B8F3F9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B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3267632676s@gmail.com</dc:creator>
  <cp:keywords/>
  <dc:description/>
  <cp:lastModifiedBy>3267632676s@gmail.com</cp:lastModifiedBy>
  <cp:revision>1</cp:revision>
  <dcterms:created xsi:type="dcterms:W3CDTF">2022-07-24T12:49:00Z</dcterms:created>
  <dcterms:modified xsi:type="dcterms:W3CDTF">2022-07-24T13:41:00Z</dcterms:modified>
</cp:coreProperties>
</file>