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75AC" w:rsidRPr="001675AC" w:rsidRDefault="001675AC" w:rsidP="001675AC">
      <w:pPr>
        <w:rPr>
          <w:rFonts w:ascii="Arial" w:hAnsi="Arial" w:cs="Arial"/>
          <w:b/>
          <w:sz w:val="28"/>
          <w:szCs w:val="28"/>
        </w:rPr>
      </w:pPr>
      <w:r w:rsidRPr="001675AC">
        <w:rPr>
          <w:rFonts w:ascii="Arial" w:hAnsi="Arial" w:cs="Arial"/>
          <w:b/>
          <w:sz w:val="28"/>
          <w:szCs w:val="28"/>
        </w:rPr>
        <w:t>1. Introdução</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O Apache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é um framework de código aberto desenvolvido para facilitar a criação de sistemas de processamento de dados, oferecendo um modelo de programação unificado para diferentes tipos de aplicações.</w:t>
      </w:r>
    </w:p>
    <w:p w:rsidR="001675AC" w:rsidRPr="001675AC" w:rsidRDefault="001675AC" w:rsidP="001675AC">
      <w:pPr>
        <w:rPr>
          <w:rFonts w:ascii="Arial" w:hAnsi="Arial" w:cs="Arial"/>
          <w:sz w:val="24"/>
          <w:szCs w:val="24"/>
        </w:rPr>
      </w:pPr>
      <w:r w:rsidRPr="001675AC">
        <w:rPr>
          <w:rFonts w:ascii="Arial" w:hAnsi="Arial" w:cs="Arial"/>
          <w:sz w:val="24"/>
          <w:szCs w:val="24"/>
        </w:rPr>
        <w:t>Um dos principais motivos para sua criação foi a necessidade de solucionar dificuldades relacionadas ao uso de tecnologias separadas para o processamento de dados em lote (batch) e em fluxo contínuo (streaming).</w:t>
      </w:r>
    </w:p>
    <w:p w:rsidR="001675AC" w:rsidRPr="001675AC" w:rsidRDefault="001675AC" w:rsidP="001675AC">
      <w:pPr>
        <w:rPr>
          <w:rFonts w:ascii="Arial" w:hAnsi="Arial" w:cs="Arial"/>
          <w:sz w:val="24"/>
          <w:szCs w:val="24"/>
        </w:rPr>
      </w:pPr>
      <w:r w:rsidRPr="001675AC">
        <w:rPr>
          <w:rFonts w:ascii="Arial" w:hAnsi="Arial" w:cs="Arial"/>
          <w:sz w:val="24"/>
          <w:szCs w:val="24"/>
        </w:rPr>
        <w:t>Tradicionalmente, essas duas formas de processamento podiam exigir ferramentas, códigos e estruturas diferentes. Isso tornava o desenvolvimento mais complexo, aumentava o trabalho de manutenção e dificultava a integração entre sistemas.</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O Apache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busca resolver essas limitações por meio de três características principais: a unificação do processamento batch e streaming, a padronização do desenvolvimento de pipelines e a portabilidade entre diferentes mecanismos de execução.</w:t>
      </w:r>
    </w:p>
    <w:p w:rsidR="001675AC" w:rsidRPr="001675AC" w:rsidRDefault="001675AC" w:rsidP="001675AC">
      <w:pPr>
        <w:rPr>
          <w:rFonts w:ascii="Arial" w:hAnsi="Arial" w:cs="Arial"/>
          <w:b/>
          <w:sz w:val="28"/>
          <w:szCs w:val="28"/>
        </w:rPr>
      </w:pPr>
      <w:r w:rsidRPr="001675AC">
        <w:rPr>
          <w:rFonts w:ascii="Arial" w:hAnsi="Arial" w:cs="Arial"/>
          <w:b/>
          <w:sz w:val="28"/>
          <w:szCs w:val="28"/>
        </w:rPr>
        <w:t>2. Limitações de manter soluções separadas para Batch e Streaming</w:t>
      </w:r>
    </w:p>
    <w:p w:rsidR="001675AC" w:rsidRPr="001675AC" w:rsidRDefault="001675AC" w:rsidP="001675AC">
      <w:pPr>
        <w:rPr>
          <w:rFonts w:ascii="Arial" w:hAnsi="Arial" w:cs="Arial"/>
          <w:sz w:val="24"/>
          <w:szCs w:val="24"/>
        </w:rPr>
      </w:pPr>
      <w:r w:rsidRPr="001675AC">
        <w:rPr>
          <w:rFonts w:ascii="Arial" w:hAnsi="Arial" w:cs="Arial"/>
          <w:sz w:val="24"/>
          <w:szCs w:val="24"/>
        </w:rPr>
        <w:t>O processamento de dados pode acontecer de duas maneiras principais.</w:t>
      </w:r>
    </w:p>
    <w:p w:rsidR="001675AC" w:rsidRPr="001675AC" w:rsidRDefault="001675AC" w:rsidP="001675AC">
      <w:pPr>
        <w:rPr>
          <w:rFonts w:ascii="Arial" w:hAnsi="Arial" w:cs="Arial"/>
          <w:sz w:val="24"/>
          <w:szCs w:val="24"/>
        </w:rPr>
      </w:pPr>
      <w:r w:rsidRPr="001675AC">
        <w:rPr>
          <w:rFonts w:ascii="Arial" w:hAnsi="Arial" w:cs="Arial"/>
          <w:sz w:val="24"/>
          <w:szCs w:val="24"/>
        </w:rPr>
        <w:t>Batch (processamento em lote): trabalha com conjuntos de dados armazenados, que são processados em determinado momento. Por exemplo, uma empresa que analisa todas as vendas realizadas durante o mês para gerar relatórios.</w:t>
      </w:r>
    </w:p>
    <w:p w:rsidR="001675AC" w:rsidRPr="001675AC" w:rsidRDefault="001675AC" w:rsidP="001675AC">
      <w:pPr>
        <w:rPr>
          <w:rFonts w:ascii="Arial" w:hAnsi="Arial" w:cs="Arial"/>
          <w:sz w:val="24"/>
          <w:szCs w:val="24"/>
        </w:rPr>
      </w:pPr>
      <w:r w:rsidRPr="001675AC">
        <w:rPr>
          <w:rFonts w:ascii="Arial" w:hAnsi="Arial" w:cs="Arial"/>
          <w:sz w:val="24"/>
          <w:szCs w:val="24"/>
        </w:rPr>
        <w:t>Streaming (processamento em fluxo contínuo): trabalha com informações que chegam continuamente ao sistema, permitindo análises com baixa latência. Por exemplo, um aplicativo que acompanha transações financeiras conforme elas acontecem.</w:t>
      </w:r>
    </w:p>
    <w:p w:rsidR="00B07DAA" w:rsidRPr="001675AC" w:rsidRDefault="001675AC" w:rsidP="001675AC">
      <w:pPr>
        <w:pStyle w:val="PargrafodaLista"/>
        <w:numPr>
          <w:ilvl w:val="0"/>
          <w:numId w:val="1"/>
        </w:numPr>
        <w:rPr>
          <w:rFonts w:ascii="Arial" w:hAnsi="Arial" w:cs="Arial"/>
          <w:sz w:val="24"/>
          <w:szCs w:val="24"/>
        </w:rPr>
      </w:pPr>
      <w:r w:rsidRPr="001675AC">
        <w:rPr>
          <w:rFonts w:ascii="Arial" w:hAnsi="Arial" w:cs="Arial"/>
          <w:sz w:val="24"/>
          <w:szCs w:val="24"/>
        </w:rPr>
        <w:t>Quando uma empresa utiliza soluções separadas para esses dois tipos de processamento, podem surgir algumas dificuldades:</w:t>
      </w:r>
    </w:p>
    <w:p w:rsidR="001675AC" w:rsidRPr="001675AC" w:rsidRDefault="001675AC" w:rsidP="001675AC">
      <w:pPr>
        <w:pStyle w:val="PargrafodaLista"/>
        <w:numPr>
          <w:ilvl w:val="0"/>
          <w:numId w:val="1"/>
        </w:numPr>
        <w:rPr>
          <w:rFonts w:ascii="Arial" w:hAnsi="Arial" w:cs="Arial"/>
          <w:sz w:val="24"/>
          <w:szCs w:val="24"/>
        </w:rPr>
      </w:pPr>
      <w:r w:rsidRPr="001675AC">
        <w:rPr>
          <w:rFonts w:ascii="Arial" w:hAnsi="Arial" w:cs="Arial"/>
          <w:sz w:val="24"/>
          <w:szCs w:val="24"/>
        </w:rPr>
        <w:t>Duplicação de código: a mesma regra de negócio pode precisar ser desenvolvida duas vezes, uma para batch e outra para streaming.</w:t>
      </w:r>
    </w:p>
    <w:p w:rsidR="001675AC" w:rsidRPr="001675AC" w:rsidRDefault="001675AC" w:rsidP="001675AC">
      <w:pPr>
        <w:pStyle w:val="PargrafodaLista"/>
        <w:numPr>
          <w:ilvl w:val="0"/>
          <w:numId w:val="1"/>
        </w:numPr>
        <w:rPr>
          <w:rFonts w:ascii="Arial" w:hAnsi="Arial" w:cs="Arial"/>
          <w:sz w:val="24"/>
          <w:szCs w:val="24"/>
        </w:rPr>
      </w:pPr>
      <w:r w:rsidRPr="001675AC">
        <w:rPr>
          <w:rFonts w:ascii="Arial" w:hAnsi="Arial" w:cs="Arial"/>
          <w:sz w:val="24"/>
          <w:szCs w:val="24"/>
        </w:rPr>
        <w:t>Maior custo de manutenção: alterações nas regras de processamento precisam ser aplicadas e verificadas em sistemas diferentes.</w:t>
      </w:r>
    </w:p>
    <w:p w:rsidR="001675AC" w:rsidRPr="001675AC" w:rsidRDefault="001675AC" w:rsidP="001675AC">
      <w:pPr>
        <w:pStyle w:val="PargrafodaLista"/>
        <w:numPr>
          <w:ilvl w:val="0"/>
          <w:numId w:val="1"/>
        </w:numPr>
        <w:rPr>
          <w:rFonts w:ascii="Arial" w:hAnsi="Arial" w:cs="Arial"/>
          <w:sz w:val="24"/>
          <w:szCs w:val="24"/>
        </w:rPr>
      </w:pPr>
      <w:r w:rsidRPr="001675AC">
        <w:rPr>
          <w:rFonts w:ascii="Arial" w:hAnsi="Arial" w:cs="Arial"/>
          <w:sz w:val="24"/>
          <w:szCs w:val="24"/>
        </w:rPr>
        <w:t>Dificuldade de integração: diferentes ferramentas podem utilizar estruturas e formas de processamento distintas.</w:t>
      </w:r>
    </w:p>
    <w:p w:rsidR="001675AC" w:rsidRPr="001675AC" w:rsidRDefault="001675AC" w:rsidP="001675AC">
      <w:pPr>
        <w:pStyle w:val="PargrafodaLista"/>
        <w:numPr>
          <w:ilvl w:val="0"/>
          <w:numId w:val="1"/>
        </w:numPr>
        <w:rPr>
          <w:rFonts w:ascii="Arial" w:hAnsi="Arial" w:cs="Arial"/>
          <w:sz w:val="24"/>
          <w:szCs w:val="24"/>
        </w:rPr>
      </w:pPr>
      <w:r w:rsidRPr="001675AC">
        <w:rPr>
          <w:rFonts w:ascii="Arial" w:hAnsi="Arial" w:cs="Arial"/>
          <w:sz w:val="24"/>
          <w:szCs w:val="24"/>
        </w:rPr>
        <w:t>Inconsistência nos resultados: diferenças na implementação podem fazer com que o processamento histórico e o processamento contínuo produzam resultados divergentes.</w:t>
      </w:r>
    </w:p>
    <w:p w:rsidR="001675AC" w:rsidRPr="001675AC" w:rsidRDefault="001675AC" w:rsidP="001675AC">
      <w:pPr>
        <w:pStyle w:val="PargrafodaLista"/>
        <w:numPr>
          <w:ilvl w:val="0"/>
          <w:numId w:val="1"/>
        </w:numPr>
        <w:rPr>
          <w:rFonts w:ascii="Arial" w:hAnsi="Arial" w:cs="Arial"/>
          <w:sz w:val="24"/>
          <w:szCs w:val="24"/>
        </w:rPr>
      </w:pPr>
      <w:r w:rsidRPr="001675AC">
        <w:rPr>
          <w:rFonts w:ascii="Arial" w:hAnsi="Arial" w:cs="Arial"/>
          <w:sz w:val="24"/>
          <w:szCs w:val="24"/>
        </w:rPr>
        <w:t>Maior complexidade: a equipe precisa conhecer e administrar diferentes tecnologias.</w:t>
      </w:r>
    </w:p>
    <w:p w:rsidR="001675AC" w:rsidRPr="001675AC" w:rsidRDefault="001675AC" w:rsidP="001675AC">
      <w:pPr>
        <w:rPr>
          <w:rFonts w:ascii="Arial" w:hAnsi="Arial" w:cs="Arial"/>
          <w:sz w:val="24"/>
          <w:szCs w:val="24"/>
        </w:rPr>
      </w:pPr>
      <w:r w:rsidRPr="001675AC">
        <w:rPr>
          <w:rFonts w:ascii="Arial" w:hAnsi="Arial" w:cs="Arial"/>
          <w:sz w:val="24"/>
          <w:szCs w:val="24"/>
        </w:rPr>
        <w:lastRenderedPageBreak/>
        <w:t>Essas limitações mostram a importância de uma solução que permita trabalhar com os dois modelos de processamento sem a necessidade de desenvolver toda a lógica separadamente.</w:t>
      </w:r>
    </w:p>
    <w:p w:rsidR="001675AC" w:rsidRPr="001675AC" w:rsidRDefault="001675AC" w:rsidP="001675AC">
      <w:pPr>
        <w:rPr>
          <w:rFonts w:ascii="Arial" w:hAnsi="Arial" w:cs="Arial"/>
          <w:sz w:val="24"/>
          <w:szCs w:val="24"/>
        </w:rPr>
      </w:pPr>
      <w:r w:rsidRPr="001675AC">
        <w:rPr>
          <w:rFonts w:ascii="Arial" w:hAnsi="Arial" w:cs="Arial"/>
          <w:sz w:val="24"/>
          <w:szCs w:val="24"/>
        </w:rPr>
        <w:t>Exemplo prático: imagine uma loja virtual que precisa acompanhar as vendas em tempo real e também produzir relatórios mensais. Sem um modelo unificado, a empresa pode acabar mantendo dois sistemas com regras semelhantes, aumentando o esforço de desenvolvimento e manutenção.</w:t>
      </w:r>
    </w:p>
    <w:p w:rsidR="001675AC" w:rsidRPr="001675AC" w:rsidRDefault="001675AC" w:rsidP="001675AC">
      <w:pPr>
        <w:rPr>
          <w:rFonts w:ascii="Arial" w:hAnsi="Arial" w:cs="Arial"/>
          <w:b/>
          <w:sz w:val="28"/>
          <w:szCs w:val="28"/>
        </w:rPr>
      </w:pPr>
      <w:r w:rsidRPr="001675AC">
        <w:rPr>
          <w:rFonts w:ascii="Arial" w:hAnsi="Arial" w:cs="Arial"/>
          <w:b/>
          <w:sz w:val="28"/>
          <w:szCs w:val="28"/>
        </w:rPr>
        <w:t>3. Necessidade de um modelo unificado</w:t>
      </w:r>
    </w:p>
    <w:p w:rsidR="001675AC" w:rsidRPr="001675AC" w:rsidRDefault="001675AC" w:rsidP="001675AC">
      <w:pPr>
        <w:rPr>
          <w:rFonts w:ascii="Arial" w:hAnsi="Arial" w:cs="Arial"/>
          <w:sz w:val="24"/>
          <w:szCs w:val="24"/>
        </w:rPr>
      </w:pPr>
      <w:r w:rsidRPr="001675AC">
        <w:rPr>
          <w:rFonts w:ascii="Arial" w:hAnsi="Arial" w:cs="Arial"/>
          <w:sz w:val="24"/>
          <w:szCs w:val="24"/>
        </w:rPr>
        <w:t>A necessidade de um modelo unificado surgiu porque empresas e desenvolvedores passaram a trabalhar com diferentes tipos de dados, exigindo soluções capazes de processar tanto informações armazenadas quanto dados recebidos continuamente.</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O Apache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oferece um modelo de programação que permite utilizar os mesmos conceitos e operações para construir pipelines batch e streaming.</w:t>
      </w:r>
    </w:p>
    <w:p w:rsidR="001675AC" w:rsidRPr="001675AC" w:rsidRDefault="001675AC" w:rsidP="001675AC">
      <w:pPr>
        <w:rPr>
          <w:rFonts w:ascii="Arial" w:hAnsi="Arial" w:cs="Arial"/>
          <w:sz w:val="24"/>
          <w:szCs w:val="24"/>
        </w:rPr>
      </w:pPr>
      <w:r w:rsidRPr="001675AC">
        <w:rPr>
          <w:rFonts w:ascii="Arial" w:hAnsi="Arial" w:cs="Arial"/>
          <w:sz w:val="24"/>
          <w:szCs w:val="24"/>
        </w:rPr>
        <w:t>Isso significa que o desenvolvedor pode aproveitar uma mesma lógica de negócio em diferentes situações, sem precisar criar sistemas completamente independentes.</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Para isso, o Apache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utiliza componentes como:</w:t>
      </w:r>
    </w:p>
    <w:p w:rsidR="001675AC" w:rsidRPr="001675AC" w:rsidRDefault="001675AC" w:rsidP="001675AC">
      <w:pPr>
        <w:pStyle w:val="PargrafodaLista"/>
        <w:numPr>
          <w:ilvl w:val="0"/>
          <w:numId w:val="2"/>
        </w:numPr>
        <w:rPr>
          <w:rFonts w:ascii="Arial" w:hAnsi="Arial" w:cs="Arial"/>
          <w:sz w:val="24"/>
          <w:szCs w:val="24"/>
        </w:rPr>
      </w:pPr>
      <w:r w:rsidRPr="001675AC">
        <w:rPr>
          <w:rFonts w:ascii="Arial" w:hAnsi="Arial" w:cs="Arial"/>
          <w:sz w:val="24"/>
          <w:szCs w:val="24"/>
        </w:rPr>
        <w:t>Pipeline: define as etapas do processamento, desde a leitura dos dados até a geração dos resultados.</w:t>
      </w:r>
    </w:p>
    <w:p w:rsidR="001675AC" w:rsidRPr="001675AC" w:rsidRDefault="001675AC" w:rsidP="001675AC">
      <w:pPr>
        <w:pStyle w:val="PargrafodaLista"/>
        <w:numPr>
          <w:ilvl w:val="0"/>
          <w:numId w:val="2"/>
        </w:numPr>
        <w:rPr>
          <w:rFonts w:ascii="Arial" w:hAnsi="Arial" w:cs="Arial"/>
          <w:sz w:val="24"/>
          <w:szCs w:val="24"/>
        </w:rPr>
      </w:pPr>
      <w:proofErr w:type="spellStart"/>
      <w:r w:rsidRPr="001675AC">
        <w:rPr>
          <w:rFonts w:ascii="Arial" w:hAnsi="Arial" w:cs="Arial"/>
          <w:sz w:val="24"/>
          <w:szCs w:val="24"/>
        </w:rPr>
        <w:t>PCollection</w:t>
      </w:r>
      <w:proofErr w:type="spellEnd"/>
      <w:r w:rsidRPr="001675AC">
        <w:rPr>
          <w:rFonts w:ascii="Arial" w:hAnsi="Arial" w:cs="Arial"/>
          <w:sz w:val="24"/>
          <w:szCs w:val="24"/>
        </w:rPr>
        <w:t>: representa os dados que serão processados, podendo ser conjuntos finitos ou fluxos contínuos.</w:t>
      </w:r>
    </w:p>
    <w:p w:rsidR="001675AC" w:rsidRPr="001675AC" w:rsidRDefault="001675AC" w:rsidP="001675AC">
      <w:pPr>
        <w:pStyle w:val="PargrafodaLista"/>
        <w:numPr>
          <w:ilvl w:val="0"/>
          <w:numId w:val="2"/>
        </w:numPr>
        <w:rPr>
          <w:rFonts w:ascii="Arial" w:hAnsi="Arial" w:cs="Arial"/>
          <w:sz w:val="24"/>
          <w:szCs w:val="24"/>
        </w:rPr>
      </w:pPr>
      <w:proofErr w:type="spellStart"/>
      <w:r w:rsidRPr="001675AC">
        <w:rPr>
          <w:rFonts w:ascii="Arial" w:hAnsi="Arial" w:cs="Arial"/>
          <w:sz w:val="24"/>
          <w:szCs w:val="24"/>
        </w:rPr>
        <w:t>PTransform</w:t>
      </w:r>
      <w:proofErr w:type="spellEnd"/>
      <w:r w:rsidRPr="001675AC">
        <w:rPr>
          <w:rFonts w:ascii="Arial" w:hAnsi="Arial" w:cs="Arial"/>
          <w:sz w:val="24"/>
          <w:szCs w:val="24"/>
        </w:rPr>
        <w:t>: representa as operações realizadas sobre os dados, como filtros, transformações e cálculos.</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O Apache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também utiliza recursos como </w:t>
      </w:r>
      <w:proofErr w:type="spellStart"/>
      <w:r w:rsidRPr="001675AC">
        <w:rPr>
          <w:rFonts w:ascii="Arial" w:hAnsi="Arial" w:cs="Arial"/>
          <w:sz w:val="24"/>
          <w:szCs w:val="24"/>
        </w:rPr>
        <w:t>windowing</w:t>
      </w:r>
      <w:proofErr w:type="spellEnd"/>
      <w:r w:rsidRPr="001675AC">
        <w:rPr>
          <w:rFonts w:ascii="Arial" w:hAnsi="Arial" w:cs="Arial"/>
          <w:sz w:val="24"/>
          <w:szCs w:val="24"/>
        </w:rPr>
        <w:t xml:space="preserve"> (janelas de processamento), que permitem organizar dados contínuos em intervalos para realizar operações de agrupamento e análise.</w:t>
      </w:r>
    </w:p>
    <w:p w:rsidR="001675AC" w:rsidRPr="001675AC" w:rsidRDefault="001675AC" w:rsidP="001675AC">
      <w:pPr>
        <w:rPr>
          <w:rFonts w:ascii="Arial" w:hAnsi="Arial" w:cs="Arial"/>
          <w:sz w:val="24"/>
          <w:szCs w:val="24"/>
        </w:rPr>
      </w:pPr>
      <w:r w:rsidRPr="001675AC">
        <w:rPr>
          <w:rFonts w:ascii="Arial" w:hAnsi="Arial" w:cs="Arial"/>
          <w:sz w:val="24"/>
          <w:szCs w:val="24"/>
        </w:rPr>
        <w:t>Com essa abordagem, o desenvolvimento se torna mais padronizado e facilita a reutilização de código.</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Segundo a documentação oficial, o </w:t>
      </w:r>
      <w:proofErr w:type="spellStart"/>
      <w:r w:rsidRPr="001675AC">
        <w:rPr>
          <w:rFonts w:ascii="Arial" w:hAnsi="Arial" w:cs="Arial"/>
          <w:sz w:val="24"/>
          <w:szCs w:val="24"/>
        </w:rPr>
        <w:t>Beam</w:t>
      </w:r>
      <w:proofErr w:type="spellEnd"/>
      <w:r w:rsidRPr="001675AC">
        <w:rPr>
          <w:rFonts w:ascii="Arial" w:hAnsi="Arial" w:cs="Arial"/>
          <w:sz w:val="24"/>
          <w:szCs w:val="24"/>
        </w:rPr>
        <w:t xml:space="preserve"> foi desenvolvido justamente para oferecer um modelo único de programação capaz de representar pipelines de processamento em lote e streaming.</w:t>
      </w:r>
    </w:p>
    <w:p w:rsidR="001675AC" w:rsidRPr="001675AC" w:rsidRDefault="001675AC" w:rsidP="001675AC">
      <w:pPr>
        <w:rPr>
          <w:rFonts w:ascii="Arial" w:hAnsi="Arial" w:cs="Arial"/>
          <w:b/>
          <w:sz w:val="28"/>
          <w:szCs w:val="28"/>
        </w:rPr>
      </w:pPr>
      <w:r w:rsidRPr="001675AC">
        <w:rPr>
          <w:rFonts w:ascii="Arial" w:hAnsi="Arial" w:cs="Arial"/>
          <w:b/>
          <w:sz w:val="28"/>
          <w:szCs w:val="28"/>
        </w:rPr>
        <w:t>4. Portabilidade entre mecanismos de execução</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Outra necessidade que motivou o desenvolvimento do Apache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foi permitir que os pipelines fossem executados em diferentes tecnologias, sem ficarem totalmente dependentes de uma plataforma específica.</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Em muitos sistemas tradicionais, o código é desenvolvido diretamente para determinada ferramenta. Isso significa que, caso a empresa decida utilizar </w:t>
      </w:r>
      <w:r w:rsidRPr="001675AC">
        <w:rPr>
          <w:rFonts w:ascii="Arial" w:hAnsi="Arial" w:cs="Arial"/>
          <w:sz w:val="24"/>
          <w:szCs w:val="24"/>
        </w:rPr>
        <w:lastRenderedPageBreak/>
        <w:t>outra tecnologia, pode ser necessário modificar ou reescrever parte da aplicação.</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O Apache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procura resolver esse problema por meio dos chamados </w:t>
      </w:r>
      <w:proofErr w:type="spellStart"/>
      <w:r w:rsidRPr="001675AC">
        <w:rPr>
          <w:rFonts w:ascii="Arial" w:hAnsi="Arial" w:cs="Arial"/>
          <w:sz w:val="24"/>
          <w:szCs w:val="24"/>
        </w:rPr>
        <w:t>Runners</w:t>
      </w:r>
      <w:proofErr w:type="spellEnd"/>
      <w:r w:rsidRPr="001675AC">
        <w:rPr>
          <w:rFonts w:ascii="Arial" w:hAnsi="Arial" w:cs="Arial"/>
          <w:sz w:val="24"/>
          <w:szCs w:val="24"/>
        </w:rPr>
        <w:t>, responsáveis por executar os pipelines em diferentes ambientes.</w:t>
      </w:r>
    </w:p>
    <w:p w:rsidR="001675AC" w:rsidRPr="001675AC" w:rsidRDefault="001675AC" w:rsidP="001675AC">
      <w:pPr>
        <w:rPr>
          <w:rFonts w:ascii="Arial" w:hAnsi="Arial" w:cs="Arial"/>
          <w:sz w:val="24"/>
          <w:szCs w:val="24"/>
        </w:rPr>
      </w:pPr>
      <w:r w:rsidRPr="001675AC">
        <w:rPr>
          <w:rFonts w:ascii="Arial" w:hAnsi="Arial" w:cs="Arial"/>
          <w:sz w:val="24"/>
          <w:szCs w:val="24"/>
        </w:rPr>
        <w:t>Entre os principais mecanismos compatíveis estão:</w:t>
      </w:r>
    </w:p>
    <w:p w:rsidR="001675AC" w:rsidRPr="001675AC" w:rsidRDefault="001675AC" w:rsidP="001675AC">
      <w:pPr>
        <w:pStyle w:val="PargrafodaLista"/>
        <w:numPr>
          <w:ilvl w:val="0"/>
          <w:numId w:val="3"/>
        </w:numPr>
        <w:rPr>
          <w:rFonts w:ascii="Arial" w:hAnsi="Arial" w:cs="Arial"/>
          <w:sz w:val="24"/>
          <w:szCs w:val="24"/>
        </w:rPr>
      </w:pPr>
      <w:proofErr w:type="spellStart"/>
      <w:r w:rsidRPr="001675AC">
        <w:rPr>
          <w:rFonts w:ascii="Arial" w:hAnsi="Arial" w:cs="Arial"/>
          <w:sz w:val="24"/>
          <w:szCs w:val="24"/>
        </w:rPr>
        <w:t>DirectRunner</w:t>
      </w:r>
      <w:proofErr w:type="spellEnd"/>
      <w:r w:rsidRPr="001675AC">
        <w:rPr>
          <w:rFonts w:ascii="Arial" w:hAnsi="Arial" w:cs="Arial"/>
          <w:sz w:val="24"/>
          <w:szCs w:val="24"/>
        </w:rPr>
        <w:t>: utilizado para executar pipelines localmente, principalmente durante testes e desenvolvimento.</w:t>
      </w:r>
    </w:p>
    <w:p w:rsidR="001675AC" w:rsidRPr="001675AC" w:rsidRDefault="001675AC" w:rsidP="001675AC">
      <w:pPr>
        <w:pStyle w:val="PargrafodaLista"/>
        <w:numPr>
          <w:ilvl w:val="0"/>
          <w:numId w:val="3"/>
        </w:numPr>
        <w:rPr>
          <w:rFonts w:ascii="Arial" w:hAnsi="Arial" w:cs="Arial"/>
          <w:sz w:val="24"/>
          <w:szCs w:val="24"/>
        </w:rPr>
      </w:pPr>
      <w:r w:rsidRPr="001675AC">
        <w:rPr>
          <w:rFonts w:ascii="Arial" w:hAnsi="Arial" w:cs="Arial"/>
          <w:sz w:val="24"/>
          <w:szCs w:val="24"/>
        </w:rPr>
        <w:t xml:space="preserve">Apache </w:t>
      </w:r>
      <w:proofErr w:type="spellStart"/>
      <w:r w:rsidRPr="001675AC">
        <w:rPr>
          <w:rFonts w:ascii="Arial" w:hAnsi="Arial" w:cs="Arial"/>
          <w:sz w:val="24"/>
          <w:szCs w:val="24"/>
        </w:rPr>
        <w:t>Flink</w:t>
      </w:r>
      <w:proofErr w:type="spellEnd"/>
      <w:r w:rsidRPr="001675AC">
        <w:rPr>
          <w:rFonts w:ascii="Arial" w:hAnsi="Arial" w:cs="Arial"/>
          <w:sz w:val="24"/>
          <w:szCs w:val="24"/>
        </w:rPr>
        <w:t xml:space="preserve"> </w:t>
      </w:r>
      <w:proofErr w:type="spellStart"/>
      <w:r w:rsidRPr="001675AC">
        <w:rPr>
          <w:rFonts w:ascii="Arial" w:hAnsi="Arial" w:cs="Arial"/>
          <w:sz w:val="24"/>
          <w:szCs w:val="24"/>
        </w:rPr>
        <w:t>Runner</w:t>
      </w:r>
      <w:proofErr w:type="spellEnd"/>
      <w:r w:rsidRPr="001675AC">
        <w:rPr>
          <w:rFonts w:ascii="Arial" w:hAnsi="Arial" w:cs="Arial"/>
          <w:sz w:val="24"/>
          <w:szCs w:val="24"/>
        </w:rPr>
        <w:t xml:space="preserve">: permite executar pipelines utilizando o Apache </w:t>
      </w:r>
      <w:proofErr w:type="spellStart"/>
      <w:r w:rsidRPr="001675AC">
        <w:rPr>
          <w:rFonts w:ascii="Arial" w:hAnsi="Arial" w:cs="Arial"/>
          <w:sz w:val="24"/>
          <w:szCs w:val="24"/>
        </w:rPr>
        <w:t>Flink</w:t>
      </w:r>
      <w:proofErr w:type="spellEnd"/>
      <w:r w:rsidRPr="001675AC">
        <w:rPr>
          <w:rFonts w:ascii="Arial" w:hAnsi="Arial" w:cs="Arial"/>
          <w:sz w:val="24"/>
          <w:szCs w:val="24"/>
        </w:rPr>
        <w:t>.</w:t>
      </w:r>
    </w:p>
    <w:p w:rsidR="001675AC" w:rsidRPr="001675AC" w:rsidRDefault="001675AC" w:rsidP="001675AC">
      <w:pPr>
        <w:pStyle w:val="PargrafodaLista"/>
        <w:numPr>
          <w:ilvl w:val="0"/>
          <w:numId w:val="3"/>
        </w:numPr>
        <w:rPr>
          <w:rFonts w:ascii="Arial" w:hAnsi="Arial" w:cs="Arial"/>
          <w:sz w:val="24"/>
          <w:szCs w:val="24"/>
        </w:rPr>
      </w:pPr>
      <w:r w:rsidRPr="001675AC">
        <w:rPr>
          <w:rFonts w:ascii="Arial" w:hAnsi="Arial" w:cs="Arial"/>
          <w:sz w:val="24"/>
          <w:szCs w:val="24"/>
        </w:rPr>
        <w:t xml:space="preserve">Apache </w:t>
      </w:r>
      <w:proofErr w:type="spellStart"/>
      <w:r w:rsidRPr="001675AC">
        <w:rPr>
          <w:rFonts w:ascii="Arial" w:hAnsi="Arial" w:cs="Arial"/>
          <w:sz w:val="24"/>
          <w:szCs w:val="24"/>
        </w:rPr>
        <w:t>Spark</w:t>
      </w:r>
      <w:proofErr w:type="spellEnd"/>
      <w:r w:rsidRPr="001675AC">
        <w:rPr>
          <w:rFonts w:ascii="Arial" w:hAnsi="Arial" w:cs="Arial"/>
          <w:sz w:val="24"/>
          <w:szCs w:val="24"/>
        </w:rPr>
        <w:t xml:space="preserve"> </w:t>
      </w:r>
      <w:proofErr w:type="spellStart"/>
      <w:r w:rsidRPr="001675AC">
        <w:rPr>
          <w:rFonts w:ascii="Arial" w:hAnsi="Arial" w:cs="Arial"/>
          <w:sz w:val="24"/>
          <w:szCs w:val="24"/>
        </w:rPr>
        <w:t>Runner</w:t>
      </w:r>
      <w:proofErr w:type="spellEnd"/>
      <w:r w:rsidRPr="001675AC">
        <w:rPr>
          <w:rFonts w:ascii="Arial" w:hAnsi="Arial" w:cs="Arial"/>
          <w:sz w:val="24"/>
          <w:szCs w:val="24"/>
        </w:rPr>
        <w:t xml:space="preserve">: possibilita a execução de pipelines no Apache </w:t>
      </w:r>
      <w:proofErr w:type="spellStart"/>
      <w:r w:rsidRPr="001675AC">
        <w:rPr>
          <w:rFonts w:ascii="Arial" w:hAnsi="Arial" w:cs="Arial"/>
          <w:sz w:val="24"/>
          <w:szCs w:val="24"/>
        </w:rPr>
        <w:t>Spark</w:t>
      </w:r>
      <w:proofErr w:type="spellEnd"/>
      <w:r w:rsidRPr="001675AC">
        <w:rPr>
          <w:rFonts w:ascii="Arial" w:hAnsi="Arial" w:cs="Arial"/>
          <w:sz w:val="24"/>
          <w:szCs w:val="24"/>
        </w:rPr>
        <w:t>.</w:t>
      </w:r>
    </w:p>
    <w:p w:rsidR="001675AC" w:rsidRPr="001675AC" w:rsidRDefault="001675AC" w:rsidP="001675AC">
      <w:pPr>
        <w:pStyle w:val="PargrafodaLista"/>
        <w:numPr>
          <w:ilvl w:val="0"/>
          <w:numId w:val="3"/>
        </w:numPr>
        <w:rPr>
          <w:rFonts w:ascii="Arial" w:hAnsi="Arial" w:cs="Arial"/>
          <w:sz w:val="24"/>
          <w:szCs w:val="24"/>
        </w:rPr>
      </w:pPr>
      <w:r w:rsidRPr="001675AC">
        <w:rPr>
          <w:rFonts w:ascii="Arial" w:hAnsi="Arial" w:cs="Arial"/>
          <w:sz w:val="24"/>
          <w:szCs w:val="24"/>
        </w:rPr>
        <w:t xml:space="preserve">Google Cloud </w:t>
      </w:r>
      <w:proofErr w:type="spellStart"/>
      <w:r w:rsidRPr="001675AC">
        <w:rPr>
          <w:rFonts w:ascii="Arial" w:hAnsi="Arial" w:cs="Arial"/>
          <w:sz w:val="24"/>
          <w:szCs w:val="24"/>
        </w:rPr>
        <w:t>Dataflow</w:t>
      </w:r>
      <w:proofErr w:type="spellEnd"/>
      <w:r w:rsidRPr="001675AC">
        <w:rPr>
          <w:rFonts w:ascii="Arial" w:hAnsi="Arial" w:cs="Arial"/>
          <w:sz w:val="24"/>
          <w:szCs w:val="24"/>
        </w:rPr>
        <w:t xml:space="preserve"> </w:t>
      </w:r>
      <w:proofErr w:type="spellStart"/>
      <w:r w:rsidRPr="001675AC">
        <w:rPr>
          <w:rFonts w:ascii="Arial" w:hAnsi="Arial" w:cs="Arial"/>
          <w:sz w:val="24"/>
          <w:szCs w:val="24"/>
        </w:rPr>
        <w:t>Runner</w:t>
      </w:r>
      <w:proofErr w:type="spellEnd"/>
      <w:r w:rsidRPr="001675AC">
        <w:rPr>
          <w:rFonts w:ascii="Arial" w:hAnsi="Arial" w:cs="Arial"/>
          <w:sz w:val="24"/>
          <w:szCs w:val="24"/>
        </w:rPr>
        <w:t xml:space="preserve">: permite executar pipelines na infraestrutura gerenciada do Google Cloud </w:t>
      </w:r>
      <w:proofErr w:type="spellStart"/>
      <w:r w:rsidRPr="001675AC">
        <w:rPr>
          <w:rFonts w:ascii="Arial" w:hAnsi="Arial" w:cs="Arial"/>
          <w:sz w:val="24"/>
          <w:szCs w:val="24"/>
        </w:rPr>
        <w:t>Dataflow</w:t>
      </w:r>
      <w:proofErr w:type="spellEnd"/>
      <w:r w:rsidRPr="001675AC">
        <w:rPr>
          <w:rFonts w:ascii="Arial" w:hAnsi="Arial" w:cs="Arial"/>
          <w:sz w:val="24"/>
          <w:szCs w:val="24"/>
        </w:rPr>
        <w:t>.</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Por exemplo, um desenvolvedor pode criar e testar um pipeline localmente utilizando o </w:t>
      </w:r>
      <w:proofErr w:type="spellStart"/>
      <w:r w:rsidRPr="001675AC">
        <w:rPr>
          <w:rFonts w:ascii="Arial" w:hAnsi="Arial" w:cs="Arial"/>
          <w:sz w:val="24"/>
          <w:szCs w:val="24"/>
        </w:rPr>
        <w:t>DirectRunner</w:t>
      </w:r>
      <w:proofErr w:type="spellEnd"/>
      <w:r w:rsidRPr="001675AC">
        <w:rPr>
          <w:rFonts w:ascii="Arial" w:hAnsi="Arial" w:cs="Arial"/>
          <w:sz w:val="24"/>
          <w:szCs w:val="24"/>
        </w:rPr>
        <w:t xml:space="preserve"> e, posteriormente, configurá-lo para executar no Google Cloud </w:t>
      </w:r>
      <w:proofErr w:type="spellStart"/>
      <w:r w:rsidRPr="001675AC">
        <w:rPr>
          <w:rFonts w:ascii="Arial" w:hAnsi="Arial" w:cs="Arial"/>
          <w:sz w:val="24"/>
          <w:szCs w:val="24"/>
        </w:rPr>
        <w:t>Dataflow.</w:t>
      </w:r>
      <w:proofErr w:type="spellEnd"/>
    </w:p>
    <w:p w:rsidR="001675AC" w:rsidRPr="001675AC" w:rsidRDefault="001675AC" w:rsidP="001675AC">
      <w:pPr>
        <w:rPr>
          <w:rFonts w:ascii="Arial" w:hAnsi="Arial" w:cs="Arial"/>
          <w:sz w:val="24"/>
          <w:szCs w:val="24"/>
        </w:rPr>
      </w:pPr>
      <w:r w:rsidRPr="001675AC">
        <w:rPr>
          <w:rFonts w:ascii="Arial" w:hAnsi="Arial" w:cs="Arial"/>
          <w:sz w:val="24"/>
          <w:szCs w:val="24"/>
        </w:rPr>
        <w:t>Essa possibilidade proporciona maior liberdade na escolha da infraestrutura de processamento.</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Entretanto, é importante destacar que a portabilidade não significa compatibilidade automática com todos os recursos. Cada </w:t>
      </w:r>
      <w:proofErr w:type="spellStart"/>
      <w:r w:rsidRPr="001675AC">
        <w:rPr>
          <w:rFonts w:ascii="Arial" w:hAnsi="Arial" w:cs="Arial"/>
          <w:sz w:val="24"/>
          <w:szCs w:val="24"/>
        </w:rPr>
        <w:t>Runner</w:t>
      </w:r>
      <w:proofErr w:type="spellEnd"/>
      <w:r w:rsidRPr="001675AC">
        <w:rPr>
          <w:rFonts w:ascii="Arial" w:hAnsi="Arial" w:cs="Arial"/>
          <w:sz w:val="24"/>
          <w:szCs w:val="24"/>
        </w:rPr>
        <w:t xml:space="preserve"> possui capacidades próprias, sendo necessário verificar quais funcionalidades são suportadas antes de realizar uma migração.</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De acordo com a documentação oficial, o Apache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foi projetado para permitir a execução de pipelines em diferentes mecanismos, separando a definição da lógica de processamento da infraestrutura responsável por executá-la</w:t>
      </w:r>
      <w:r w:rsidRPr="001675AC">
        <w:rPr>
          <w:rFonts w:ascii="Arial" w:hAnsi="Arial" w:cs="Arial"/>
          <w:sz w:val="24"/>
          <w:szCs w:val="24"/>
        </w:rPr>
        <w:t>.</w:t>
      </w:r>
    </w:p>
    <w:p w:rsidR="001675AC" w:rsidRPr="001675AC" w:rsidRDefault="001675AC" w:rsidP="001675AC">
      <w:pPr>
        <w:rPr>
          <w:rFonts w:ascii="Arial" w:hAnsi="Arial" w:cs="Arial"/>
          <w:b/>
          <w:sz w:val="28"/>
          <w:szCs w:val="28"/>
        </w:rPr>
      </w:pPr>
      <w:r w:rsidRPr="001675AC">
        <w:rPr>
          <w:rFonts w:ascii="Arial" w:hAnsi="Arial" w:cs="Arial"/>
          <w:b/>
          <w:sz w:val="28"/>
          <w:szCs w:val="28"/>
        </w:rPr>
        <w:t xml:space="preserve">5. Qual problema o Apache </w:t>
      </w:r>
      <w:proofErr w:type="spellStart"/>
      <w:r w:rsidRPr="001675AC">
        <w:rPr>
          <w:rFonts w:ascii="Arial" w:hAnsi="Arial" w:cs="Arial"/>
          <w:b/>
          <w:sz w:val="28"/>
          <w:szCs w:val="28"/>
        </w:rPr>
        <w:t>Beam</w:t>
      </w:r>
      <w:proofErr w:type="spellEnd"/>
      <w:r w:rsidRPr="001675AC">
        <w:rPr>
          <w:rFonts w:ascii="Arial" w:hAnsi="Arial" w:cs="Arial"/>
          <w:b/>
          <w:sz w:val="28"/>
          <w:szCs w:val="28"/>
        </w:rPr>
        <w:t xml:space="preserve"> pretende resolver?</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O principal problema que o Apache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pretende resolver é a fragmentação das soluções de processamento de dados, causada pela utilização de diferentes ferramentas, linguagens e modelos para realizar atividades semelhantes.</w:t>
      </w:r>
    </w:p>
    <w:p w:rsidR="001675AC" w:rsidRPr="001675AC" w:rsidRDefault="001675AC" w:rsidP="001675AC">
      <w:pPr>
        <w:rPr>
          <w:rFonts w:ascii="Arial" w:hAnsi="Arial" w:cs="Arial"/>
          <w:sz w:val="24"/>
          <w:szCs w:val="24"/>
        </w:rPr>
      </w:pPr>
      <w:r w:rsidRPr="001675AC">
        <w:rPr>
          <w:rFonts w:ascii="Arial" w:hAnsi="Arial" w:cs="Arial"/>
          <w:sz w:val="24"/>
          <w:szCs w:val="24"/>
        </w:rPr>
        <w:t>Quando os sistemas de processamento são desenvolvidos de maneira independente, as empresas podem enfrentar dificuldades para integrar informações, reutilizar códigos e adaptar suas aplicações a novas tecnologias.</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O Apache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busca solucionar esse cenário oferecendo um modelo de programação comum, no qual os desenvolvedores definem como os dados devem ser processados, enquanto os mecanismos de execução ficam responsáveis por realizar as operações.</w:t>
      </w:r>
    </w:p>
    <w:p w:rsidR="001675AC" w:rsidRPr="001675AC" w:rsidRDefault="001675AC" w:rsidP="001675AC">
      <w:pPr>
        <w:rPr>
          <w:rFonts w:ascii="Arial" w:hAnsi="Arial" w:cs="Arial"/>
          <w:sz w:val="24"/>
          <w:szCs w:val="24"/>
        </w:rPr>
      </w:pPr>
      <w:r w:rsidRPr="001675AC">
        <w:rPr>
          <w:rFonts w:ascii="Arial" w:hAnsi="Arial" w:cs="Arial"/>
          <w:sz w:val="24"/>
          <w:szCs w:val="24"/>
        </w:rPr>
        <w:t>Isso permite separar duas responsabilidades importantes: a lógica de processamento dos dados e a tecnologia utilizada para executar essa lógica.</w:t>
      </w:r>
    </w:p>
    <w:p w:rsidR="001675AC" w:rsidRPr="001675AC" w:rsidRDefault="001675AC" w:rsidP="001675AC">
      <w:pPr>
        <w:rPr>
          <w:rFonts w:ascii="Arial" w:hAnsi="Arial" w:cs="Arial"/>
          <w:sz w:val="24"/>
          <w:szCs w:val="24"/>
        </w:rPr>
      </w:pPr>
      <w:r w:rsidRPr="001675AC">
        <w:rPr>
          <w:rFonts w:ascii="Arial" w:hAnsi="Arial" w:cs="Arial"/>
          <w:sz w:val="24"/>
          <w:szCs w:val="24"/>
        </w:rPr>
        <w:lastRenderedPageBreak/>
        <w:t xml:space="preserve">Dessa maneira, o Apache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contribui para reduzir a duplicação de trabalho, facilitar a manutenção e proporcionar maior flexibilidade no desenvolvimento de aplicações de dados.</w:t>
      </w:r>
    </w:p>
    <w:p w:rsidR="001675AC" w:rsidRPr="001675AC" w:rsidRDefault="001675AC" w:rsidP="001675AC">
      <w:pPr>
        <w:rPr>
          <w:rFonts w:ascii="Arial" w:hAnsi="Arial" w:cs="Arial"/>
          <w:sz w:val="24"/>
          <w:szCs w:val="24"/>
        </w:rPr>
      </w:pPr>
      <w:r w:rsidRPr="001675AC">
        <w:rPr>
          <w:rFonts w:ascii="Arial" w:hAnsi="Arial" w:cs="Arial"/>
          <w:sz w:val="24"/>
          <w:szCs w:val="24"/>
        </w:rPr>
        <w:t>A documentação oficial destaca que sua proposta é permitir aos desenvolvedores expressar pipelines de maneira independente do mecanismo de execução, oferecendo liberdade para escolher tecnologias e ambientes.</w:t>
      </w:r>
    </w:p>
    <w:p w:rsidR="001675AC" w:rsidRPr="001675AC" w:rsidRDefault="001675AC" w:rsidP="001675AC">
      <w:pPr>
        <w:rPr>
          <w:rFonts w:ascii="Arial" w:hAnsi="Arial" w:cs="Arial"/>
          <w:b/>
          <w:sz w:val="28"/>
          <w:szCs w:val="28"/>
        </w:rPr>
      </w:pPr>
      <w:r w:rsidRPr="001675AC">
        <w:rPr>
          <w:rFonts w:ascii="Arial" w:hAnsi="Arial" w:cs="Arial"/>
          <w:b/>
          <w:sz w:val="28"/>
          <w:szCs w:val="28"/>
        </w:rPr>
        <w:t>6</w:t>
      </w:r>
      <w:r w:rsidRPr="001675AC">
        <w:rPr>
          <w:rFonts w:ascii="Arial" w:hAnsi="Arial" w:cs="Arial"/>
          <w:b/>
          <w:sz w:val="28"/>
          <w:szCs w:val="28"/>
        </w:rPr>
        <w:t>. Conclusão</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O Apache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surgiu para solucionar dificuldades relacionadas à utilização de sistemas separados para processamento batch e streaming, além de reduzir a dependência de tecnologias específicas.</w:t>
      </w:r>
    </w:p>
    <w:p w:rsidR="001675AC" w:rsidRPr="001675AC" w:rsidRDefault="001675AC" w:rsidP="001675AC">
      <w:pPr>
        <w:rPr>
          <w:rFonts w:ascii="Arial" w:hAnsi="Arial" w:cs="Arial"/>
          <w:sz w:val="24"/>
          <w:szCs w:val="24"/>
        </w:rPr>
      </w:pPr>
      <w:r w:rsidRPr="001675AC">
        <w:rPr>
          <w:rFonts w:ascii="Arial" w:hAnsi="Arial" w:cs="Arial"/>
          <w:sz w:val="24"/>
          <w:szCs w:val="24"/>
        </w:rPr>
        <w:t>Sua proposta é oferecer um modelo unificado que facilite o desenvolvimento, a manutenção e a reutilização de pipelines de dados.</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Por meio de seus componentes e mecanismos de execução, o Apache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permite que os desenvolvedores se concentrem na lógica do processamento, enquanto a infraestrutura utilizada pode ser escolhida conforme as necessidades do projeto.</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Portanto, a principal importância do Apache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está em padronizar o processamento de dados, integrar diferentes formas de processamento e oferecer portabilidade entre mecanismos de execução, tornando os sistemas mais flexíveis e preparados para diferentes necessidades.</w:t>
      </w:r>
    </w:p>
    <w:p w:rsidR="001675AC" w:rsidRPr="001675AC" w:rsidRDefault="001675AC" w:rsidP="001675AC">
      <w:pPr>
        <w:rPr>
          <w:rFonts w:ascii="Arial" w:hAnsi="Arial" w:cs="Arial"/>
          <w:b/>
          <w:sz w:val="28"/>
          <w:szCs w:val="28"/>
        </w:rPr>
      </w:pPr>
      <w:r>
        <w:rPr>
          <w:rFonts w:ascii="Arial" w:hAnsi="Arial" w:cs="Arial"/>
          <w:b/>
          <w:sz w:val="28"/>
          <w:szCs w:val="28"/>
        </w:rPr>
        <w:t>7</w:t>
      </w:r>
      <w:r w:rsidRPr="001675AC">
        <w:rPr>
          <w:rFonts w:ascii="Arial" w:hAnsi="Arial" w:cs="Arial"/>
          <w:b/>
          <w:sz w:val="28"/>
          <w:szCs w:val="28"/>
        </w:rPr>
        <w:t xml:space="preserve">. Referências bibliográficas </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As referências abaixo foram consultadas no site oficial do Apache </w:t>
      </w:r>
      <w:proofErr w:type="spellStart"/>
      <w:r w:rsidRPr="001675AC">
        <w:rPr>
          <w:rFonts w:ascii="Arial" w:hAnsi="Arial" w:cs="Arial"/>
          <w:sz w:val="24"/>
          <w:szCs w:val="24"/>
        </w:rPr>
        <w:t>Beam</w:t>
      </w:r>
      <w:proofErr w:type="spellEnd"/>
      <w:r w:rsidRPr="001675AC">
        <w:rPr>
          <w:rFonts w:ascii="Arial" w:hAnsi="Arial" w:cs="Arial"/>
          <w:sz w:val="24"/>
          <w:szCs w:val="24"/>
        </w:rPr>
        <w:t>, projeto mantido pela Apache Software Foundation.</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1. APACHE SOFTWARE FOUNDATION. </w:t>
      </w:r>
      <w:proofErr w:type="spellStart"/>
      <w:r w:rsidRPr="001675AC">
        <w:rPr>
          <w:rFonts w:ascii="Arial" w:hAnsi="Arial" w:cs="Arial"/>
          <w:sz w:val="24"/>
          <w:szCs w:val="24"/>
        </w:rPr>
        <w:t>About</w:t>
      </w:r>
      <w:proofErr w:type="spellEnd"/>
      <w:r w:rsidRPr="001675AC">
        <w:rPr>
          <w:rFonts w:ascii="Arial" w:hAnsi="Arial" w:cs="Arial"/>
          <w:sz w:val="24"/>
          <w:szCs w:val="24"/>
        </w:rPr>
        <w:t xml:space="preserve"> Apache </w:t>
      </w:r>
      <w:proofErr w:type="spellStart"/>
      <w:r w:rsidRPr="001675AC">
        <w:rPr>
          <w:rFonts w:ascii="Arial" w:hAnsi="Arial" w:cs="Arial"/>
          <w:sz w:val="24"/>
          <w:szCs w:val="24"/>
        </w:rPr>
        <w:t>Beam</w:t>
      </w:r>
      <w:proofErr w:type="spellEnd"/>
      <w:r w:rsidRPr="001675AC">
        <w:rPr>
          <w:rFonts w:ascii="Arial" w:hAnsi="Arial" w:cs="Arial"/>
          <w:sz w:val="24"/>
          <w:szCs w:val="24"/>
        </w:rPr>
        <w:t>. Apresenta os objetivos do projeto, a unificação entre batch e streaming e a portabilidade. Disponível em: https://beam.apache.org/about/. Acesso em: 17 out. 2026.</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2. APACHE SOFTWARE FOUNDATION. Apache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Overview. Explica o modelo de programação unificado e os mecanismos de execução. Disponível em: https://beam.apache.org/get-started/beam-overview/. Acesso em: 17 out. 2026.</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3. APACHE SOFTWARE FOUNDATION. </w:t>
      </w:r>
      <w:proofErr w:type="spellStart"/>
      <w:r w:rsidRPr="001675AC">
        <w:rPr>
          <w:rFonts w:ascii="Arial" w:hAnsi="Arial" w:cs="Arial"/>
          <w:sz w:val="24"/>
          <w:szCs w:val="24"/>
        </w:rPr>
        <w:t>Basics</w:t>
      </w:r>
      <w:proofErr w:type="spellEnd"/>
      <w:r w:rsidRPr="001675AC">
        <w:rPr>
          <w:rFonts w:ascii="Arial" w:hAnsi="Arial" w:cs="Arial"/>
          <w:sz w:val="24"/>
          <w:szCs w:val="24"/>
        </w:rPr>
        <w:t xml:space="preserve"> </w:t>
      </w:r>
      <w:proofErr w:type="spellStart"/>
      <w:r w:rsidRPr="001675AC">
        <w:rPr>
          <w:rFonts w:ascii="Arial" w:hAnsi="Arial" w:cs="Arial"/>
          <w:sz w:val="24"/>
          <w:szCs w:val="24"/>
        </w:rPr>
        <w:t>of</w:t>
      </w:r>
      <w:proofErr w:type="spellEnd"/>
      <w:r w:rsidRPr="001675AC">
        <w:rPr>
          <w:rFonts w:ascii="Arial" w:hAnsi="Arial" w:cs="Arial"/>
          <w:sz w:val="24"/>
          <w:szCs w:val="24"/>
        </w:rPr>
        <w:t xml:space="preserve"> </w:t>
      </w:r>
      <w:proofErr w:type="spellStart"/>
      <w:r w:rsidRPr="001675AC">
        <w:rPr>
          <w:rFonts w:ascii="Arial" w:hAnsi="Arial" w:cs="Arial"/>
          <w:sz w:val="24"/>
          <w:szCs w:val="24"/>
        </w:rPr>
        <w:t>the</w:t>
      </w:r>
      <w:proofErr w:type="spellEnd"/>
      <w:r w:rsidRPr="001675AC">
        <w:rPr>
          <w:rFonts w:ascii="Arial" w:hAnsi="Arial" w:cs="Arial"/>
          <w:sz w:val="24"/>
          <w:szCs w:val="24"/>
        </w:rPr>
        <w:t xml:space="preserve"> </w:t>
      </w:r>
      <w:proofErr w:type="spellStart"/>
      <w:r w:rsidRPr="001675AC">
        <w:rPr>
          <w:rFonts w:ascii="Arial" w:hAnsi="Arial" w:cs="Arial"/>
          <w:sz w:val="24"/>
          <w:szCs w:val="24"/>
        </w:rPr>
        <w:t>Beam</w:t>
      </w:r>
      <w:proofErr w:type="spellEnd"/>
      <w:r w:rsidRPr="001675AC">
        <w:rPr>
          <w:rFonts w:ascii="Arial" w:hAnsi="Arial" w:cs="Arial"/>
          <w:sz w:val="24"/>
          <w:szCs w:val="24"/>
        </w:rPr>
        <w:t xml:space="preserve"> </w:t>
      </w:r>
      <w:proofErr w:type="spellStart"/>
      <w:r w:rsidRPr="001675AC">
        <w:rPr>
          <w:rFonts w:ascii="Arial" w:hAnsi="Arial" w:cs="Arial"/>
          <w:sz w:val="24"/>
          <w:szCs w:val="24"/>
        </w:rPr>
        <w:t>Model</w:t>
      </w:r>
      <w:proofErr w:type="spellEnd"/>
      <w:r w:rsidRPr="001675AC">
        <w:rPr>
          <w:rFonts w:ascii="Arial" w:hAnsi="Arial" w:cs="Arial"/>
          <w:sz w:val="24"/>
          <w:szCs w:val="24"/>
        </w:rPr>
        <w:t xml:space="preserve">. Apresenta os conceitos de Pipeline, </w:t>
      </w:r>
      <w:proofErr w:type="spellStart"/>
      <w:r w:rsidRPr="001675AC">
        <w:rPr>
          <w:rFonts w:ascii="Arial" w:hAnsi="Arial" w:cs="Arial"/>
          <w:sz w:val="24"/>
          <w:szCs w:val="24"/>
        </w:rPr>
        <w:t>PCollection</w:t>
      </w:r>
      <w:proofErr w:type="spellEnd"/>
      <w:r w:rsidRPr="001675AC">
        <w:rPr>
          <w:rFonts w:ascii="Arial" w:hAnsi="Arial" w:cs="Arial"/>
          <w:sz w:val="24"/>
          <w:szCs w:val="24"/>
        </w:rPr>
        <w:t xml:space="preserve">, </w:t>
      </w:r>
      <w:proofErr w:type="spellStart"/>
      <w:r w:rsidRPr="001675AC">
        <w:rPr>
          <w:rFonts w:ascii="Arial" w:hAnsi="Arial" w:cs="Arial"/>
          <w:sz w:val="24"/>
          <w:szCs w:val="24"/>
        </w:rPr>
        <w:t>PTransform</w:t>
      </w:r>
      <w:proofErr w:type="spellEnd"/>
      <w:r w:rsidRPr="001675AC">
        <w:rPr>
          <w:rFonts w:ascii="Arial" w:hAnsi="Arial" w:cs="Arial"/>
          <w:sz w:val="24"/>
          <w:szCs w:val="24"/>
        </w:rPr>
        <w:t xml:space="preserve"> e </w:t>
      </w:r>
      <w:proofErr w:type="spellStart"/>
      <w:r w:rsidRPr="001675AC">
        <w:rPr>
          <w:rFonts w:ascii="Arial" w:hAnsi="Arial" w:cs="Arial"/>
          <w:sz w:val="24"/>
          <w:szCs w:val="24"/>
        </w:rPr>
        <w:t>Runner</w:t>
      </w:r>
      <w:proofErr w:type="spellEnd"/>
      <w:r w:rsidRPr="001675AC">
        <w:rPr>
          <w:rFonts w:ascii="Arial" w:hAnsi="Arial" w:cs="Arial"/>
          <w:sz w:val="24"/>
          <w:szCs w:val="24"/>
        </w:rPr>
        <w:t>. Disponível em: https://beam.apache.org/documentation/basics/. Acesso em: 17 out. 2026.</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4. APACHE SOFTWARE FOUNDATION. </w:t>
      </w:r>
      <w:proofErr w:type="spellStart"/>
      <w:r w:rsidRPr="001675AC">
        <w:rPr>
          <w:rFonts w:ascii="Arial" w:hAnsi="Arial" w:cs="Arial"/>
          <w:sz w:val="24"/>
          <w:szCs w:val="24"/>
        </w:rPr>
        <w:t>Beam</w:t>
      </w:r>
      <w:proofErr w:type="spellEnd"/>
      <w:r w:rsidRPr="001675AC">
        <w:rPr>
          <w:rFonts w:ascii="Arial" w:hAnsi="Arial" w:cs="Arial"/>
          <w:sz w:val="24"/>
          <w:szCs w:val="24"/>
        </w:rPr>
        <w:t xml:space="preserve"> </w:t>
      </w:r>
      <w:proofErr w:type="spellStart"/>
      <w:r w:rsidRPr="001675AC">
        <w:rPr>
          <w:rFonts w:ascii="Arial" w:hAnsi="Arial" w:cs="Arial"/>
          <w:sz w:val="24"/>
          <w:szCs w:val="24"/>
        </w:rPr>
        <w:t>Programming</w:t>
      </w:r>
      <w:proofErr w:type="spellEnd"/>
      <w:r w:rsidRPr="001675AC">
        <w:rPr>
          <w:rFonts w:ascii="Arial" w:hAnsi="Arial" w:cs="Arial"/>
          <w:sz w:val="24"/>
          <w:szCs w:val="24"/>
        </w:rPr>
        <w:t xml:space="preserve"> </w:t>
      </w:r>
      <w:proofErr w:type="spellStart"/>
      <w:r w:rsidRPr="001675AC">
        <w:rPr>
          <w:rFonts w:ascii="Arial" w:hAnsi="Arial" w:cs="Arial"/>
          <w:sz w:val="24"/>
          <w:szCs w:val="24"/>
        </w:rPr>
        <w:t>Guide</w:t>
      </w:r>
      <w:proofErr w:type="spellEnd"/>
      <w:r w:rsidRPr="001675AC">
        <w:rPr>
          <w:rFonts w:ascii="Arial" w:hAnsi="Arial" w:cs="Arial"/>
          <w:sz w:val="24"/>
          <w:szCs w:val="24"/>
        </w:rPr>
        <w:t>. Explica como construir pipelines e processar dados batch e streaming. Disponível em: https://beam.apache.org/documentation/programming-guide/. Acesso em: 17 out. 2026.</w:t>
      </w:r>
    </w:p>
    <w:p w:rsidR="001675AC" w:rsidRPr="001675AC" w:rsidRDefault="001675AC" w:rsidP="001675AC">
      <w:pPr>
        <w:rPr>
          <w:rFonts w:ascii="Arial" w:hAnsi="Arial" w:cs="Arial"/>
          <w:sz w:val="24"/>
          <w:szCs w:val="24"/>
        </w:rPr>
      </w:pPr>
      <w:r w:rsidRPr="001675AC">
        <w:rPr>
          <w:rFonts w:ascii="Arial" w:hAnsi="Arial" w:cs="Arial"/>
          <w:sz w:val="24"/>
          <w:szCs w:val="24"/>
        </w:rPr>
        <w:t xml:space="preserve">5. APACHE SOFTWARE FOUNDATION. </w:t>
      </w:r>
      <w:proofErr w:type="spellStart"/>
      <w:r w:rsidRPr="001675AC">
        <w:rPr>
          <w:rFonts w:ascii="Arial" w:hAnsi="Arial" w:cs="Arial"/>
          <w:sz w:val="24"/>
          <w:szCs w:val="24"/>
        </w:rPr>
        <w:t>Portability</w:t>
      </w:r>
      <w:proofErr w:type="spellEnd"/>
      <w:r w:rsidRPr="001675AC">
        <w:rPr>
          <w:rFonts w:ascii="Arial" w:hAnsi="Arial" w:cs="Arial"/>
          <w:sz w:val="24"/>
          <w:szCs w:val="24"/>
        </w:rPr>
        <w:t xml:space="preserve"> Framework </w:t>
      </w:r>
      <w:proofErr w:type="spellStart"/>
      <w:r w:rsidRPr="001675AC">
        <w:rPr>
          <w:rFonts w:ascii="Arial" w:hAnsi="Arial" w:cs="Arial"/>
          <w:sz w:val="24"/>
          <w:szCs w:val="24"/>
        </w:rPr>
        <w:t>Roadmap</w:t>
      </w:r>
      <w:proofErr w:type="spellEnd"/>
      <w:r w:rsidRPr="001675AC">
        <w:rPr>
          <w:rFonts w:ascii="Arial" w:hAnsi="Arial" w:cs="Arial"/>
          <w:sz w:val="24"/>
          <w:szCs w:val="24"/>
        </w:rPr>
        <w:t xml:space="preserve">. Apresenta os mecanismos que permitem a interoperabilidade entre </w:t>
      </w:r>
      <w:proofErr w:type="spellStart"/>
      <w:r w:rsidRPr="001675AC">
        <w:rPr>
          <w:rFonts w:ascii="Arial" w:hAnsi="Arial" w:cs="Arial"/>
          <w:sz w:val="24"/>
          <w:szCs w:val="24"/>
        </w:rPr>
        <w:t>SDKs</w:t>
      </w:r>
      <w:proofErr w:type="spellEnd"/>
      <w:r w:rsidRPr="001675AC">
        <w:rPr>
          <w:rFonts w:ascii="Arial" w:hAnsi="Arial" w:cs="Arial"/>
          <w:sz w:val="24"/>
          <w:szCs w:val="24"/>
        </w:rPr>
        <w:t xml:space="preserve"> e </w:t>
      </w:r>
      <w:bookmarkStart w:id="0" w:name="_GoBack"/>
      <w:bookmarkEnd w:id="0"/>
      <w:proofErr w:type="spellStart"/>
      <w:r w:rsidRPr="001675AC">
        <w:rPr>
          <w:rFonts w:ascii="Arial" w:hAnsi="Arial" w:cs="Arial"/>
          <w:sz w:val="24"/>
          <w:szCs w:val="24"/>
        </w:rPr>
        <w:lastRenderedPageBreak/>
        <w:t>Runners</w:t>
      </w:r>
      <w:proofErr w:type="spellEnd"/>
      <w:r w:rsidRPr="001675AC">
        <w:rPr>
          <w:rFonts w:ascii="Arial" w:hAnsi="Arial" w:cs="Arial"/>
          <w:sz w:val="24"/>
          <w:szCs w:val="24"/>
        </w:rPr>
        <w:t>. Disponível em: https://beam.apache.org/roadmap/portability/. Acesso em: 17 out. 2026.</w:t>
      </w:r>
    </w:p>
    <w:sectPr w:rsidR="001675AC" w:rsidRPr="001675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075CC"/>
    <w:multiLevelType w:val="hybridMultilevel"/>
    <w:tmpl w:val="E81AEC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33947A3"/>
    <w:multiLevelType w:val="hybridMultilevel"/>
    <w:tmpl w:val="E034DD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7D103A9"/>
    <w:multiLevelType w:val="hybridMultilevel"/>
    <w:tmpl w:val="20DE70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AC"/>
    <w:rsid w:val="001675AC"/>
    <w:rsid w:val="00390C1B"/>
    <w:rsid w:val="00B07D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3ED6"/>
  <w15:chartTrackingRefBased/>
  <w15:docId w15:val="{6F347F55-7561-43B7-8659-57CE8D29E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675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5934212">
      <w:bodyDiv w:val="1"/>
      <w:marLeft w:val="0"/>
      <w:marRight w:val="0"/>
      <w:marTop w:val="0"/>
      <w:marBottom w:val="0"/>
      <w:divBdr>
        <w:top w:val="none" w:sz="0" w:space="0" w:color="auto"/>
        <w:left w:val="none" w:sz="0" w:space="0" w:color="auto"/>
        <w:bottom w:val="none" w:sz="0" w:space="0" w:color="auto"/>
        <w:right w:val="none" w:sz="0" w:space="0" w:color="auto"/>
      </w:divBdr>
    </w:div>
    <w:div w:id="1727415716">
      <w:bodyDiv w:val="1"/>
      <w:marLeft w:val="0"/>
      <w:marRight w:val="0"/>
      <w:marTop w:val="0"/>
      <w:marBottom w:val="0"/>
      <w:divBdr>
        <w:top w:val="none" w:sz="0" w:space="0" w:color="auto"/>
        <w:left w:val="none" w:sz="0" w:space="0" w:color="auto"/>
        <w:bottom w:val="none" w:sz="0" w:space="0" w:color="auto"/>
        <w:right w:val="none" w:sz="0" w:space="0" w:color="auto"/>
      </w:divBdr>
    </w:div>
    <w:div w:id="1871259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1443</Words>
  <Characters>7795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nocry</dc:creator>
  <cp:keywords/>
  <dc:description/>
  <cp:lastModifiedBy>nocry</cp:lastModifiedBy>
  <cp:revision>1</cp:revision>
  <dcterms:created xsi:type="dcterms:W3CDTF">2026-10-17T23:30:00Z</dcterms:created>
  <dcterms:modified xsi:type="dcterms:W3CDTF">2026-10-17T23:40:00Z</dcterms:modified>
</cp:coreProperties>
</file>