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47AD" w14:textId="2111E7C4" w:rsidR="00CC0568" w:rsidRDefault="00E45A59" w:rsidP="00E45A59">
      <w:pPr>
        <w:jc w:val="center"/>
        <w:rPr>
          <w:rFonts w:ascii="Times New Roman" w:hAnsi="Times New Roman" w:cs="Times New Roman"/>
          <w:sz w:val="26"/>
          <w:szCs w:val="26"/>
          <w:lang w:val="en-US"/>
        </w:rPr>
      </w:pPr>
      <w:r w:rsidRPr="00E45A59">
        <w:rPr>
          <w:rFonts w:ascii="Times New Roman" w:hAnsi="Times New Roman" w:cs="Times New Roman"/>
          <w:sz w:val="26"/>
          <w:szCs w:val="26"/>
          <w:lang w:val="en-US"/>
        </w:rPr>
        <w:t>Datasources</w:t>
      </w:r>
    </w:p>
    <w:p w14:paraId="409AC389" w14:textId="00924100" w:rsidR="00E45A59" w:rsidRDefault="00E45A59" w:rsidP="00E45A59">
      <w:pPr>
        <w:jc w:val="both"/>
        <w:rPr>
          <w:rFonts w:ascii="Times New Roman" w:hAnsi="Times New Roman" w:cs="Times New Roman"/>
          <w:sz w:val="26"/>
          <w:szCs w:val="26"/>
        </w:rPr>
      </w:pPr>
      <w:r>
        <w:rPr>
          <w:rFonts w:ascii="Times New Roman" w:hAnsi="Times New Roman" w:cs="Times New Roman"/>
          <w:sz w:val="26"/>
          <w:szCs w:val="26"/>
        </w:rPr>
        <w:tab/>
      </w:r>
      <w:r w:rsidRPr="00E45A59">
        <w:rPr>
          <w:rFonts w:ascii="Times New Roman" w:hAnsi="Times New Roman" w:cs="Times New Roman"/>
          <w:sz w:val="26"/>
          <w:szCs w:val="26"/>
        </w:rPr>
        <w:t xml:space="preserve">Tabelul </w:t>
      </w:r>
      <w:r w:rsidRPr="00E45A59">
        <w:rPr>
          <w:rFonts w:ascii="Times New Roman" w:hAnsi="Times New Roman" w:cs="Times New Roman"/>
          <w:b/>
          <w:bCs/>
          <w:sz w:val="26"/>
          <w:szCs w:val="26"/>
        </w:rPr>
        <w:t>teams</w:t>
      </w:r>
      <w:r w:rsidRPr="00E45A59">
        <w:rPr>
          <w:rFonts w:ascii="Times New Roman" w:hAnsi="Times New Roman" w:cs="Times New Roman"/>
          <w:sz w:val="26"/>
          <w:szCs w:val="26"/>
        </w:rPr>
        <w:t xml:space="preserve"> este folosit pentru a stoca informațiile descriptive despre echipele de fotbal. El funcționează ca un tabel de referință, adică păstrează identitatea fiecărei echipe într-o formă standardizată, astfel încât aceeași echipă să poată fi recunoscută ușor în tot sistemul. Prin acest tabel se evită dublarea informației și se permite legarea corectă a echipelor de alte tabele, în special de tabelul matches, unde echipele apar ca gazdă sau oaspete. Structura lui arată că fiecare echipă are atât un identificator intern al bazei de date, cât și identificatori proveniți din surse externe, plus numele complet și forma scurtă a denumirii.</w:t>
      </w:r>
    </w:p>
    <w:p w14:paraId="73EB8AD5" w14:textId="77777777" w:rsidR="00E45A59" w:rsidRPr="00E45A59" w:rsidRDefault="00E45A59" w:rsidP="00E45A59">
      <w:pPr>
        <w:jc w:val="both"/>
        <w:rPr>
          <w:rFonts w:ascii="Times New Roman" w:hAnsi="Times New Roman" w:cs="Times New Roman"/>
          <w:sz w:val="26"/>
          <w:szCs w:val="26"/>
        </w:rPr>
      </w:pPr>
      <w:r w:rsidRPr="00E45A59">
        <w:rPr>
          <w:rFonts w:ascii="Times New Roman" w:hAnsi="Times New Roman" w:cs="Times New Roman"/>
          <w:sz w:val="26"/>
          <w:szCs w:val="26"/>
        </w:rPr>
        <w:tab/>
      </w:r>
      <w:r w:rsidRPr="00E45A59">
        <w:rPr>
          <w:rFonts w:ascii="Times New Roman" w:hAnsi="Times New Roman" w:cs="Times New Roman"/>
          <w:b/>
          <w:bCs/>
          <w:sz w:val="26"/>
          <w:szCs w:val="26"/>
        </w:rPr>
        <w:t>Câmpurile din teams:</w:t>
      </w:r>
    </w:p>
    <w:p w14:paraId="2E39F8E7" w14:textId="77777777" w:rsidR="00E45A59" w:rsidRPr="00E45A59" w:rsidRDefault="00E45A59" w:rsidP="00E45A59">
      <w:pPr>
        <w:numPr>
          <w:ilvl w:val="0"/>
          <w:numId w:val="1"/>
        </w:numPr>
        <w:jc w:val="both"/>
        <w:rPr>
          <w:rFonts w:ascii="Times New Roman" w:hAnsi="Times New Roman" w:cs="Times New Roman"/>
          <w:sz w:val="26"/>
          <w:szCs w:val="26"/>
        </w:rPr>
      </w:pPr>
      <w:r w:rsidRPr="00E45A59">
        <w:rPr>
          <w:rFonts w:ascii="Times New Roman" w:hAnsi="Times New Roman" w:cs="Times New Roman"/>
          <w:b/>
          <w:bCs/>
          <w:sz w:val="26"/>
          <w:szCs w:val="26"/>
        </w:rPr>
        <w:t>id</w:t>
      </w:r>
      <w:r w:rsidRPr="00E45A59">
        <w:rPr>
          <w:rFonts w:ascii="Times New Roman" w:hAnsi="Times New Roman" w:cs="Times New Roman"/>
          <w:sz w:val="26"/>
          <w:szCs w:val="26"/>
        </w:rPr>
        <w:t xml:space="preserve"> – este cheia primară a tabelului și identificatorul intern unic al fiecărei echipe în baza de date. Fiind de tip BIGSERIAL, valoarea este generată automat la inserare. Acest câmp este util mai ales pentru relațiile interne dintre tabele. </w:t>
      </w:r>
    </w:p>
    <w:p w14:paraId="010E8293" w14:textId="77777777" w:rsidR="00E45A59" w:rsidRPr="00E45A59" w:rsidRDefault="00E45A59" w:rsidP="00E45A59">
      <w:pPr>
        <w:numPr>
          <w:ilvl w:val="0"/>
          <w:numId w:val="1"/>
        </w:numPr>
        <w:jc w:val="both"/>
        <w:rPr>
          <w:rFonts w:ascii="Times New Roman" w:hAnsi="Times New Roman" w:cs="Times New Roman"/>
          <w:sz w:val="26"/>
          <w:szCs w:val="26"/>
        </w:rPr>
      </w:pPr>
      <w:r w:rsidRPr="00E45A59">
        <w:rPr>
          <w:rFonts w:ascii="Times New Roman" w:hAnsi="Times New Roman" w:cs="Times New Roman"/>
          <w:b/>
          <w:bCs/>
          <w:sz w:val="26"/>
          <w:szCs w:val="26"/>
        </w:rPr>
        <w:t>team_api_id</w:t>
      </w:r>
      <w:r w:rsidRPr="00E45A59">
        <w:rPr>
          <w:rFonts w:ascii="Times New Roman" w:hAnsi="Times New Roman" w:cs="Times New Roman"/>
          <w:sz w:val="26"/>
          <w:szCs w:val="26"/>
        </w:rPr>
        <w:t xml:space="preserve"> – reprezintă identificatorul unic al echipei în sursa externă de date sau în API-ul din care provin informațiile. Este marcat ca UNIQUE și NOT NULL, ceea ce înseamnă că fiecare echipă trebuie să aibă obligatoriu acest cod și că nu pot exista două echipe cu același team_api_id. </w:t>
      </w:r>
    </w:p>
    <w:p w14:paraId="24B3EDE9" w14:textId="77777777" w:rsidR="00E45A59" w:rsidRPr="00E45A59" w:rsidRDefault="00E45A59" w:rsidP="00E45A59">
      <w:pPr>
        <w:numPr>
          <w:ilvl w:val="0"/>
          <w:numId w:val="1"/>
        </w:numPr>
        <w:jc w:val="both"/>
        <w:rPr>
          <w:rFonts w:ascii="Times New Roman" w:hAnsi="Times New Roman" w:cs="Times New Roman"/>
          <w:sz w:val="26"/>
          <w:szCs w:val="26"/>
        </w:rPr>
      </w:pPr>
      <w:r w:rsidRPr="00E45A59">
        <w:rPr>
          <w:rFonts w:ascii="Times New Roman" w:hAnsi="Times New Roman" w:cs="Times New Roman"/>
          <w:b/>
          <w:bCs/>
          <w:sz w:val="26"/>
          <w:szCs w:val="26"/>
        </w:rPr>
        <w:t>team_fifa_api_id</w:t>
      </w:r>
      <w:r w:rsidRPr="00E45A59">
        <w:rPr>
          <w:rFonts w:ascii="Times New Roman" w:hAnsi="Times New Roman" w:cs="Times New Roman"/>
          <w:sz w:val="26"/>
          <w:szCs w:val="26"/>
        </w:rPr>
        <w:t xml:space="preserve"> – este un identificator suplimentar, probabil asociat cu un sistem FIFA sau cu o altă sursă sportivă externă. Acest câmp nu este obligatoriu, deci unele echipe pot să nu aibă această valoare completată. </w:t>
      </w:r>
    </w:p>
    <w:p w14:paraId="25BAD971" w14:textId="77777777" w:rsidR="00E45A59" w:rsidRPr="00E45A59" w:rsidRDefault="00E45A59" w:rsidP="00E45A59">
      <w:pPr>
        <w:numPr>
          <w:ilvl w:val="0"/>
          <w:numId w:val="1"/>
        </w:numPr>
        <w:jc w:val="both"/>
        <w:rPr>
          <w:rFonts w:ascii="Times New Roman" w:hAnsi="Times New Roman" w:cs="Times New Roman"/>
          <w:sz w:val="26"/>
          <w:szCs w:val="26"/>
        </w:rPr>
      </w:pPr>
      <w:r w:rsidRPr="00E45A59">
        <w:rPr>
          <w:rFonts w:ascii="Times New Roman" w:hAnsi="Times New Roman" w:cs="Times New Roman"/>
          <w:b/>
          <w:bCs/>
          <w:sz w:val="26"/>
          <w:szCs w:val="26"/>
        </w:rPr>
        <w:t>team_long_name</w:t>
      </w:r>
      <w:r w:rsidRPr="00E45A59">
        <w:rPr>
          <w:rFonts w:ascii="Times New Roman" w:hAnsi="Times New Roman" w:cs="Times New Roman"/>
          <w:sz w:val="26"/>
          <w:szCs w:val="26"/>
        </w:rPr>
        <w:t xml:space="preserve"> – conține denumirea completă a echipei, de exemplu numele oficial întreg. Este utilă pentru afișare clară în interfețe, rapoarte sau statistici. </w:t>
      </w:r>
    </w:p>
    <w:p w14:paraId="0C348235" w14:textId="77777777" w:rsidR="00E45A59" w:rsidRDefault="00E45A59" w:rsidP="00E45A59">
      <w:pPr>
        <w:numPr>
          <w:ilvl w:val="0"/>
          <w:numId w:val="1"/>
        </w:numPr>
        <w:jc w:val="both"/>
        <w:rPr>
          <w:rFonts w:ascii="Times New Roman" w:hAnsi="Times New Roman" w:cs="Times New Roman"/>
          <w:sz w:val="26"/>
          <w:szCs w:val="26"/>
        </w:rPr>
      </w:pPr>
      <w:r w:rsidRPr="00E45A59">
        <w:rPr>
          <w:rFonts w:ascii="Times New Roman" w:hAnsi="Times New Roman" w:cs="Times New Roman"/>
          <w:b/>
          <w:bCs/>
          <w:sz w:val="26"/>
          <w:szCs w:val="26"/>
        </w:rPr>
        <w:t>team_short_name</w:t>
      </w:r>
      <w:r w:rsidRPr="00E45A59">
        <w:rPr>
          <w:rFonts w:ascii="Times New Roman" w:hAnsi="Times New Roman" w:cs="Times New Roman"/>
          <w:sz w:val="26"/>
          <w:szCs w:val="26"/>
        </w:rPr>
        <w:t xml:space="preserve"> – conține forma scurtă sau abreviată a numelui echipei. Acest câmp este util atunci când spațiul de afișare este limitat, de exemplu în tabele, clasamente, grafice sau dashboard-uri.</w:t>
      </w:r>
    </w:p>
    <w:p w14:paraId="613F8682" w14:textId="42BCC0D7" w:rsidR="00E45A59" w:rsidRDefault="00E45A59" w:rsidP="00E45A59">
      <w:pPr>
        <w:jc w:val="both"/>
        <w:rPr>
          <w:rFonts w:ascii="Times New Roman" w:hAnsi="Times New Roman" w:cs="Times New Roman"/>
          <w:sz w:val="26"/>
          <w:szCs w:val="26"/>
        </w:rPr>
      </w:pPr>
      <w:r>
        <w:rPr>
          <w:rFonts w:ascii="Times New Roman" w:hAnsi="Times New Roman" w:cs="Times New Roman"/>
          <w:sz w:val="26"/>
          <w:szCs w:val="26"/>
        </w:rPr>
        <w:tab/>
      </w:r>
      <w:r w:rsidRPr="00E45A59">
        <w:rPr>
          <w:rFonts w:ascii="Times New Roman" w:hAnsi="Times New Roman" w:cs="Times New Roman"/>
          <w:sz w:val="26"/>
          <w:szCs w:val="26"/>
        </w:rPr>
        <w:t xml:space="preserve">Tabelul </w:t>
      </w:r>
      <w:r w:rsidRPr="00E45A59">
        <w:rPr>
          <w:rFonts w:ascii="Times New Roman" w:hAnsi="Times New Roman" w:cs="Times New Roman"/>
          <w:b/>
          <w:bCs/>
          <w:sz w:val="26"/>
          <w:szCs w:val="26"/>
        </w:rPr>
        <w:t>matches</w:t>
      </w:r>
      <w:r w:rsidRPr="00E45A59">
        <w:rPr>
          <w:rFonts w:ascii="Times New Roman" w:hAnsi="Times New Roman" w:cs="Times New Roman"/>
          <w:sz w:val="26"/>
          <w:szCs w:val="26"/>
        </w:rPr>
        <w:t xml:space="preserve"> stochează informațiile despre meciurile disputate între echipe. Fiecare înregistrare descrie un singur meci și conține atât date generale despre contextul partidei, cum ar fi sezonul, etapa și data desfășurării, cât și informații despre echipele participante și scorul final. Acest tabel este esențial pentru analiza competiției, deoarece pe baza lui se pot calcula rezultate, clasamente, goluri marcate și primite, forma echipelor sau istoricul întâlnirilor directe. El leagă practic echipele de evenimentele sportive concrete.</w:t>
      </w:r>
    </w:p>
    <w:p w14:paraId="4D3B9966" w14:textId="77777777" w:rsidR="00E45A59" w:rsidRPr="00E45A59" w:rsidRDefault="00E45A59" w:rsidP="00E45A59">
      <w:pPr>
        <w:jc w:val="both"/>
        <w:rPr>
          <w:rFonts w:ascii="Times New Roman" w:hAnsi="Times New Roman" w:cs="Times New Roman"/>
          <w:sz w:val="26"/>
          <w:szCs w:val="26"/>
        </w:rPr>
      </w:pPr>
      <w:r w:rsidRPr="00E45A59">
        <w:rPr>
          <w:rFonts w:ascii="Times New Roman" w:hAnsi="Times New Roman" w:cs="Times New Roman"/>
          <w:b/>
          <w:bCs/>
          <w:sz w:val="26"/>
          <w:szCs w:val="26"/>
        </w:rPr>
        <w:t>Câmpurile din matches:</w:t>
      </w:r>
    </w:p>
    <w:p w14:paraId="0278B281" w14:textId="77777777" w:rsidR="00E45A59" w:rsidRPr="00E45A59" w:rsidRDefault="00E45A59" w:rsidP="00E45A59">
      <w:pPr>
        <w:numPr>
          <w:ilvl w:val="0"/>
          <w:numId w:val="2"/>
        </w:numPr>
        <w:jc w:val="both"/>
        <w:rPr>
          <w:rFonts w:ascii="Times New Roman" w:hAnsi="Times New Roman" w:cs="Times New Roman"/>
          <w:sz w:val="26"/>
          <w:szCs w:val="26"/>
        </w:rPr>
      </w:pPr>
      <w:r w:rsidRPr="00E45A59">
        <w:rPr>
          <w:rFonts w:ascii="Times New Roman" w:hAnsi="Times New Roman" w:cs="Times New Roman"/>
          <w:b/>
          <w:bCs/>
          <w:sz w:val="26"/>
          <w:szCs w:val="26"/>
        </w:rPr>
        <w:t>id</w:t>
      </w:r>
      <w:r w:rsidRPr="00E45A59">
        <w:rPr>
          <w:rFonts w:ascii="Times New Roman" w:hAnsi="Times New Roman" w:cs="Times New Roman"/>
          <w:sz w:val="26"/>
          <w:szCs w:val="26"/>
        </w:rPr>
        <w:t xml:space="preserve"> – este cheia primară a tabelului și identificatorul intern unic al fiecărui meci în baza de date. Este generat automat și este folosit pentru administrarea internă a înregistrărilor. </w:t>
      </w:r>
    </w:p>
    <w:p w14:paraId="6B64A72C" w14:textId="77777777" w:rsidR="00E45A59" w:rsidRPr="00E45A59" w:rsidRDefault="00E45A59" w:rsidP="00E45A59">
      <w:pPr>
        <w:numPr>
          <w:ilvl w:val="0"/>
          <w:numId w:val="2"/>
        </w:numPr>
        <w:jc w:val="both"/>
        <w:rPr>
          <w:rFonts w:ascii="Times New Roman" w:hAnsi="Times New Roman" w:cs="Times New Roman"/>
          <w:sz w:val="26"/>
          <w:szCs w:val="26"/>
        </w:rPr>
      </w:pPr>
      <w:r w:rsidRPr="00E45A59">
        <w:rPr>
          <w:rFonts w:ascii="Times New Roman" w:hAnsi="Times New Roman" w:cs="Times New Roman"/>
          <w:b/>
          <w:bCs/>
          <w:sz w:val="26"/>
          <w:szCs w:val="26"/>
        </w:rPr>
        <w:lastRenderedPageBreak/>
        <w:t>match_api_id</w:t>
      </w:r>
      <w:r w:rsidRPr="00E45A59">
        <w:rPr>
          <w:rFonts w:ascii="Times New Roman" w:hAnsi="Times New Roman" w:cs="Times New Roman"/>
          <w:sz w:val="26"/>
          <w:szCs w:val="26"/>
        </w:rPr>
        <w:t xml:space="preserve"> – este identificatorul unic al meciului în sursa externă sau în API-ul din care provin datele. Acest câmp ajută la sincronizarea și recunoașterea corectă a meciurilor importate din alte sisteme. </w:t>
      </w:r>
    </w:p>
    <w:p w14:paraId="0F6E388D" w14:textId="77777777" w:rsidR="00E45A59" w:rsidRPr="00E45A59" w:rsidRDefault="00E45A59" w:rsidP="00E45A59">
      <w:pPr>
        <w:numPr>
          <w:ilvl w:val="0"/>
          <w:numId w:val="2"/>
        </w:numPr>
        <w:jc w:val="both"/>
        <w:rPr>
          <w:rFonts w:ascii="Times New Roman" w:hAnsi="Times New Roman" w:cs="Times New Roman"/>
          <w:sz w:val="26"/>
          <w:szCs w:val="26"/>
        </w:rPr>
      </w:pPr>
      <w:r w:rsidRPr="00E45A59">
        <w:rPr>
          <w:rFonts w:ascii="Times New Roman" w:hAnsi="Times New Roman" w:cs="Times New Roman"/>
          <w:b/>
          <w:bCs/>
          <w:sz w:val="26"/>
          <w:szCs w:val="26"/>
        </w:rPr>
        <w:t>season</w:t>
      </w:r>
      <w:r w:rsidRPr="00E45A59">
        <w:rPr>
          <w:rFonts w:ascii="Times New Roman" w:hAnsi="Times New Roman" w:cs="Times New Roman"/>
          <w:sz w:val="26"/>
          <w:szCs w:val="26"/>
        </w:rPr>
        <w:t xml:space="preserve"> – indică sezonul competițional în care s-a jucat meciul, de exemplu un format de tipul „2025/2026”. Acest câmp este important pentru filtrarea și organizarea meciurilor pe ediții de campionat. </w:t>
      </w:r>
    </w:p>
    <w:p w14:paraId="127C437B" w14:textId="77777777" w:rsidR="00E45A59" w:rsidRPr="00E45A59" w:rsidRDefault="00E45A59" w:rsidP="00E45A59">
      <w:pPr>
        <w:numPr>
          <w:ilvl w:val="0"/>
          <w:numId w:val="2"/>
        </w:numPr>
        <w:jc w:val="both"/>
        <w:rPr>
          <w:rFonts w:ascii="Times New Roman" w:hAnsi="Times New Roman" w:cs="Times New Roman"/>
          <w:sz w:val="26"/>
          <w:szCs w:val="26"/>
        </w:rPr>
      </w:pPr>
      <w:r w:rsidRPr="00E45A59">
        <w:rPr>
          <w:rFonts w:ascii="Times New Roman" w:hAnsi="Times New Roman" w:cs="Times New Roman"/>
          <w:b/>
          <w:bCs/>
          <w:sz w:val="26"/>
          <w:szCs w:val="26"/>
        </w:rPr>
        <w:t>stage</w:t>
      </w:r>
      <w:r w:rsidRPr="00E45A59">
        <w:rPr>
          <w:rFonts w:ascii="Times New Roman" w:hAnsi="Times New Roman" w:cs="Times New Roman"/>
          <w:sz w:val="26"/>
          <w:szCs w:val="26"/>
        </w:rPr>
        <w:t xml:space="preserve"> – reprezintă etapa competiției sau runda în care a avut loc meciul. Poate fi folosit pentru a urmări evoluția sezonului și pentru a grupa meciurile pe etape. </w:t>
      </w:r>
    </w:p>
    <w:p w14:paraId="44357962" w14:textId="77777777" w:rsidR="00E45A59" w:rsidRPr="00E45A59" w:rsidRDefault="00E45A59" w:rsidP="00E45A59">
      <w:pPr>
        <w:numPr>
          <w:ilvl w:val="0"/>
          <w:numId w:val="2"/>
        </w:numPr>
        <w:jc w:val="both"/>
        <w:rPr>
          <w:rFonts w:ascii="Times New Roman" w:hAnsi="Times New Roman" w:cs="Times New Roman"/>
          <w:sz w:val="26"/>
          <w:szCs w:val="26"/>
        </w:rPr>
      </w:pPr>
      <w:r w:rsidRPr="00E45A59">
        <w:rPr>
          <w:rFonts w:ascii="Times New Roman" w:hAnsi="Times New Roman" w:cs="Times New Roman"/>
          <w:b/>
          <w:bCs/>
          <w:sz w:val="26"/>
          <w:szCs w:val="26"/>
        </w:rPr>
        <w:t>match_date</w:t>
      </w:r>
      <w:r w:rsidRPr="00E45A59">
        <w:rPr>
          <w:rFonts w:ascii="Times New Roman" w:hAnsi="Times New Roman" w:cs="Times New Roman"/>
          <w:sz w:val="26"/>
          <w:szCs w:val="26"/>
        </w:rPr>
        <w:t xml:space="preserve"> – stochează data și ora la care s-a disputat meciul. Fiind de tip TIMESTAMP, permite reținerea precisă atât a zilei, cât și a momentului de start al partidei. </w:t>
      </w:r>
    </w:p>
    <w:p w14:paraId="527E8B2D" w14:textId="77777777" w:rsidR="00E45A59" w:rsidRPr="00E45A59" w:rsidRDefault="00E45A59" w:rsidP="00E45A59">
      <w:pPr>
        <w:numPr>
          <w:ilvl w:val="0"/>
          <w:numId w:val="2"/>
        </w:numPr>
        <w:jc w:val="both"/>
        <w:rPr>
          <w:rFonts w:ascii="Times New Roman" w:hAnsi="Times New Roman" w:cs="Times New Roman"/>
          <w:sz w:val="26"/>
          <w:szCs w:val="26"/>
        </w:rPr>
      </w:pPr>
      <w:r w:rsidRPr="00E45A59">
        <w:rPr>
          <w:rFonts w:ascii="Times New Roman" w:hAnsi="Times New Roman" w:cs="Times New Roman"/>
          <w:b/>
          <w:bCs/>
          <w:sz w:val="26"/>
          <w:szCs w:val="26"/>
        </w:rPr>
        <w:t>home_team_id</w:t>
      </w:r>
      <w:r w:rsidRPr="00E45A59">
        <w:rPr>
          <w:rFonts w:ascii="Times New Roman" w:hAnsi="Times New Roman" w:cs="Times New Roman"/>
          <w:sz w:val="26"/>
          <w:szCs w:val="26"/>
        </w:rPr>
        <w:t xml:space="preserve"> – reprezintă identificatorul echipei gazdă. În mod logic, acest câmp ar trebui să corespundă unei echipe din tabelul teams, chiar dacă în scriptul prezentat nu apare explicit o constrângere FOREIGN KEY. </w:t>
      </w:r>
    </w:p>
    <w:p w14:paraId="5BAE30BC" w14:textId="77777777" w:rsidR="00E45A59" w:rsidRPr="00E45A59" w:rsidRDefault="00E45A59" w:rsidP="00E45A59">
      <w:pPr>
        <w:numPr>
          <w:ilvl w:val="0"/>
          <w:numId w:val="2"/>
        </w:numPr>
        <w:jc w:val="both"/>
        <w:rPr>
          <w:rFonts w:ascii="Times New Roman" w:hAnsi="Times New Roman" w:cs="Times New Roman"/>
          <w:sz w:val="26"/>
          <w:szCs w:val="26"/>
        </w:rPr>
      </w:pPr>
      <w:r w:rsidRPr="00E45A59">
        <w:rPr>
          <w:rFonts w:ascii="Times New Roman" w:hAnsi="Times New Roman" w:cs="Times New Roman"/>
          <w:b/>
          <w:bCs/>
          <w:sz w:val="26"/>
          <w:szCs w:val="26"/>
        </w:rPr>
        <w:t>away_team_id</w:t>
      </w:r>
      <w:r w:rsidRPr="00E45A59">
        <w:rPr>
          <w:rFonts w:ascii="Times New Roman" w:hAnsi="Times New Roman" w:cs="Times New Roman"/>
          <w:sz w:val="26"/>
          <w:szCs w:val="26"/>
        </w:rPr>
        <w:t xml:space="preserve"> – reprezintă identificatorul echipei oaspete. Are același rol ca home_team_id, dar pentru echipa care joacă în deplasare. </w:t>
      </w:r>
    </w:p>
    <w:p w14:paraId="44909202" w14:textId="77777777" w:rsidR="00E45A59" w:rsidRPr="00E45A59" w:rsidRDefault="00E45A59" w:rsidP="00E45A59">
      <w:pPr>
        <w:numPr>
          <w:ilvl w:val="0"/>
          <w:numId w:val="2"/>
        </w:numPr>
        <w:jc w:val="both"/>
        <w:rPr>
          <w:rFonts w:ascii="Times New Roman" w:hAnsi="Times New Roman" w:cs="Times New Roman"/>
          <w:sz w:val="26"/>
          <w:szCs w:val="26"/>
        </w:rPr>
      </w:pPr>
      <w:r w:rsidRPr="00E45A59">
        <w:rPr>
          <w:rFonts w:ascii="Times New Roman" w:hAnsi="Times New Roman" w:cs="Times New Roman"/>
          <w:b/>
          <w:bCs/>
          <w:sz w:val="26"/>
          <w:szCs w:val="26"/>
        </w:rPr>
        <w:t>home_team</w:t>
      </w:r>
      <w:r w:rsidRPr="00E45A59">
        <w:rPr>
          <w:rFonts w:ascii="Times New Roman" w:hAnsi="Times New Roman" w:cs="Times New Roman"/>
          <w:sz w:val="26"/>
          <w:szCs w:val="26"/>
        </w:rPr>
        <w:t xml:space="preserve"> – conține numele echipei gazdă, într-o formă textuală. Acest câmp este util pentru afișare directă și pentru evitarea unor interogări suplimentare atunci când se dorește listarea rapidă a meciurilor. </w:t>
      </w:r>
    </w:p>
    <w:p w14:paraId="793E3E46" w14:textId="77777777" w:rsidR="00E45A59" w:rsidRPr="00E45A59" w:rsidRDefault="00E45A59" w:rsidP="00E45A59">
      <w:pPr>
        <w:numPr>
          <w:ilvl w:val="0"/>
          <w:numId w:val="2"/>
        </w:numPr>
        <w:jc w:val="both"/>
        <w:rPr>
          <w:rFonts w:ascii="Times New Roman" w:hAnsi="Times New Roman" w:cs="Times New Roman"/>
          <w:sz w:val="26"/>
          <w:szCs w:val="26"/>
        </w:rPr>
      </w:pPr>
      <w:r w:rsidRPr="00E45A59">
        <w:rPr>
          <w:rFonts w:ascii="Times New Roman" w:hAnsi="Times New Roman" w:cs="Times New Roman"/>
          <w:b/>
          <w:bCs/>
          <w:sz w:val="26"/>
          <w:szCs w:val="26"/>
        </w:rPr>
        <w:t>away_team</w:t>
      </w:r>
      <w:r w:rsidRPr="00E45A59">
        <w:rPr>
          <w:rFonts w:ascii="Times New Roman" w:hAnsi="Times New Roman" w:cs="Times New Roman"/>
          <w:sz w:val="26"/>
          <w:szCs w:val="26"/>
        </w:rPr>
        <w:t xml:space="preserve"> – conține numele echipei oaspete, tot în format text, pentru afișare și consultare rapidă. </w:t>
      </w:r>
    </w:p>
    <w:p w14:paraId="63E804AE" w14:textId="77777777" w:rsidR="00E45A59" w:rsidRPr="00E45A59" w:rsidRDefault="00E45A59" w:rsidP="00E45A59">
      <w:pPr>
        <w:numPr>
          <w:ilvl w:val="0"/>
          <w:numId w:val="2"/>
        </w:numPr>
        <w:jc w:val="both"/>
        <w:rPr>
          <w:rFonts w:ascii="Times New Roman" w:hAnsi="Times New Roman" w:cs="Times New Roman"/>
          <w:sz w:val="26"/>
          <w:szCs w:val="26"/>
        </w:rPr>
      </w:pPr>
      <w:r w:rsidRPr="00E45A59">
        <w:rPr>
          <w:rFonts w:ascii="Times New Roman" w:hAnsi="Times New Roman" w:cs="Times New Roman"/>
          <w:b/>
          <w:bCs/>
          <w:sz w:val="26"/>
          <w:szCs w:val="26"/>
        </w:rPr>
        <w:t>home_team_goal</w:t>
      </w:r>
      <w:r w:rsidRPr="00E45A59">
        <w:rPr>
          <w:rFonts w:ascii="Times New Roman" w:hAnsi="Times New Roman" w:cs="Times New Roman"/>
          <w:sz w:val="26"/>
          <w:szCs w:val="26"/>
        </w:rPr>
        <w:t xml:space="preserve"> – reprezintă numărul de goluri marcate de echipa gazdă în acel meci. </w:t>
      </w:r>
    </w:p>
    <w:p w14:paraId="57086DC9" w14:textId="77777777" w:rsidR="00E45A59" w:rsidRPr="00E45A59" w:rsidRDefault="00E45A59" w:rsidP="00E45A59">
      <w:pPr>
        <w:numPr>
          <w:ilvl w:val="0"/>
          <w:numId w:val="2"/>
        </w:numPr>
        <w:jc w:val="both"/>
        <w:rPr>
          <w:rFonts w:ascii="Times New Roman" w:hAnsi="Times New Roman" w:cs="Times New Roman"/>
          <w:sz w:val="26"/>
          <w:szCs w:val="26"/>
        </w:rPr>
      </w:pPr>
      <w:r w:rsidRPr="00E45A59">
        <w:rPr>
          <w:rFonts w:ascii="Times New Roman" w:hAnsi="Times New Roman" w:cs="Times New Roman"/>
          <w:b/>
          <w:bCs/>
          <w:sz w:val="26"/>
          <w:szCs w:val="26"/>
        </w:rPr>
        <w:t>away_team_goal</w:t>
      </w:r>
      <w:r w:rsidRPr="00E45A59">
        <w:rPr>
          <w:rFonts w:ascii="Times New Roman" w:hAnsi="Times New Roman" w:cs="Times New Roman"/>
          <w:sz w:val="26"/>
          <w:szCs w:val="26"/>
        </w:rPr>
        <w:t xml:space="preserve"> – reprezintă numărul de goluri marcate de echipa oaspete. </w:t>
      </w:r>
    </w:p>
    <w:p w14:paraId="7968AB68" w14:textId="77777777" w:rsidR="00E45A59" w:rsidRDefault="00E45A59" w:rsidP="00E45A59">
      <w:pPr>
        <w:numPr>
          <w:ilvl w:val="0"/>
          <w:numId w:val="2"/>
        </w:numPr>
        <w:jc w:val="both"/>
        <w:rPr>
          <w:rFonts w:ascii="Times New Roman" w:hAnsi="Times New Roman" w:cs="Times New Roman"/>
          <w:sz w:val="26"/>
          <w:szCs w:val="26"/>
        </w:rPr>
      </w:pPr>
      <w:r w:rsidRPr="00E45A59">
        <w:rPr>
          <w:rFonts w:ascii="Times New Roman" w:hAnsi="Times New Roman" w:cs="Times New Roman"/>
          <w:b/>
          <w:bCs/>
          <w:sz w:val="26"/>
          <w:szCs w:val="26"/>
        </w:rPr>
        <w:t>result</w:t>
      </w:r>
      <w:r w:rsidRPr="00E45A59">
        <w:rPr>
          <w:rFonts w:ascii="Times New Roman" w:hAnsi="Times New Roman" w:cs="Times New Roman"/>
          <w:sz w:val="26"/>
          <w:szCs w:val="26"/>
        </w:rPr>
        <w:t xml:space="preserve"> – reține rezultatul final într-o formă textuală sau derivată. Acest câmp poate fi folosit pentru a marca rapid dacă meciul s-a terminat cu victorie gazdă, victorie oaspete sau egal, fără a mai compara manual golurile.</w:t>
      </w:r>
    </w:p>
    <w:p w14:paraId="70CE7910" w14:textId="374B1FD5" w:rsidR="00E45A59" w:rsidRPr="00E45A59" w:rsidRDefault="00E45A59" w:rsidP="00E45A59">
      <w:pPr>
        <w:jc w:val="both"/>
        <w:rPr>
          <w:rFonts w:ascii="Times New Roman" w:hAnsi="Times New Roman" w:cs="Times New Roman"/>
          <w:sz w:val="26"/>
          <w:szCs w:val="26"/>
        </w:rPr>
      </w:pPr>
      <w:r>
        <w:rPr>
          <w:rFonts w:ascii="Times New Roman" w:hAnsi="Times New Roman" w:cs="Times New Roman"/>
          <w:sz w:val="26"/>
          <w:szCs w:val="26"/>
        </w:rPr>
        <w:tab/>
      </w:r>
      <w:r w:rsidRPr="00E45A59">
        <w:rPr>
          <w:rFonts w:ascii="Times New Roman" w:hAnsi="Times New Roman" w:cs="Times New Roman"/>
          <w:sz w:val="26"/>
          <w:szCs w:val="26"/>
        </w:rPr>
        <w:t>Fișierul team_aliases.csv</w:t>
      </w:r>
      <w:r>
        <w:rPr>
          <w:rFonts w:ascii="Times New Roman" w:hAnsi="Times New Roman" w:cs="Times New Roman"/>
          <w:sz w:val="26"/>
          <w:szCs w:val="26"/>
        </w:rPr>
        <w:t xml:space="preserve"> </w:t>
      </w:r>
      <w:r w:rsidRPr="00E45A59">
        <w:rPr>
          <w:rFonts w:ascii="Times New Roman" w:hAnsi="Times New Roman" w:cs="Times New Roman"/>
          <w:sz w:val="26"/>
          <w:szCs w:val="26"/>
        </w:rPr>
        <w:t>conține o mapare între diferite variante de scriere ale numelor echipelor și o formă standard, denumită canonică. În practică, aceeași echipă poate apărea în surse diferite sub forme precum „Man United”, „Man Utd”, „Manchester United FC” sau „United”. Dacă aceste valori nu sunt unificate, apar probleme la import, căutare, agregare și analiză statistică. Rolul acestui fișier este tocmai să normalizeze denumirile, astfel încât toate variantele să fie convertite într-un singur nume standard.</w:t>
      </w:r>
    </w:p>
    <w:p w14:paraId="3C074476" w14:textId="77777777" w:rsidR="00E45A59" w:rsidRPr="00E45A59" w:rsidRDefault="00E45A59" w:rsidP="00E45A59">
      <w:pPr>
        <w:jc w:val="both"/>
        <w:rPr>
          <w:rFonts w:ascii="Times New Roman" w:hAnsi="Times New Roman" w:cs="Times New Roman"/>
          <w:sz w:val="26"/>
          <w:szCs w:val="26"/>
        </w:rPr>
      </w:pPr>
      <w:r w:rsidRPr="00E45A59">
        <w:rPr>
          <w:rFonts w:ascii="Times New Roman" w:hAnsi="Times New Roman" w:cs="Times New Roman"/>
          <w:b/>
          <w:bCs/>
          <w:sz w:val="26"/>
          <w:szCs w:val="26"/>
        </w:rPr>
        <w:t>Câmpurile din team_aliases.csv:</w:t>
      </w:r>
    </w:p>
    <w:p w14:paraId="7DDA4133" w14:textId="77777777" w:rsidR="00E45A59" w:rsidRPr="00E45A59" w:rsidRDefault="00E45A59" w:rsidP="00E45A59">
      <w:pPr>
        <w:numPr>
          <w:ilvl w:val="0"/>
          <w:numId w:val="3"/>
        </w:numPr>
        <w:jc w:val="both"/>
        <w:rPr>
          <w:rFonts w:ascii="Times New Roman" w:hAnsi="Times New Roman" w:cs="Times New Roman"/>
          <w:sz w:val="26"/>
          <w:szCs w:val="26"/>
        </w:rPr>
      </w:pPr>
      <w:r w:rsidRPr="00E45A59">
        <w:rPr>
          <w:rFonts w:ascii="Times New Roman" w:hAnsi="Times New Roman" w:cs="Times New Roman"/>
          <w:b/>
          <w:bCs/>
          <w:sz w:val="26"/>
          <w:szCs w:val="26"/>
        </w:rPr>
        <w:lastRenderedPageBreak/>
        <w:t>source_name</w:t>
      </w:r>
      <w:r w:rsidRPr="00E45A59">
        <w:rPr>
          <w:rFonts w:ascii="Times New Roman" w:hAnsi="Times New Roman" w:cs="Times New Roman"/>
          <w:sz w:val="26"/>
          <w:szCs w:val="26"/>
        </w:rPr>
        <w:t xml:space="preserve"> – reprezintă forma numelui echipei exact așa cum apare într-o anumită sursă de date. Aceasta poate fi o abreviere, o variantă colocvială, o formă oficială completă sau o denumire alternativă. </w:t>
      </w:r>
    </w:p>
    <w:p w14:paraId="390435AB" w14:textId="77777777" w:rsidR="00E45A59" w:rsidRDefault="00E45A59" w:rsidP="00E45A59">
      <w:pPr>
        <w:numPr>
          <w:ilvl w:val="0"/>
          <w:numId w:val="3"/>
        </w:numPr>
        <w:jc w:val="both"/>
        <w:rPr>
          <w:rFonts w:ascii="Times New Roman" w:hAnsi="Times New Roman" w:cs="Times New Roman"/>
          <w:sz w:val="26"/>
          <w:szCs w:val="26"/>
        </w:rPr>
      </w:pPr>
      <w:r w:rsidRPr="00E45A59">
        <w:rPr>
          <w:rFonts w:ascii="Times New Roman" w:hAnsi="Times New Roman" w:cs="Times New Roman"/>
          <w:b/>
          <w:bCs/>
          <w:sz w:val="26"/>
          <w:szCs w:val="26"/>
        </w:rPr>
        <w:t>canonical_name</w:t>
      </w:r>
      <w:r w:rsidRPr="00E45A59">
        <w:rPr>
          <w:rFonts w:ascii="Times New Roman" w:hAnsi="Times New Roman" w:cs="Times New Roman"/>
          <w:sz w:val="26"/>
          <w:szCs w:val="26"/>
        </w:rPr>
        <w:t xml:space="preserve"> – reprezintă forma standardizată a numelui echipei, adică valoarea unică la care vor fi mapate toate aliasurile. De exemplu, mai multe variante ale numelui „Manchester United” sunt aduse la aceeași denumire canonică.</w:t>
      </w:r>
    </w:p>
    <w:p w14:paraId="4DDA77D3" w14:textId="77777777" w:rsidR="00E45A59" w:rsidRPr="00E45A59" w:rsidRDefault="00E45A59" w:rsidP="00E45A59">
      <w:pPr>
        <w:jc w:val="both"/>
        <w:rPr>
          <w:rFonts w:ascii="Times New Roman" w:hAnsi="Times New Roman" w:cs="Times New Roman"/>
          <w:sz w:val="26"/>
          <w:szCs w:val="26"/>
        </w:rPr>
      </w:pPr>
      <w:r>
        <w:rPr>
          <w:rFonts w:ascii="Times New Roman" w:hAnsi="Times New Roman" w:cs="Times New Roman"/>
          <w:sz w:val="26"/>
          <w:szCs w:val="26"/>
        </w:rPr>
        <w:tab/>
      </w:r>
      <w:r w:rsidRPr="00E45A59">
        <w:rPr>
          <w:rFonts w:ascii="Times New Roman" w:hAnsi="Times New Roman" w:cs="Times New Roman"/>
          <w:sz w:val="26"/>
          <w:szCs w:val="26"/>
        </w:rPr>
        <w:t xml:space="preserve">Fișierul </w:t>
      </w:r>
      <w:r w:rsidRPr="00E45A59">
        <w:rPr>
          <w:rFonts w:ascii="Times New Roman" w:hAnsi="Times New Roman" w:cs="Times New Roman"/>
          <w:b/>
          <w:bCs/>
          <w:sz w:val="26"/>
          <w:szCs w:val="26"/>
        </w:rPr>
        <w:t>en.1.json</w:t>
      </w:r>
      <w:r w:rsidRPr="00E45A59">
        <w:rPr>
          <w:rFonts w:ascii="Times New Roman" w:hAnsi="Times New Roman" w:cs="Times New Roman"/>
          <w:sz w:val="26"/>
          <w:szCs w:val="26"/>
        </w:rPr>
        <w:t xml:space="preserve"> reprezintă o sursă de date în format JSON care conține informații despre meciurile din </w:t>
      </w:r>
      <w:r w:rsidRPr="00E45A59">
        <w:rPr>
          <w:rFonts w:ascii="Times New Roman" w:hAnsi="Times New Roman" w:cs="Times New Roman"/>
          <w:b/>
          <w:bCs/>
          <w:sz w:val="26"/>
          <w:szCs w:val="26"/>
        </w:rPr>
        <w:t>English Premier League 2025/26</w:t>
      </w:r>
      <w:r w:rsidRPr="00E45A59">
        <w:rPr>
          <w:rFonts w:ascii="Times New Roman" w:hAnsi="Times New Roman" w:cs="Times New Roman"/>
          <w:sz w:val="26"/>
          <w:szCs w:val="26"/>
        </w:rPr>
        <w:t>. Structura sa este ierarhică: la nivel superior există numele competiției, iar apoi o listă mare de meciuri. Fiecare meci este reprezentat ca un obiect separat și conține informații despre rundă, dată, oră, echipe și scor. Acest tip de fișier este potrivit pentru import automat într-o bază de date, pentru procesare în aplicații sau pentru generarea de statistici și vizualizări. Din conținut se observă că unele meciuri au deja scor completat, în timp ce altele sunt programate pentru viitor și nu au încă rezultat, ceea ce înseamnă că fișierul poate conține atât rezultate istorice, cât și programul etapelor următoare.</w:t>
      </w:r>
    </w:p>
    <w:p w14:paraId="5133B7E9" w14:textId="77777777" w:rsidR="00E45A59" w:rsidRPr="00E45A59" w:rsidRDefault="00E45A59" w:rsidP="00E45A59">
      <w:pPr>
        <w:jc w:val="both"/>
        <w:rPr>
          <w:rFonts w:ascii="Times New Roman" w:hAnsi="Times New Roman" w:cs="Times New Roman"/>
          <w:sz w:val="26"/>
          <w:szCs w:val="26"/>
        </w:rPr>
      </w:pPr>
      <w:r w:rsidRPr="00E45A59">
        <w:rPr>
          <w:rFonts w:ascii="Times New Roman" w:hAnsi="Times New Roman" w:cs="Times New Roman"/>
          <w:b/>
          <w:bCs/>
          <w:sz w:val="26"/>
          <w:szCs w:val="26"/>
        </w:rPr>
        <w:t>Câmpurile principale din en.1.json:</w:t>
      </w:r>
    </w:p>
    <w:p w14:paraId="482352D1" w14:textId="77777777" w:rsidR="00E45A59" w:rsidRPr="00E45A59" w:rsidRDefault="00E45A59" w:rsidP="00E45A59">
      <w:pPr>
        <w:numPr>
          <w:ilvl w:val="0"/>
          <w:numId w:val="4"/>
        </w:numPr>
        <w:jc w:val="both"/>
        <w:rPr>
          <w:rFonts w:ascii="Times New Roman" w:hAnsi="Times New Roman" w:cs="Times New Roman"/>
          <w:sz w:val="26"/>
          <w:szCs w:val="26"/>
        </w:rPr>
      </w:pPr>
      <w:r w:rsidRPr="00E45A59">
        <w:rPr>
          <w:rFonts w:ascii="Times New Roman" w:hAnsi="Times New Roman" w:cs="Times New Roman"/>
          <w:b/>
          <w:bCs/>
          <w:sz w:val="26"/>
          <w:szCs w:val="26"/>
        </w:rPr>
        <w:t>name</w:t>
      </w:r>
      <w:r w:rsidRPr="00E45A59">
        <w:rPr>
          <w:rFonts w:ascii="Times New Roman" w:hAnsi="Times New Roman" w:cs="Times New Roman"/>
          <w:sz w:val="26"/>
          <w:szCs w:val="26"/>
        </w:rPr>
        <w:t xml:space="preserve"> – reprezintă denumirea competiției. În cazul de față, valoarea identifică sezonul competițional al campionatului englez. Acest câmp oferă context întregului set de date. </w:t>
      </w:r>
    </w:p>
    <w:p w14:paraId="0E2CE85B" w14:textId="77777777" w:rsidR="00E45A59" w:rsidRPr="00E45A59" w:rsidRDefault="00E45A59" w:rsidP="00E45A59">
      <w:pPr>
        <w:numPr>
          <w:ilvl w:val="0"/>
          <w:numId w:val="4"/>
        </w:numPr>
        <w:jc w:val="both"/>
        <w:rPr>
          <w:rFonts w:ascii="Times New Roman" w:hAnsi="Times New Roman" w:cs="Times New Roman"/>
          <w:sz w:val="26"/>
          <w:szCs w:val="26"/>
        </w:rPr>
      </w:pPr>
      <w:r w:rsidRPr="00E45A59">
        <w:rPr>
          <w:rFonts w:ascii="Times New Roman" w:hAnsi="Times New Roman" w:cs="Times New Roman"/>
          <w:b/>
          <w:bCs/>
          <w:sz w:val="26"/>
          <w:szCs w:val="26"/>
        </w:rPr>
        <w:t>matches</w:t>
      </w:r>
      <w:r w:rsidRPr="00E45A59">
        <w:rPr>
          <w:rFonts w:ascii="Times New Roman" w:hAnsi="Times New Roman" w:cs="Times New Roman"/>
          <w:sz w:val="26"/>
          <w:szCs w:val="26"/>
        </w:rPr>
        <w:t xml:space="preserve"> – este lista care conține toate meciurile. Fiecare element din această listă este un obiect individual ce descrie o partidă. </w:t>
      </w:r>
    </w:p>
    <w:p w14:paraId="6BDAA906" w14:textId="77777777" w:rsidR="00E45A59" w:rsidRPr="00E45A59" w:rsidRDefault="00E45A59" w:rsidP="00E45A59">
      <w:pPr>
        <w:jc w:val="both"/>
        <w:rPr>
          <w:rFonts w:ascii="Times New Roman" w:hAnsi="Times New Roman" w:cs="Times New Roman"/>
          <w:sz w:val="26"/>
          <w:szCs w:val="26"/>
        </w:rPr>
      </w:pPr>
      <w:r w:rsidRPr="00E45A59">
        <w:rPr>
          <w:rFonts w:ascii="Times New Roman" w:hAnsi="Times New Roman" w:cs="Times New Roman"/>
          <w:b/>
          <w:bCs/>
          <w:sz w:val="26"/>
          <w:szCs w:val="26"/>
        </w:rPr>
        <w:t>Câmpurile fiecărui obiect din lista matches:</w:t>
      </w:r>
    </w:p>
    <w:p w14:paraId="3E932D56" w14:textId="77777777" w:rsidR="00E45A59" w:rsidRPr="00E45A59" w:rsidRDefault="00E45A59" w:rsidP="00E45A59">
      <w:pPr>
        <w:numPr>
          <w:ilvl w:val="0"/>
          <w:numId w:val="5"/>
        </w:numPr>
        <w:jc w:val="both"/>
        <w:rPr>
          <w:rFonts w:ascii="Times New Roman" w:hAnsi="Times New Roman" w:cs="Times New Roman"/>
          <w:sz w:val="26"/>
          <w:szCs w:val="26"/>
        </w:rPr>
      </w:pPr>
      <w:r w:rsidRPr="00E45A59">
        <w:rPr>
          <w:rFonts w:ascii="Times New Roman" w:hAnsi="Times New Roman" w:cs="Times New Roman"/>
          <w:b/>
          <w:bCs/>
          <w:sz w:val="26"/>
          <w:szCs w:val="26"/>
        </w:rPr>
        <w:t>round</w:t>
      </w:r>
      <w:r w:rsidRPr="00E45A59">
        <w:rPr>
          <w:rFonts w:ascii="Times New Roman" w:hAnsi="Times New Roman" w:cs="Times New Roman"/>
          <w:sz w:val="26"/>
          <w:szCs w:val="26"/>
        </w:rPr>
        <w:t xml:space="preserve"> – indică etapa sau runda în care se află meciul, de exemplu „Matchday 1”, „Matchday 2” etc. Acest câmp este echivalent, conceptual, cu ideea de etapă dintr-un tabel relațional. </w:t>
      </w:r>
    </w:p>
    <w:p w14:paraId="2F3F1449" w14:textId="77777777" w:rsidR="00E45A59" w:rsidRPr="00E45A59" w:rsidRDefault="00E45A59" w:rsidP="00E45A59">
      <w:pPr>
        <w:numPr>
          <w:ilvl w:val="0"/>
          <w:numId w:val="5"/>
        </w:numPr>
        <w:jc w:val="both"/>
        <w:rPr>
          <w:rFonts w:ascii="Times New Roman" w:hAnsi="Times New Roman" w:cs="Times New Roman"/>
          <w:sz w:val="26"/>
          <w:szCs w:val="26"/>
        </w:rPr>
      </w:pPr>
      <w:r w:rsidRPr="00E45A59">
        <w:rPr>
          <w:rFonts w:ascii="Times New Roman" w:hAnsi="Times New Roman" w:cs="Times New Roman"/>
          <w:b/>
          <w:bCs/>
          <w:sz w:val="26"/>
          <w:szCs w:val="26"/>
        </w:rPr>
        <w:t>date</w:t>
      </w:r>
      <w:r w:rsidRPr="00E45A59">
        <w:rPr>
          <w:rFonts w:ascii="Times New Roman" w:hAnsi="Times New Roman" w:cs="Times New Roman"/>
          <w:sz w:val="26"/>
          <w:szCs w:val="26"/>
        </w:rPr>
        <w:t xml:space="preserve"> – conține data calendaristică a meciului. Este utilă pentru ordonare cronologică și filtrare după perioadă. </w:t>
      </w:r>
    </w:p>
    <w:p w14:paraId="21F9F868" w14:textId="77777777" w:rsidR="00E45A59" w:rsidRPr="00E45A59" w:rsidRDefault="00E45A59" w:rsidP="00E45A59">
      <w:pPr>
        <w:numPr>
          <w:ilvl w:val="0"/>
          <w:numId w:val="5"/>
        </w:numPr>
        <w:jc w:val="both"/>
        <w:rPr>
          <w:rFonts w:ascii="Times New Roman" w:hAnsi="Times New Roman" w:cs="Times New Roman"/>
          <w:sz w:val="26"/>
          <w:szCs w:val="26"/>
        </w:rPr>
      </w:pPr>
      <w:r w:rsidRPr="00E45A59">
        <w:rPr>
          <w:rFonts w:ascii="Times New Roman" w:hAnsi="Times New Roman" w:cs="Times New Roman"/>
          <w:b/>
          <w:bCs/>
          <w:sz w:val="26"/>
          <w:szCs w:val="26"/>
        </w:rPr>
        <w:t>time</w:t>
      </w:r>
      <w:r w:rsidRPr="00E45A59">
        <w:rPr>
          <w:rFonts w:ascii="Times New Roman" w:hAnsi="Times New Roman" w:cs="Times New Roman"/>
          <w:sz w:val="26"/>
          <w:szCs w:val="26"/>
        </w:rPr>
        <w:t xml:space="preserve"> – conține ora de start a meciului. Împreună cu date, permite stabilirea programului complet al competiției. </w:t>
      </w:r>
    </w:p>
    <w:p w14:paraId="0DBB76FD" w14:textId="77777777" w:rsidR="00E45A59" w:rsidRPr="00E45A59" w:rsidRDefault="00E45A59" w:rsidP="00E45A59">
      <w:pPr>
        <w:numPr>
          <w:ilvl w:val="0"/>
          <w:numId w:val="5"/>
        </w:numPr>
        <w:jc w:val="both"/>
        <w:rPr>
          <w:rFonts w:ascii="Times New Roman" w:hAnsi="Times New Roman" w:cs="Times New Roman"/>
          <w:sz w:val="26"/>
          <w:szCs w:val="26"/>
        </w:rPr>
      </w:pPr>
      <w:r w:rsidRPr="00E45A59">
        <w:rPr>
          <w:rFonts w:ascii="Times New Roman" w:hAnsi="Times New Roman" w:cs="Times New Roman"/>
          <w:b/>
          <w:bCs/>
          <w:sz w:val="26"/>
          <w:szCs w:val="26"/>
        </w:rPr>
        <w:t>team1</w:t>
      </w:r>
      <w:r w:rsidRPr="00E45A59">
        <w:rPr>
          <w:rFonts w:ascii="Times New Roman" w:hAnsi="Times New Roman" w:cs="Times New Roman"/>
          <w:sz w:val="26"/>
          <w:szCs w:val="26"/>
        </w:rPr>
        <w:t xml:space="preserve"> – reprezintă prima echipă din meci, de regulă echipa gazdă. </w:t>
      </w:r>
    </w:p>
    <w:p w14:paraId="6BD08D24" w14:textId="77777777" w:rsidR="00E45A59" w:rsidRPr="00E45A59" w:rsidRDefault="00E45A59" w:rsidP="00E45A59">
      <w:pPr>
        <w:numPr>
          <w:ilvl w:val="0"/>
          <w:numId w:val="5"/>
        </w:numPr>
        <w:jc w:val="both"/>
        <w:rPr>
          <w:rFonts w:ascii="Times New Roman" w:hAnsi="Times New Roman" w:cs="Times New Roman"/>
          <w:sz w:val="26"/>
          <w:szCs w:val="26"/>
        </w:rPr>
      </w:pPr>
      <w:r w:rsidRPr="00E45A59">
        <w:rPr>
          <w:rFonts w:ascii="Times New Roman" w:hAnsi="Times New Roman" w:cs="Times New Roman"/>
          <w:b/>
          <w:bCs/>
          <w:sz w:val="26"/>
          <w:szCs w:val="26"/>
        </w:rPr>
        <w:t>team2</w:t>
      </w:r>
      <w:r w:rsidRPr="00E45A59">
        <w:rPr>
          <w:rFonts w:ascii="Times New Roman" w:hAnsi="Times New Roman" w:cs="Times New Roman"/>
          <w:sz w:val="26"/>
          <w:szCs w:val="26"/>
        </w:rPr>
        <w:t xml:space="preserve"> – reprezintă a doua echipă din meci, de regulă echipa oaspete. </w:t>
      </w:r>
    </w:p>
    <w:p w14:paraId="3AC397FD" w14:textId="77777777" w:rsidR="00E45A59" w:rsidRPr="00E45A59" w:rsidRDefault="00E45A59" w:rsidP="00E45A59">
      <w:pPr>
        <w:numPr>
          <w:ilvl w:val="0"/>
          <w:numId w:val="5"/>
        </w:numPr>
        <w:jc w:val="both"/>
        <w:rPr>
          <w:rFonts w:ascii="Times New Roman" w:hAnsi="Times New Roman" w:cs="Times New Roman"/>
          <w:sz w:val="26"/>
          <w:szCs w:val="26"/>
        </w:rPr>
      </w:pPr>
      <w:r w:rsidRPr="00E45A59">
        <w:rPr>
          <w:rFonts w:ascii="Times New Roman" w:hAnsi="Times New Roman" w:cs="Times New Roman"/>
          <w:b/>
          <w:bCs/>
          <w:sz w:val="26"/>
          <w:szCs w:val="26"/>
        </w:rPr>
        <w:t>score</w:t>
      </w:r>
      <w:r w:rsidRPr="00E45A59">
        <w:rPr>
          <w:rFonts w:ascii="Times New Roman" w:hAnsi="Times New Roman" w:cs="Times New Roman"/>
          <w:sz w:val="26"/>
          <w:szCs w:val="26"/>
        </w:rPr>
        <w:t xml:space="preserve"> – este un obiect care grupează informațiile despre scorul meciului. Acest obiect poate fi complet sau parțial, în funcție de starea partidei. </w:t>
      </w:r>
    </w:p>
    <w:p w14:paraId="7CAA8CC3" w14:textId="77777777" w:rsidR="00E45A59" w:rsidRPr="00E45A59" w:rsidRDefault="00E45A59" w:rsidP="00E45A59">
      <w:pPr>
        <w:jc w:val="both"/>
        <w:rPr>
          <w:rFonts w:ascii="Times New Roman" w:hAnsi="Times New Roman" w:cs="Times New Roman"/>
          <w:sz w:val="26"/>
          <w:szCs w:val="26"/>
        </w:rPr>
      </w:pPr>
      <w:r w:rsidRPr="00E45A59">
        <w:rPr>
          <w:rFonts w:ascii="Times New Roman" w:hAnsi="Times New Roman" w:cs="Times New Roman"/>
          <w:b/>
          <w:bCs/>
          <w:sz w:val="26"/>
          <w:szCs w:val="26"/>
        </w:rPr>
        <w:lastRenderedPageBreak/>
        <w:t>Subcâmpurile din score:</w:t>
      </w:r>
    </w:p>
    <w:p w14:paraId="35E71C76" w14:textId="77777777" w:rsidR="00E45A59" w:rsidRPr="00E45A59" w:rsidRDefault="00E45A59" w:rsidP="00E45A59">
      <w:pPr>
        <w:numPr>
          <w:ilvl w:val="0"/>
          <w:numId w:val="6"/>
        </w:numPr>
        <w:jc w:val="both"/>
        <w:rPr>
          <w:rFonts w:ascii="Times New Roman" w:hAnsi="Times New Roman" w:cs="Times New Roman"/>
          <w:sz w:val="26"/>
          <w:szCs w:val="26"/>
        </w:rPr>
      </w:pPr>
      <w:r w:rsidRPr="00E45A59">
        <w:rPr>
          <w:rFonts w:ascii="Times New Roman" w:hAnsi="Times New Roman" w:cs="Times New Roman"/>
          <w:b/>
          <w:bCs/>
          <w:sz w:val="26"/>
          <w:szCs w:val="26"/>
        </w:rPr>
        <w:t>ht</w:t>
      </w:r>
      <w:r w:rsidRPr="00E45A59">
        <w:rPr>
          <w:rFonts w:ascii="Times New Roman" w:hAnsi="Times New Roman" w:cs="Times New Roman"/>
          <w:sz w:val="26"/>
          <w:szCs w:val="26"/>
        </w:rPr>
        <w:t xml:space="preserve"> – vine de la </w:t>
      </w:r>
      <w:r w:rsidRPr="00E45A59">
        <w:rPr>
          <w:rFonts w:ascii="Times New Roman" w:hAnsi="Times New Roman" w:cs="Times New Roman"/>
          <w:i/>
          <w:iCs/>
          <w:sz w:val="26"/>
          <w:szCs w:val="26"/>
        </w:rPr>
        <w:t>half-time</w:t>
      </w:r>
      <w:r w:rsidRPr="00E45A59">
        <w:rPr>
          <w:rFonts w:ascii="Times New Roman" w:hAnsi="Times New Roman" w:cs="Times New Roman"/>
          <w:sz w:val="26"/>
          <w:szCs w:val="26"/>
        </w:rPr>
        <w:t xml:space="preserve"> și reprezintă scorul de la pauză. Este stocat ca o listă cu două valori numerice: prima pentru prima echipă, a doua pentru a doua echipă. </w:t>
      </w:r>
    </w:p>
    <w:p w14:paraId="7E3BAC03" w14:textId="77777777" w:rsidR="00E45A59" w:rsidRPr="00E45A59" w:rsidRDefault="00E45A59" w:rsidP="00E45A59">
      <w:pPr>
        <w:numPr>
          <w:ilvl w:val="0"/>
          <w:numId w:val="6"/>
        </w:numPr>
        <w:jc w:val="both"/>
        <w:rPr>
          <w:rFonts w:ascii="Times New Roman" w:hAnsi="Times New Roman" w:cs="Times New Roman"/>
          <w:sz w:val="26"/>
          <w:szCs w:val="26"/>
        </w:rPr>
      </w:pPr>
      <w:r w:rsidRPr="00E45A59">
        <w:rPr>
          <w:rFonts w:ascii="Times New Roman" w:hAnsi="Times New Roman" w:cs="Times New Roman"/>
          <w:b/>
          <w:bCs/>
          <w:sz w:val="26"/>
          <w:szCs w:val="26"/>
        </w:rPr>
        <w:t>ft</w:t>
      </w:r>
      <w:r w:rsidRPr="00E45A59">
        <w:rPr>
          <w:rFonts w:ascii="Times New Roman" w:hAnsi="Times New Roman" w:cs="Times New Roman"/>
          <w:sz w:val="26"/>
          <w:szCs w:val="26"/>
        </w:rPr>
        <w:t xml:space="preserve"> – vine de la </w:t>
      </w:r>
      <w:r w:rsidRPr="00E45A59">
        <w:rPr>
          <w:rFonts w:ascii="Times New Roman" w:hAnsi="Times New Roman" w:cs="Times New Roman"/>
          <w:i/>
          <w:iCs/>
          <w:sz w:val="26"/>
          <w:szCs w:val="26"/>
        </w:rPr>
        <w:t>full-time</w:t>
      </w:r>
      <w:r w:rsidRPr="00E45A59">
        <w:rPr>
          <w:rFonts w:ascii="Times New Roman" w:hAnsi="Times New Roman" w:cs="Times New Roman"/>
          <w:sz w:val="26"/>
          <w:szCs w:val="26"/>
        </w:rPr>
        <w:t xml:space="preserve"> și reprezintă scorul final al meciului, tot sub formă de listă cu două valori: golurile primei echipe și golurile celei de-a doua. Uneori apare doar ft, fără ht, ceea ce înseamnă că sursa păstrează doar scorul final. </w:t>
      </w:r>
    </w:p>
    <w:p w14:paraId="5242E46D" w14:textId="77777777" w:rsidR="00E45A59" w:rsidRPr="00E45A59" w:rsidRDefault="00E45A59" w:rsidP="00E45A59">
      <w:pPr>
        <w:jc w:val="both"/>
        <w:rPr>
          <w:rFonts w:ascii="Times New Roman" w:hAnsi="Times New Roman" w:cs="Times New Roman"/>
          <w:sz w:val="26"/>
          <w:szCs w:val="26"/>
        </w:rPr>
      </w:pPr>
      <w:r w:rsidRPr="00E45A59">
        <w:rPr>
          <w:rFonts w:ascii="Times New Roman" w:hAnsi="Times New Roman" w:cs="Times New Roman"/>
          <w:b/>
          <w:bCs/>
          <w:sz w:val="26"/>
          <w:szCs w:val="26"/>
        </w:rPr>
        <w:t>Câmp suplimentar observat în unele meciuri:</w:t>
      </w:r>
    </w:p>
    <w:p w14:paraId="6B4214D1" w14:textId="77777777" w:rsidR="00E45A59" w:rsidRPr="00E45A59" w:rsidRDefault="00E45A59" w:rsidP="00E45A59">
      <w:pPr>
        <w:numPr>
          <w:ilvl w:val="0"/>
          <w:numId w:val="7"/>
        </w:numPr>
        <w:jc w:val="both"/>
        <w:rPr>
          <w:rFonts w:ascii="Times New Roman" w:hAnsi="Times New Roman" w:cs="Times New Roman"/>
          <w:sz w:val="26"/>
          <w:szCs w:val="26"/>
        </w:rPr>
      </w:pPr>
      <w:r w:rsidRPr="00E45A59">
        <w:rPr>
          <w:rFonts w:ascii="Times New Roman" w:hAnsi="Times New Roman" w:cs="Times New Roman"/>
          <w:b/>
          <w:bCs/>
          <w:sz w:val="26"/>
          <w:szCs w:val="26"/>
        </w:rPr>
        <w:t>status</w:t>
      </w:r>
      <w:r w:rsidRPr="00E45A59">
        <w:rPr>
          <w:rFonts w:ascii="Times New Roman" w:hAnsi="Times New Roman" w:cs="Times New Roman"/>
          <w:sz w:val="26"/>
          <w:szCs w:val="26"/>
        </w:rPr>
        <w:t xml:space="preserve"> – apare în unele cazuri speciale și descrie starea meciului, de exemplu dacă a fost amânat. Acest câmp este util pentru a diferenția meciurile jucate de cele nefinalizate sau reprogramate</w:t>
      </w:r>
    </w:p>
    <w:p w14:paraId="1FD9E500" w14:textId="6125935B" w:rsidR="00E45A59" w:rsidRPr="00E45A59" w:rsidRDefault="00E45A59" w:rsidP="00E45A59">
      <w:pPr>
        <w:jc w:val="both"/>
        <w:rPr>
          <w:rFonts w:ascii="Times New Roman" w:hAnsi="Times New Roman" w:cs="Times New Roman"/>
          <w:sz w:val="26"/>
          <w:szCs w:val="26"/>
        </w:rPr>
      </w:pPr>
    </w:p>
    <w:p w14:paraId="7F479601" w14:textId="150485E9" w:rsidR="00E45A59" w:rsidRPr="00E45A59" w:rsidRDefault="00E45A59" w:rsidP="00E45A59">
      <w:pPr>
        <w:jc w:val="both"/>
        <w:rPr>
          <w:rFonts w:ascii="Times New Roman" w:hAnsi="Times New Roman" w:cs="Times New Roman"/>
          <w:sz w:val="26"/>
          <w:szCs w:val="26"/>
        </w:rPr>
      </w:pPr>
    </w:p>
    <w:p w14:paraId="73A9AFB4" w14:textId="77777777" w:rsidR="00E45A59" w:rsidRPr="00E45A59" w:rsidRDefault="00E45A59" w:rsidP="00E45A59">
      <w:pPr>
        <w:jc w:val="both"/>
        <w:rPr>
          <w:rFonts w:ascii="Times New Roman" w:hAnsi="Times New Roman" w:cs="Times New Roman"/>
          <w:sz w:val="26"/>
          <w:szCs w:val="26"/>
        </w:rPr>
      </w:pPr>
    </w:p>
    <w:p w14:paraId="3EB407D3" w14:textId="5573E549" w:rsidR="00E45A59" w:rsidRPr="00E45A59" w:rsidRDefault="00E45A59" w:rsidP="00E45A59">
      <w:pPr>
        <w:jc w:val="both"/>
        <w:rPr>
          <w:rFonts w:ascii="Times New Roman" w:hAnsi="Times New Roman" w:cs="Times New Roman"/>
          <w:sz w:val="26"/>
          <w:szCs w:val="26"/>
          <w:lang w:val="en-US"/>
        </w:rPr>
      </w:pPr>
    </w:p>
    <w:sectPr w:rsidR="00E45A59" w:rsidRPr="00E45A59" w:rsidSect="00F04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944BC"/>
    <w:multiLevelType w:val="multilevel"/>
    <w:tmpl w:val="2B84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12D0A"/>
    <w:multiLevelType w:val="multilevel"/>
    <w:tmpl w:val="1C70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50BD1"/>
    <w:multiLevelType w:val="multilevel"/>
    <w:tmpl w:val="EE4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358E9"/>
    <w:multiLevelType w:val="multilevel"/>
    <w:tmpl w:val="5DE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5271FD"/>
    <w:multiLevelType w:val="multilevel"/>
    <w:tmpl w:val="93C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813BF"/>
    <w:multiLevelType w:val="multilevel"/>
    <w:tmpl w:val="62DC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D56F4"/>
    <w:multiLevelType w:val="multilevel"/>
    <w:tmpl w:val="3F6A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409201">
    <w:abstractNumId w:val="3"/>
  </w:num>
  <w:num w:numId="2" w16cid:durableId="231818730">
    <w:abstractNumId w:val="5"/>
  </w:num>
  <w:num w:numId="3" w16cid:durableId="174223624">
    <w:abstractNumId w:val="2"/>
  </w:num>
  <w:num w:numId="4" w16cid:durableId="1129470292">
    <w:abstractNumId w:val="4"/>
  </w:num>
  <w:num w:numId="5" w16cid:durableId="1302347570">
    <w:abstractNumId w:val="1"/>
  </w:num>
  <w:num w:numId="6" w16cid:durableId="1728529198">
    <w:abstractNumId w:val="0"/>
  </w:num>
  <w:num w:numId="7" w16cid:durableId="21032624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A59"/>
    <w:rsid w:val="00133B87"/>
    <w:rsid w:val="00256368"/>
    <w:rsid w:val="008003B1"/>
    <w:rsid w:val="00CC0568"/>
    <w:rsid w:val="00E45A59"/>
    <w:rsid w:val="00F049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C84AE"/>
  <w15:chartTrackingRefBased/>
  <w15:docId w15:val="{C678D60D-C2A7-4CFE-9601-FB9DDB9B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A59"/>
    <w:rPr>
      <w:rFonts w:eastAsiaTheme="majorEastAsia" w:cstheme="majorBidi"/>
      <w:color w:val="272727" w:themeColor="text1" w:themeTint="D8"/>
    </w:rPr>
  </w:style>
  <w:style w:type="paragraph" w:styleId="Title">
    <w:name w:val="Title"/>
    <w:basedOn w:val="Normal"/>
    <w:next w:val="Normal"/>
    <w:link w:val="TitleChar"/>
    <w:uiPriority w:val="10"/>
    <w:qFormat/>
    <w:rsid w:val="00E45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A59"/>
    <w:pPr>
      <w:spacing w:before="160"/>
      <w:jc w:val="center"/>
    </w:pPr>
    <w:rPr>
      <w:i/>
      <w:iCs/>
      <w:color w:val="404040" w:themeColor="text1" w:themeTint="BF"/>
    </w:rPr>
  </w:style>
  <w:style w:type="character" w:customStyle="1" w:styleId="QuoteChar">
    <w:name w:val="Quote Char"/>
    <w:basedOn w:val="DefaultParagraphFont"/>
    <w:link w:val="Quote"/>
    <w:uiPriority w:val="29"/>
    <w:rsid w:val="00E45A59"/>
    <w:rPr>
      <w:i/>
      <w:iCs/>
      <w:color w:val="404040" w:themeColor="text1" w:themeTint="BF"/>
    </w:rPr>
  </w:style>
  <w:style w:type="paragraph" w:styleId="ListParagraph">
    <w:name w:val="List Paragraph"/>
    <w:basedOn w:val="Normal"/>
    <w:uiPriority w:val="34"/>
    <w:qFormat/>
    <w:rsid w:val="00E45A59"/>
    <w:pPr>
      <w:ind w:left="720"/>
      <w:contextualSpacing/>
    </w:pPr>
  </w:style>
  <w:style w:type="character" w:styleId="IntenseEmphasis">
    <w:name w:val="Intense Emphasis"/>
    <w:basedOn w:val="DefaultParagraphFont"/>
    <w:uiPriority w:val="21"/>
    <w:qFormat/>
    <w:rsid w:val="00E45A59"/>
    <w:rPr>
      <w:i/>
      <w:iCs/>
      <w:color w:val="0F4761" w:themeColor="accent1" w:themeShade="BF"/>
    </w:rPr>
  </w:style>
  <w:style w:type="paragraph" w:styleId="IntenseQuote">
    <w:name w:val="Intense Quote"/>
    <w:basedOn w:val="Normal"/>
    <w:next w:val="Normal"/>
    <w:link w:val="IntenseQuoteChar"/>
    <w:uiPriority w:val="30"/>
    <w:qFormat/>
    <w:rsid w:val="00E45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A59"/>
    <w:rPr>
      <w:i/>
      <w:iCs/>
      <w:color w:val="0F4761" w:themeColor="accent1" w:themeShade="BF"/>
    </w:rPr>
  </w:style>
  <w:style w:type="character" w:styleId="IntenseReference">
    <w:name w:val="Intense Reference"/>
    <w:basedOn w:val="DefaultParagraphFont"/>
    <w:uiPriority w:val="32"/>
    <w:qFormat/>
    <w:rsid w:val="00E45A59"/>
    <w:rPr>
      <w:b/>
      <w:bCs/>
      <w:smallCaps/>
      <w:color w:val="0F4761" w:themeColor="accent1" w:themeShade="BF"/>
      <w:spacing w:val="5"/>
    </w:rPr>
  </w:style>
  <w:style w:type="paragraph" w:styleId="NormalWeb">
    <w:name w:val="Normal (Web)"/>
    <w:basedOn w:val="Normal"/>
    <w:uiPriority w:val="99"/>
    <w:semiHidden/>
    <w:unhideWhenUsed/>
    <w:rsid w:val="00E45A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1156</Words>
  <Characters>6709</Characters>
  <Application>Microsoft Office Word</Application>
  <DocSecurity>0</DocSecurity>
  <Lines>55</Lines>
  <Paragraphs>15</Paragraphs>
  <ScaleCrop>false</ScaleCrop>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Lozonschi Razvan</dc:creator>
  <cp:keywords/>
  <dc:description/>
  <cp:lastModifiedBy>LOZONSCHI</cp:lastModifiedBy>
  <cp:revision>1</cp:revision>
  <dcterms:created xsi:type="dcterms:W3CDTF">2026-03-31T04:58:00Z</dcterms:created>
  <dcterms:modified xsi:type="dcterms:W3CDTF">2026-03-31T05:02:00Z</dcterms:modified>
</cp:coreProperties>
</file>