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42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82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53" w:hRule="atLeast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>
            <w:pPr>
              <w:jc w:val="center"/>
              <w:rPr>
                <w:rFonts w:hint="eastAsia" w:ascii="黑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59" w:hRule="atLeast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</w:tbl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center"/>
        <w:rPr>
          <w:rFonts w:hint="eastAsia" w:ascii="宋体" w:eastAsia="宋体"/>
          <w:sz w:val="30"/>
          <w:lang w:val="en-US" w:eastAsia="zh-CN"/>
        </w:rPr>
      </w:pPr>
      <w:r>
        <w:rPr>
          <w:rFonts w:hint="eastAsia" w:ascii="宋体"/>
          <w:sz w:val="30"/>
          <w:lang w:val="en-US" w:eastAsia="zh-CN"/>
        </w:rPr>
        <w:t>翱翔清单</w:t>
      </w:r>
    </w:p>
    <w:p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hint="eastAsia" w:ascii="黑体" w:eastAsia="黑体"/>
          <w:b/>
          <w:sz w:val="52"/>
        </w:rPr>
        <w:t>用  户  手  册</w:t>
      </w:r>
    </w:p>
    <w:p>
      <w:pPr>
        <w:spacing w:line="360" w:lineRule="auto"/>
        <w:jc w:val="left"/>
        <w:rPr>
          <w:rFonts w:hint="eastAsia"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eastAsia="zh-CN"/>
        </w:rPr>
        <w:t>刘黎可、韩紫琪</w:t>
      </w:r>
      <w:r>
        <w:rPr>
          <w:rFonts w:hint="eastAsia"/>
          <w:sz w:val="24"/>
          <w:u w:val="single"/>
        </w:rPr>
        <w:t xml:space="preserve">             </w:t>
      </w:r>
      <w:r>
        <w:rPr>
          <w:sz w:val="24"/>
          <w:u w:val="single"/>
        </w:rPr>
        <w:t xml:space="preserve"> 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2024年1月14日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eastAsia="zh-CN"/>
        </w:rPr>
        <w:t>刘黎可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  <w:r>
        <w:rPr>
          <w:rFonts w:hint="eastAsia"/>
          <w:sz w:val="24"/>
          <w:u w:val="single"/>
        </w:rPr>
        <w:t xml:space="preserve">            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2024年1月14日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360" w:lineRule="auto"/>
        <w:rPr>
          <w:rFonts w:hint="eastAsia"/>
          <w:sz w:val="24"/>
          <w:u w:val="single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Style w:val="14"/>
        <w:tblW w:w="0" w:type="auto"/>
        <w:tblInd w:w="13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620"/>
        <w:gridCol w:w="1080"/>
        <w:gridCol w:w="1260"/>
        <w:gridCol w:w="10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94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940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1.0.0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刘黎可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刘黎可</w:t>
            </w:r>
          </w:p>
        </w:tc>
        <w:tc>
          <w:tcPr>
            <w:tcW w:w="12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2024年1月11日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刘黎可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940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1.0.1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刘黎可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韩紫琪</w:t>
            </w:r>
          </w:p>
        </w:tc>
        <w:tc>
          <w:tcPr>
            <w:tcW w:w="1260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2024年1月14日</w:t>
            </w:r>
          </w:p>
        </w:tc>
        <w:tc>
          <w:tcPr>
            <w:tcW w:w="106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刘黎可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94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spacing w:line="400" w:lineRule="atLeast"/>
        <w:rPr>
          <w:rFonts w:ascii="宋体"/>
        </w:rPr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ind w:firstLine="0"/>
        <w:jc w:val="center"/>
        <w:outlineLvl w:val="0"/>
        <w:rPr>
          <w:rFonts w:hint="eastAsia" w:eastAsia="幼圆"/>
          <w:b/>
          <w:sz w:val="32"/>
        </w:rPr>
      </w:pPr>
      <w:r>
        <w:rPr>
          <w:rFonts w:hint="eastAsia" w:eastAsia="幼圆"/>
          <w:b/>
          <w:sz w:val="32"/>
        </w:rPr>
        <w:t xml:space="preserve">目录  </w:t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TOC \o "1-4" \* MERGEFORMAT </w:instrText>
      </w:r>
      <w: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_Toc445713583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_Toc445713584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_Toc445713585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t xml:space="preserve">1.3 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_Toc445713586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2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2 </w:t>
      </w:r>
      <w:r>
        <w:rPr>
          <w:rFonts w:hint="eastAsia"/>
        </w:rPr>
        <w:t>用途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2.1 </w:t>
      </w:r>
      <w:r>
        <w:rPr>
          <w:rFonts w:hint="eastAsia"/>
        </w:rPr>
        <w:t>功能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2.2 </w:t>
      </w:r>
      <w:r>
        <w:rPr>
          <w:rFonts w:hint="eastAsia"/>
        </w:rPr>
        <w:t>性能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2.2.1 </w:t>
      </w:r>
      <w:r>
        <w:rPr>
          <w:rFonts w:hint="eastAsia"/>
        </w:rPr>
        <w:t>精度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2.2.2 </w:t>
      </w:r>
      <w:r>
        <w:rPr>
          <w:rFonts w:hint="eastAsia"/>
        </w:rPr>
        <w:t>时间特性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2.2.3 </w:t>
      </w:r>
      <w:r>
        <w:rPr>
          <w:rFonts w:hint="eastAsia"/>
        </w:rPr>
        <w:t>灵活性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2.3 </w:t>
      </w:r>
      <w:r>
        <w:rPr>
          <w:rFonts w:hint="eastAsia"/>
        </w:rPr>
        <w:t>安全保密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12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3 </w:t>
      </w:r>
      <w:r>
        <w:rPr>
          <w:rFonts w:hint="eastAsia"/>
        </w:rPr>
        <w:t>运行环境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3.1 </w:t>
      </w:r>
      <w:r>
        <w:rPr>
          <w:rFonts w:hint="eastAsia"/>
        </w:rPr>
        <w:t>硬设备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3.2 </w:t>
      </w:r>
      <w:r>
        <w:rPr>
          <w:rFonts w:hint="eastAsia"/>
        </w:rPr>
        <w:t>支持软件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3.3 </w:t>
      </w:r>
      <w:r>
        <w:rPr>
          <w:rFonts w:hint="eastAsia"/>
        </w:rPr>
        <w:t>数据结构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12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 </w:t>
      </w:r>
      <w:r>
        <w:rPr>
          <w:rFonts w:hint="eastAsia"/>
        </w:rPr>
        <w:t>使用过程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4.1 </w:t>
      </w:r>
      <w:r>
        <w:rPr>
          <w:rFonts w:hint="eastAsia"/>
        </w:rPr>
        <w:t>安装与初始化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4.2 </w:t>
      </w:r>
      <w:r>
        <w:rPr>
          <w:rFonts w:hint="eastAsia"/>
        </w:rPr>
        <w:t>输入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4.2.1 </w:t>
      </w:r>
      <w:r>
        <w:rPr>
          <w:rFonts w:hint="eastAsia"/>
        </w:rPr>
        <w:t>输入数据的现实背景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4.2.2 </w:t>
      </w:r>
      <w:r>
        <w:rPr>
          <w:rFonts w:hint="eastAsia"/>
        </w:rPr>
        <w:t>输入格式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4.2.3 </w:t>
      </w:r>
      <w:r>
        <w:rPr>
          <w:rFonts w:hint="eastAsia"/>
        </w:rPr>
        <w:t>输入举例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7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4.3 </w:t>
      </w:r>
      <w:r>
        <w:rPr>
          <w:rFonts w:hint="eastAsia"/>
        </w:rPr>
        <w:t>输出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4.3.1 </w:t>
      </w:r>
      <w:r>
        <w:rPr>
          <w:rFonts w:hint="eastAsia"/>
        </w:rPr>
        <w:t>输出数据的现实背景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4.3.2 </w:t>
      </w:r>
      <w:r>
        <w:rPr>
          <w:rFonts w:hint="eastAsia"/>
        </w:rPr>
        <w:t>输出格式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11"/>
        <w:tabs>
          <w:tab w:val="right" w:leader="dot" w:pos="8296"/>
        </w:tabs>
        <w:rPr>
          <w:rFonts w:hint="eastAsia" w:eastAsia="宋体"/>
          <w:lang w:eastAsia="zh-CN"/>
        </w:rPr>
      </w:pPr>
      <w:r>
        <w:t xml:space="preserve">4.2.3 </w:t>
      </w:r>
      <w:r>
        <w:rPr>
          <w:rFonts w:hint="eastAsia"/>
        </w:rPr>
        <w:t>输出举例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7"/>
        <w:tabs>
          <w:tab w:val="right" w:leader="dot" w:pos="8296"/>
        </w:tabs>
        <w:rPr>
          <w:rFonts w:hint="default" w:eastAsia="宋体"/>
          <w:lang w:val="en-US" w:eastAsia="zh-CN"/>
        </w:rPr>
      </w:pPr>
      <w:r>
        <w:t xml:space="preserve">4.4 </w:t>
      </w:r>
      <w:r>
        <w:rPr>
          <w:rFonts w:hint="eastAsia"/>
        </w:rPr>
        <w:t>文卷查询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7"/>
        <w:tabs>
          <w:tab w:val="right" w:leader="dot" w:pos="8296"/>
        </w:tabs>
        <w:rPr>
          <w:rFonts w:hint="default" w:eastAsia="宋体"/>
          <w:lang w:val="en-US" w:eastAsia="zh-CN"/>
        </w:rPr>
      </w:pPr>
      <w:r>
        <w:t xml:space="preserve">4.5 </w:t>
      </w:r>
      <w:r>
        <w:rPr>
          <w:rFonts w:hint="eastAsia"/>
        </w:rPr>
        <w:t>出错处理和恢复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7"/>
        <w:tabs>
          <w:tab w:val="right" w:leader="dot" w:pos="8296"/>
        </w:tabs>
        <w:rPr>
          <w:rFonts w:hint="default" w:eastAsia="宋体"/>
          <w:lang w:val="en-US" w:eastAsia="zh-CN"/>
        </w:rPr>
      </w:pPr>
      <w:r>
        <w:t xml:space="preserve">4.6 </w:t>
      </w:r>
      <w:r>
        <w:rPr>
          <w:rFonts w:hint="eastAsia"/>
        </w:rPr>
        <w:t>终端操作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18"/>
        <w:ind w:firstLine="0"/>
      </w:pPr>
      <w:r>
        <w:fldChar w:fldCharType="end"/>
      </w:r>
    </w:p>
    <w:p>
      <w:pPr>
        <w:pStyle w:val="18"/>
        <w:rPr>
          <w:rFonts w:hint="eastAsia"/>
        </w:rPr>
      </w:pPr>
    </w:p>
    <w:p>
      <w:pPr>
        <w:pStyle w:val="18"/>
        <w:ind w:firstLine="0"/>
        <w:jc w:val="center"/>
        <w:rPr>
          <w:rFonts w:hint="eastAsia" w:eastAsia="幼圆"/>
          <w:b/>
          <w:sz w:val="32"/>
        </w:rPr>
      </w:pPr>
    </w:p>
    <w:p>
      <w:pPr>
        <w:pStyle w:val="18"/>
        <w:ind w:firstLine="0"/>
        <w:jc w:val="center"/>
        <w:rPr>
          <w:rFonts w:hint="eastAsia" w:eastAsia="幼圆"/>
          <w:b/>
          <w:sz w:val="32"/>
        </w:rPr>
      </w:pPr>
    </w:p>
    <w:p>
      <w:p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黑体" w:hAnsi="黑体" w:eastAsia="黑体" w:cs="黑体"/>
          <w:sz w:val="44"/>
          <w:szCs w:val="44"/>
        </w:rPr>
      </w:pPr>
      <w:bookmarkStart w:id="0" w:name="_Toc436445617"/>
      <w:bookmarkStart w:id="1" w:name="_Toc445713583"/>
      <w:r>
        <w:rPr>
          <w:rFonts w:hint="eastAsia" w:ascii="黑体" w:hAnsi="黑体" w:eastAsia="黑体" w:cs="黑体"/>
          <w:sz w:val="44"/>
          <w:szCs w:val="44"/>
        </w:rPr>
        <w:t xml:space="preserve">1 </w:t>
      </w:r>
      <w:bookmarkEnd w:id="0"/>
      <w:r>
        <w:rPr>
          <w:rFonts w:hint="eastAsia" w:ascii="黑体" w:hAnsi="黑体" w:eastAsia="黑体" w:cs="黑体"/>
          <w:sz w:val="44"/>
          <w:szCs w:val="44"/>
        </w:rPr>
        <w:t>引言</w:t>
      </w:r>
      <w:bookmarkEnd w:id="1"/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_Toc445713584"/>
      <w:bookmarkStart w:id="3" w:name="_Toc436445618"/>
      <w:r>
        <w:rPr>
          <w:rFonts w:hint="eastAsia" w:ascii="黑体" w:hAnsi="黑体" w:eastAsia="黑体" w:cs="黑体"/>
          <w:sz w:val="28"/>
          <w:szCs w:val="28"/>
        </w:rPr>
        <w:t>1.1 编写目的</w:t>
      </w:r>
      <w:bookmarkEnd w:id="2"/>
      <w:bookmarkEnd w:id="3"/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i w:val="0"/>
          <w:strike w:val="0"/>
          <w:color w:val="000000"/>
          <w:sz w:val="24"/>
          <w:szCs w:val="24"/>
          <w:u w:val="none"/>
        </w:rPr>
        <w:t>编写此文档</w:t>
      </w:r>
      <w:r>
        <w:rPr>
          <w:rFonts w:hint="eastAsia"/>
          <w:i w:val="0"/>
          <w:strike w:val="0"/>
          <w:color w:val="000000"/>
          <w:sz w:val="24"/>
          <w:szCs w:val="24"/>
          <w:u w:val="none"/>
          <w:lang w:val="en-US" w:eastAsia="zh-CN"/>
        </w:rPr>
        <w:t>旨</w:t>
      </w:r>
      <w:r>
        <w:rPr>
          <w:i w:val="0"/>
          <w:strike w:val="0"/>
          <w:color w:val="000000"/>
          <w:sz w:val="24"/>
          <w:szCs w:val="24"/>
          <w:u w:val="none"/>
        </w:rPr>
        <w:t>在于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提供详细、清晰的步骤和说明，帮助用户快速掌握产品的安装、配置、使用以及维护方法，确保用户能够独立、正确地操作产品。详细介绍产品的各项功能、性能指标及其使用场景，使用户充分了解并充分利用产品的全部功能。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highlight w:val="none"/>
          <w:shd w:val="clear" w:color="auto" w:fill="FFFF00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 背景</w:t>
      </w:r>
    </w:p>
    <w:p>
      <w:pPr>
        <w:spacing w:line="360" w:lineRule="auto"/>
        <w:ind w:firstLine="420"/>
        <w:rPr>
          <w:rFonts w:ascii="-apple-system" w:hAnsi="-apple-system" w:eastAsia="-apple-system" w:cs="-apple-system"/>
          <w:i w:val="0"/>
          <w:strike w:val="0"/>
          <w:color w:val="1F2328"/>
          <w:spacing w:val="0"/>
          <w:sz w:val="24"/>
          <w:u w:val="none"/>
          <w:shd w:val="clear" w:color="auto" w:fill="FFFFFF"/>
        </w:rPr>
      </w:pPr>
      <w:r>
        <w:rPr>
          <w:rFonts w:ascii="-apple-system" w:hAnsi="-apple-system" w:eastAsia="-apple-system" w:cs="-apple-system"/>
          <w:i w:val="0"/>
          <w:strike w:val="0"/>
          <w:color w:val="1F2328"/>
          <w:spacing w:val="0"/>
          <w:sz w:val="24"/>
          <w:u w:val="none"/>
          <w:shd w:val="clear" w:color="auto" w:fill="FFFFFF"/>
        </w:rPr>
        <w:t>在现代快节奏的工作和学习环境中，人们常常面临时间管理的挑战，如拖延症、工作或学习效率低下、注意力难以集中等问题。为了帮助用户更好地规划日常任务、提高专注力，并通过科学的时间分割方式促进工作效率提升，提出了开发这款结合计时与待办提醒功能的软件系统：翱翔清单。</w:t>
      </w:r>
    </w:p>
    <w:p>
      <w:pPr>
        <w:pBdr>
          <w:bottom w:val="none" w:color="auto" w:sz="0" w:space="0"/>
        </w:pBdr>
        <w:spacing w:line="360" w:lineRule="auto"/>
        <w:ind w:firstLine="420"/>
        <w:rPr>
          <w:rFonts w:ascii="-apple-system" w:hAnsi="-apple-system" w:eastAsia="-apple-system" w:cs="-apple-system"/>
          <w:i w:val="0"/>
          <w:strike w:val="0"/>
          <w:color w:val="1F2328"/>
          <w:spacing w:val="0"/>
          <w:sz w:val="24"/>
          <w:u w:val="none"/>
          <w:shd w:val="clear" w:color="auto" w:fill="FFFFFF"/>
        </w:rPr>
      </w:pPr>
      <w:r>
        <w:rPr>
          <w:rFonts w:ascii="-apple-system" w:hAnsi="-apple-system" w:eastAsia="-apple-system" w:cs="-apple-system"/>
          <w:i w:val="0"/>
          <w:strike w:val="0"/>
          <w:color w:val="1F2328"/>
          <w:spacing w:val="0"/>
          <w:sz w:val="24"/>
          <w:u w:val="none"/>
          <w:shd w:val="clear" w:color="auto" w:fill="FFFFFF"/>
        </w:rPr>
        <w:t>本项目由开发小组组长提出，并由开发小组八人共同完成，本软件面向大多数人群，为广大的用户群体提供时间管理服务，安装单位为个人用户。</w:t>
      </w:r>
    </w:p>
    <w:p>
      <w:pPr>
        <w:pStyle w:val="4"/>
        <w:pBdr>
          <w:bottom w:val="none" w:color="auto" w:sz="0" w:space="0"/>
        </w:pBdr>
        <w:rPr>
          <w:rFonts w:hint="eastAsia"/>
          <w:sz w:val="28"/>
          <w:szCs w:val="28"/>
        </w:rPr>
      </w:pPr>
      <w:bookmarkStart w:id="4" w:name="_Toc445713586"/>
      <w:r>
        <w:rPr>
          <w:rFonts w:hint="eastAsia" w:ascii="黑体" w:hAnsi="黑体" w:eastAsia="黑体" w:cs="黑体"/>
          <w:sz w:val="28"/>
          <w:szCs w:val="28"/>
        </w:rPr>
        <w:t>1.3 定义</w:t>
      </w:r>
      <w:bookmarkEnd w:id="4"/>
    </w:p>
    <w:tbl>
      <w:tblPr>
        <w:tblStyle w:val="14"/>
        <w:tblW w:w="78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58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bookmarkStart w:id="5" w:name="_Toc445713587"/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账号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用于标识和认证用户身份的数字实体，存储了用户在翱翔清单中的相关信息。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用户名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账号的元素之一，用于唯一标识系统用户的身份字符串。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密码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由用户设置的用于验证用户身份的保密数据字符串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待办事项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具有特定描述和期望结果的、等待用户处理的尚未完成的任务。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待办事项标题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对待办事项的高度概括性描述，包含事项的核心内容和目的。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待办事项描述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由用户撰写的、针对待办事项详细内容的文本性说明。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待办开始时间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待办事项预期执行的开始时间点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待办结束时间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待办事项预期完成的截止时间点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任务重要程度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待办事项的重要级别，表示该待办相对于其他任务的重要性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任务紧急程度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待办事项的紧急程度，表示该待办相对于其他任务的紧急性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番茄钟</w:t>
            </w:r>
          </w:p>
        </w:tc>
        <w:tc>
          <w:tcPr>
            <w:tcW w:w="585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用户设置的完成该待办事项的任务时间。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1.4 </w:t>
      </w:r>
      <w:bookmarkEnd w:id="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参考资料</w:t>
      </w:r>
    </w:p>
    <w:p>
      <w:pPr>
        <w:pStyle w:val="6"/>
        <w:rPr>
          <w:rFonts w:hint="eastAsia" w:ascii="宋体" w:hAnsi="宋体" w:eastAsia="宋体" w:cs="宋体"/>
          <w:color w:val="000000"/>
          <w:sz w:val="24"/>
          <w:szCs w:val="24"/>
          <w:u w:val="none"/>
          <w:shd w:val="clear" w:color="auto" w:fill="auto"/>
        </w:rPr>
      </w:pPr>
      <w:bookmarkStart w:id="6" w:name="_Toc436445620"/>
      <w:bookmarkStart w:id="7" w:name="_Toc445713588"/>
      <w:r>
        <w:rPr>
          <w:rFonts w:hint="eastAsia" w:ascii="宋体" w:hAnsi="宋体" w:eastAsia="宋体" w:cs="宋体"/>
          <w:color w:val="000000"/>
          <w:sz w:val="24"/>
          <w:szCs w:val="24"/>
          <w:u w:val="none"/>
          <w:shd w:val="clear" w:color="auto" w:fill="auto"/>
        </w:rPr>
        <w:t>Vuetify 3文档：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HYPERLINK https://vuetifyjs.com/zh-Hans/ normalLink \tdkey sl77u7 \tdfe -10 \tdfn https%3A//vuetifyjs.com/zh-Hans/ \tdfu https://vuetifyjs.com/zh-Hans/ \tdlt inline </w:instrTex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t>https://vuetifyjs.com/zh-Hans/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>
      <w:pPr>
        <w:pStyle w:val="6"/>
        <w:rPr>
          <w:rFonts w:hint="eastAsia" w:ascii="宋体" w:hAnsi="宋体" w:eastAsia="宋体" w:cs="宋体"/>
          <w:color w:val="000000"/>
          <w:sz w:val="24"/>
          <w:szCs w:val="24"/>
          <w:u w:val="none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u w:val="none"/>
          <w:shd w:val="clear" w:color="auto" w:fill="auto"/>
        </w:rPr>
        <w:t>Nuxt 3文档：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HYPERLINK https://nuxt.com.cn/docs/ normalLink \tdkey 189xfu \tdfe -10 \tdfn https%3A//nuxt.com.cn/docs/ \tdfu https://nuxt.com.cn/docs/ \tdlt inline </w:instrTex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t>https://nuxt.com.cn/docs/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>
      <w:pPr>
        <w:pStyle w:val="6"/>
        <w:rPr>
          <w:rFonts w:hint="eastAsia" w:ascii="宋体" w:hAnsi="宋体" w:eastAsia="宋体" w:cs="宋体"/>
          <w:color w:val="000000"/>
          <w:sz w:val="24"/>
          <w:szCs w:val="24"/>
          <w:u w:val="none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u w:val="none"/>
          <w:shd w:val="clear" w:color="auto" w:fill="auto"/>
        </w:rPr>
        <w:t>Tomcat 10文档：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HYPERLINK https://tomcat.apache.org/tomcat-10.0-doc/ normalLink \tdkey khdbd6 \tdfe -10 \tdfn https%3A//tomcat.apache.org/tomcat-10.0-doc/ \tdfu https://tomcat.apache.org/tomcat-10.0-doc/ \tdlt inline </w:instrTex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t>https://tomcat.apache.org/tomcat-10.0-doc/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>
      <w:pPr>
        <w:pStyle w:val="6"/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u w:val="none"/>
          <w:shd w:val="clear" w:color="auto" w:fill="auto"/>
        </w:rPr>
        <w:t>SQLite 3文档：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HYPERLINK https://www.sqlite.org/docs.html normalLink \tdkey 2tok4t \tdfe -10 \tdfn https%3A//www.sqlite.org/docs.html \tdfu https://www.sqlite.org/docs.html \tdlt inline </w:instrTex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t>https://www.sqlite.org/docs.html</w:t>
      </w:r>
      <w:r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>
      <w:pPr>
        <w:pStyle w:val="6"/>
        <w:rPr>
          <w:rStyle w:val="17"/>
          <w:rFonts w:hint="eastAsia" w:ascii="宋体" w:hAnsi="宋体" w:eastAsia="宋体" w:cs="宋体"/>
          <w:color w:val="auto"/>
          <w:sz w:val="24"/>
          <w:szCs w:val="24"/>
          <w:u w:val="none"/>
        </w:rPr>
      </w:pPr>
    </w:p>
    <w:p>
      <w:pPr>
        <w:pStyle w:val="2"/>
        <w:rPr>
          <w:rFonts w:hint="eastAsia" w:ascii="黑体" w:hAnsi="黑体" w:eastAsia="黑体" w:cs="黑体"/>
          <w:sz w:val="44"/>
          <w:szCs w:val="24"/>
        </w:rPr>
      </w:pPr>
      <w:r>
        <w:rPr>
          <w:rFonts w:hint="eastAsia" w:ascii="黑体" w:hAnsi="黑体" w:eastAsia="黑体" w:cs="黑体"/>
          <w:sz w:val="44"/>
          <w:szCs w:val="24"/>
        </w:rPr>
        <w:t xml:space="preserve">2 </w:t>
      </w:r>
      <w:bookmarkEnd w:id="6"/>
      <w:r>
        <w:rPr>
          <w:rFonts w:hint="eastAsia" w:ascii="黑体" w:hAnsi="黑体" w:eastAsia="黑体" w:cs="黑体"/>
          <w:sz w:val="44"/>
          <w:szCs w:val="24"/>
        </w:rPr>
        <w:t>用途</w:t>
      </w:r>
      <w:bookmarkEnd w:id="7"/>
    </w:p>
    <w:p>
      <w:pPr>
        <w:pStyle w:val="4"/>
        <w:rPr>
          <w:rFonts w:hint="eastAsia" w:ascii="黑体" w:hAnsi="黑体" w:eastAsia="黑体" w:cs="黑体"/>
          <w:sz w:val="28"/>
          <w:szCs w:val="18"/>
        </w:rPr>
      </w:pPr>
      <w:bookmarkStart w:id="8" w:name="_Toc436445625"/>
      <w:bookmarkStart w:id="9" w:name="_Toc445713589"/>
      <w:r>
        <w:rPr>
          <w:rFonts w:hint="eastAsia" w:ascii="黑体" w:hAnsi="黑体" w:eastAsia="黑体" w:cs="黑体"/>
          <w:sz w:val="28"/>
          <w:szCs w:val="18"/>
        </w:rPr>
        <w:t xml:space="preserve">2.1 </w:t>
      </w:r>
      <w:bookmarkEnd w:id="8"/>
      <w:r>
        <w:rPr>
          <w:rFonts w:hint="eastAsia" w:ascii="黑体" w:hAnsi="黑体" w:eastAsia="黑体" w:cs="黑体"/>
          <w:sz w:val="28"/>
          <w:szCs w:val="18"/>
        </w:rPr>
        <w:t>功能</w:t>
      </w:r>
      <w:bookmarkEnd w:id="9"/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hint="eastAsia" w:ascii="黑体" w:hAnsi="黑体" w:eastAsia="黑体" w:cs="黑体"/>
          <w:b w:val="0"/>
          <w:bCs/>
          <w:i w:val="0"/>
          <w:strike w:val="0"/>
          <w:dstrike w:val="0"/>
          <w:color w:val="333333"/>
          <w:spacing w:val="0"/>
          <w:sz w:val="24"/>
          <w:szCs w:val="24"/>
          <w:u w:val="none"/>
        </w:rPr>
      </w:pPr>
      <w:bookmarkStart w:id="10" w:name="_Toc445713590"/>
      <w:r>
        <w:rPr>
          <w:rFonts w:hint="eastAsia" w:ascii="黑体" w:hAnsi="黑体" w:eastAsia="黑体" w:cs="黑体"/>
          <w:b w:val="0"/>
          <w:bCs/>
          <w:strike w:val="0"/>
          <w:dstrike w:val="0"/>
          <w:color w:val="333333"/>
          <w:spacing w:val="0"/>
          <w:sz w:val="24"/>
          <w:szCs w:val="24"/>
          <w:u w:val="none"/>
        </w:rPr>
        <w:t>2.2.1</w:t>
      </w:r>
      <w:r>
        <w:rPr>
          <w:rFonts w:hint="eastAsia" w:ascii="黑体" w:hAnsi="黑体" w:eastAsia="黑体" w:cs="黑体"/>
          <w:b w:val="0"/>
          <w:bCs/>
          <w:i w:val="0"/>
          <w:strike w:val="0"/>
          <w:dstrike w:val="0"/>
          <w:color w:val="333333"/>
          <w:spacing w:val="0"/>
          <w:sz w:val="24"/>
          <w:szCs w:val="24"/>
          <w:u w:val="none"/>
        </w:rPr>
        <w:t>用户注册登录功能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b/>
          <w:sz w:val="24"/>
          <w:szCs w:val="24"/>
          <w:u w:val="none"/>
        </w:rPr>
      </w:pP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ascii="宋体" w:hAnsi="宋体" w:cs="宋体"/>
          <w:i w:val="0"/>
          <w:strike w:val="0"/>
          <w:dstrike w:val="0"/>
          <w:color w:val="333333"/>
          <w:spacing w:val="0"/>
          <w:sz w:val="24"/>
          <w:szCs w:val="24"/>
          <w:u w:val="none"/>
        </w:rPr>
        <w:t>用户注册：允许用户创建新账户，提供必要的信息以完成注册流程。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ascii="宋体" w:hAnsi="宋体" w:cs="宋体"/>
          <w:i w:val="0"/>
          <w:strike w:val="0"/>
          <w:dstrike w:val="0"/>
          <w:color w:val="333333"/>
          <w:spacing w:val="0"/>
          <w:sz w:val="24"/>
          <w:szCs w:val="24"/>
          <w:u w:val="none"/>
        </w:rPr>
        <w:t>用户登录：提供安全的用户登录流程，验证用户身份，确保只有授权用户能够访问系统。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  <w:u w:val="none"/>
          <w:shd w:val="clear" w:fill="FFFF00"/>
        </w:rPr>
      </w:pP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hint="eastAsia" w:ascii="黑体" w:hAnsi="黑体" w:eastAsia="黑体" w:cs="黑体"/>
          <w:i w:val="0"/>
          <w:strike w:val="0"/>
          <w:dstrike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strike w:val="0"/>
          <w:dstrike w:val="0"/>
          <w:color w:val="333333"/>
          <w:spacing w:val="0"/>
          <w:sz w:val="24"/>
          <w:szCs w:val="24"/>
          <w:u w:val="none"/>
          <w:lang w:val="en-US" w:eastAsia="zh-CN"/>
        </w:rPr>
        <w:t>2.2.2 待办管理与显示功能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cs="宋体"/>
          <w:i w:val="0"/>
          <w:strike w:val="0"/>
          <w:dstrike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ascii="宋体" w:hAnsi="宋体" w:cs="宋体"/>
          <w:i w:val="0"/>
          <w:strike w:val="0"/>
          <w:dstrike w:val="0"/>
          <w:color w:val="333333"/>
          <w:spacing w:val="0"/>
          <w:sz w:val="24"/>
          <w:szCs w:val="24"/>
          <w:u w:val="none"/>
        </w:rPr>
        <w:t>添加待办：用户能够轻松添加新的待办事项，包括设置待办名称、日期、内容、类型、优先级等。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ascii="宋体" w:hAnsi="宋体" w:cs="宋体"/>
          <w:i w:val="0"/>
          <w:strike w:val="0"/>
          <w:dstrike w:val="0"/>
          <w:color w:val="333333"/>
          <w:spacing w:val="0"/>
          <w:sz w:val="24"/>
          <w:szCs w:val="24"/>
          <w:u w:val="none"/>
        </w:rPr>
        <w:t>编辑待办：允许用户编辑已创建的待办，修改待办的各种属性。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ascii="宋体" w:hAnsi="宋体" w:cs="宋体"/>
          <w:i w:val="0"/>
          <w:strike w:val="0"/>
          <w:dstrike w:val="0"/>
          <w:color w:val="333333"/>
          <w:spacing w:val="0"/>
          <w:sz w:val="24"/>
          <w:szCs w:val="24"/>
          <w:u w:val="none"/>
        </w:rPr>
        <w:t>完成待办：用户能够标记待办事项为已完成状态，以便清晰地跟踪任务进度。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color w:val="0000FF"/>
          <w:sz w:val="24"/>
          <w:szCs w:val="24"/>
          <w:u w:val="none"/>
        </w:rPr>
      </w:pP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hint="default" w:ascii="黑体" w:hAnsi="黑体" w:eastAsia="黑体" w:cs="黑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2.2.3 番茄计时功能（删除最后一条）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黑体" w:hAnsi="黑体" w:eastAsia="黑体" w:cs="黑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设置番茄钟：用户能够启动一个番茄钟，设定工作时长和休息时长。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开始番茄钟：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用户点击“开始专注”按钮启动倒计时</w:t>
      </w:r>
      <w:r>
        <w:rPr>
          <w:rFonts w:ascii="宋体" w:hAnsi="宋体" w:cs="宋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，并在计时结束后自动转跳休息时长计时，并在休息时间结束后退出页面。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修改时间选择：在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启动倒计时之前，</w:t>
      </w:r>
      <w:r>
        <w:rPr>
          <w:rFonts w:ascii="宋体" w:hAnsi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用户可以修改专注时间与休息时间长度。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放弃番茄钟：用户在计时未结束的时候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结束当前专注周期</w:t>
      </w:r>
      <w:r>
        <w:rPr>
          <w:rFonts w:ascii="宋体" w:hAnsi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，并退出页面。如果不愿意放弃，番茄钟计时继续。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cs="宋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i w:val="0"/>
          <w:strike w:val="0"/>
          <w:d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完成番茄钟：用户能够标记番茄钟为已完成状态，记录工作时长。</w:t>
      </w:r>
    </w:p>
    <w:p>
      <w:pPr>
        <w:pageBreakBefore w:val="0"/>
        <w:overflowPunct w:val="0"/>
        <w:bidi w:val="0"/>
        <w:snapToGrid/>
        <w:spacing w:line="300" w:lineRule="auto"/>
        <w:textAlignment w:val="auto"/>
        <w:rPr>
          <w:rFonts w:ascii="宋体" w:hAnsi="宋体" w:cs="宋体"/>
          <w:i w:val="0"/>
          <w:strike w:val="0"/>
          <w:dstrike w:val="0"/>
          <w:color w:val="333333"/>
          <w:spacing w:val="0"/>
          <w:sz w:val="24"/>
          <w:szCs w:val="24"/>
          <w:u w:val="none"/>
        </w:rPr>
      </w:pPr>
    </w:p>
    <w:p>
      <w:pPr>
        <w:pageBreakBefore w:val="0"/>
        <w:overflowPunct w:val="0"/>
        <w:bidi w:val="0"/>
        <w:snapToGrid/>
        <w:spacing w:line="300" w:lineRule="auto"/>
        <w:ind w:left="0"/>
        <w:textAlignment w:val="auto"/>
        <w:rPr>
          <w:rFonts w:hint="eastAsia" w:ascii="黑体" w:hAnsi="黑体" w:eastAsia="黑体" w:cs="黑体"/>
          <w:sz w:val="24"/>
          <w:szCs w:val="24"/>
          <w:u w:val="none"/>
        </w:rPr>
      </w:pPr>
      <w:r>
        <w:rPr>
          <w:rFonts w:hint="eastAsia" w:ascii="黑体" w:hAnsi="黑体" w:eastAsia="黑体" w:cs="黑体"/>
          <w:sz w:val="24"/>
          <w:szCs w:val="24"/>
          <w:u w:val="none"/>
        </w:rPr>
        <w:t>2.2.4用户注销功能</w:t>
      </w:r>
    </w:p>
    <w:p>
      <w:pPr>
        <w:pageBreakBefore w:val="0"/>
        <w:overflowPunct w:val="0"/>
        <w:bidi w:val="0"/>
        <w:snapToGrid/>
        <w:spacing w:line="300" w:lineRule="auto"/>
        <w:ind w:left="0"/>
        <w:textAlignment w:val="auto"/>
        <w:rPr>
          <w:rFonts w:ascii="黑体" w:hAnsi="黑体" w:eastAsia="黑体" w:cs="黑体"/>
          <w:sz w:val="24"/>
          <w:szCs w:val="24"/>
          <w:u w:val="none"/>
        </w:rPr>
      </w:pPr>
    </w:p>
    <w:p>
      <w:pPr>
        <w:pageBreakBefore w:val="0"/>
        <w:overflowPunct w:val="0"/>
        <w:bidi w:val="0"/>
        <w:snapToGrid/>
        <w:spacing w:line="30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cs="宋体"/>
          <w:sz w:val="24"/>
          <w:szCs w:val="24"/>
        </w:rPr>
        <w:t>在当前设备上退出账号，在退出时向云端服务器发送同步请求，将本地数据同步，确保多端数据统一。</w:t>
      </w:r>
    </w:p>
    <w:p>
      <w:pPr>
        <w:pageBreakBefore w:val="0"/>
        <w:overflowPunct w:val="0"/>
        <w:bidi w:val="0"/>
        <w:snapToGrid/>
        <w:spacing w:line="30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ageBreakBefore w:val="0"/>
        <w:overflowPunct w:val="0"/>
        <w:bidi w:val="0"/>
        <w:snapToGrid/>
        <w:spacing w:line="300" w:lineRule="auto"/>
        <w:ind w:left="0"/>
        <w:textAlignment w:val="auto"/>
        <w:rPr>
          <w:rFonts w:hint="eastAsia" w:ascii="黑体" w:hAnsi="黑体" w:eastAsia="黑体" w:cs="黑体"/>
          <w:sz w:val="24"/>
          <w:szCs w:val="24"/>
          <w:u w:val="none"/>
        </w:rPr>
      </w:pPr>
      <w:r>
        <w:rPr>
          <w:rFonts w:hint="eastAsia" w:ascii="黑体" w:hAnsi="黑体" w:eastAsia="黑体" w:cs="黑体"/>
          <w:sz w:val="24"/>
          <w:szCs w:val="24"/>
          <w:u w:val="none"/>
        </w:rPr>
        <w:t>2.2.5云端同步功能</w:t>
      </w:r>
    </w:p>
    <w:p>
      <w:pPr>
        <w:pageBreakBefore w:val="0"/>
        <w:overflowPunct w:val="0"/>
        <w:bidi w:val="0"/>
        <w:snapToGrid/>
        <w:spacing w:line="300" w:lineRule="auto"/>
        <w:ind w:left="0"/>
        <w:textAlignment w:val="auto"/>
        <w:rPr>
          <w:rFonts w:ascii="黑体" w:hAnsi="黑体" w:eastAsia="黑体" w:cs="黑体"/>
          <w:sz w:val="24"/>
          <w:szCs w:val="24"/>
          <w:u w:val="none"/>
        </w:rPr>
      </w:pPr>
    </w:p>
    <w:p>
      <w:pPr>
        <w:pageBreakBefore w:val="0"/>
        <w:overflowPunct w:val="0"/>
        <w:bidi w:val="0"/>
        <w:snapToGrid/>
        <w:spacing w:line="300" w:lineRule="auto"/>
        <w:ind w:left="0"/>
        <w:textAlignment w:val="auto"/>
        <w:rPr>
          <w:rFonts w:hint="eastAsia"/>
        </w:rPr>
      </w:pPr>
      <w:r>
        <w:rPr>
          <w:rFonts w:ascii="宋体" w:hAnsi="宋体" w:cs="宋体"/>
          <w:sz w:val="24"/>
          <w:szCs w:val="24"/>
        </w:rPr>
        <w:t>将用户的信息发送给云端服务器进行存储，实现云端保存和数据同步功能，保障数据安全。用户可在登录新设备时从云端拉取数据，实现多端设备数据集同步功能。</w:t>
      </w:r>
    </w:p>
    <w:p>
      <w:pPr>
        <w:pStyle w:val="4"/>
        <w:rPr>
          <w:rFonts w:hint="eastAsia" w:ascii="黑体" w:hAnsi="黑体" w:eastAsia="黑体" w:cs="黑体"/>
          <w:sz w:val="2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18"/>
        </w:rPr>
        <w:t xml:space="preserve">2.2 </w:t>
      </w:r>
      <w:bookmarkEnd w:id="10"/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性能</w:t>
      </w:r>
    </w:p>
    <w:p>
      <w:pPr>
        <w:numPr>
          <w:ilvl w:val="0"/>
          <w:numId w:val="0"/>
        </w:numPr>
        <w:spacing w:line="360" w:lineRule="auto"/>
        <w:ind w:leftChars="0" w:firstLine="425"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前端与后端程序之间的通讯主要采用本地请求</w:t>
      </w:r>
      <w:r>
        <w:rPr>
          <w:rFonts w:hint="eastAsia"/>
          <w:sz w:val="24"/>
          <w:szCs w:val="22"/>
          <w:lang w:eastAsia="zh-CN"/>
        </w:rPr>
        <w:t>——</w:t>
      </w:r>
      <w:r>
        <w:rPr>
          <w:rFonts w:hint="eastAsia"/>
          <w:sz w:val="24"/>
          <w:szCs w:val="22"/>
        </w:rPr>
        <w:t>响应的模式，效率取决于内存IO速度。只需要考虑通讯数据量大小和响应时间的因素。根据初步估计，单次通讯量通常小于1MB，响应时间应接近即时（任何本地请求应在50ms内完成）。</w:t>
      </w:r>
    </w:p>
    <w:p>
      <w:pPr>
        <w:numPr>
          <w:ilvl w:val="0"/>
          <w:numId w:val="0"/>
        </w:numPr>
        <w:pBdr>
          <w:bottom w:val="none" w:color="auto" w:sz="0" w:space="0"/>
        </w:pBdr>
        <w:spacing w:line="360" w:lineRule="auto"/>
        <w:ind w:leftChars="0" w:firstLine="425"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后端程序在与云服务器进行同步时，采用异步HTTP请求方式，效率取决于网络传输速度。单次通讯量通常小于1MB，预期响应时间不超过若干秒，超过30s时，视为网络传输异常。</w:t>
      </w:r>
    </w:p>
    <w:p>
      <w:pPr>
        <w:pStyle w:val="3"/>
      </w:pPr>
    </w:p>
    <w:p>
      <w:pPr>
        <w:pStyle w:val="5"/>
        <w:spacing w:line="240" w:lineRule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bookmarkStart w:id="11" w:name="_Toc445691606"/>
      <w:bookmarkStart w:id="12" w:name="_Toc445713591"/>
      <w:r>
        <w:rPr>
          <w:rFonts w:hint="eastAsia" w:ascii="黑体" w:hAnsi="黑体" w:eastAsia="黑体" w:cs="黑体"/>
          <w:b w:val="0"/>
          <w:bCs/>
          <w:sz w:val="24"/>
          <w:szCs w:val="24"/>
        </w:rPr>
        <w:t xml:space="preserve">2.2.1 </w:t>
      </w:r>
      <w:bookmarkEnd w:id="11"/>
      <w:bookmarkEnd w:id="12"/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精度</w:t>
      </w:r>
    </w:p>
    <w:p>
      <w:pPr>
        <w:spacing w:line="360" w:lineRule="auto"/>
        <w:ind w:left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输入精度：本软件大部分输入数据为文本数据，少数为数字数据，除时间数据外没有数据本身的精度要求。时间数据在保证传输时间的情况下误差不超过500ms。</w:t>
      </w:r>
    </w:p>
    <w:p>
      <w:pPr>
        <w:pBdr>
          <w:bottom w:val="none" w:color="auto" w:sz="0" w:space="0"/>
        </w:pBdr>
        <w:spacing w:line="360" w:lineRule="auto"/>
        <w:ind w:left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输出精度：</w:t>
      </w:r>
      <w:r>
        <w:rPr>
          <w:i w:val="0"/>
          <w:strike w:val="0"/>
          <w:color w:val="000000"/>
          <w:sz w:val="24"/>
          <w:szCs w:val="24"/>
          <w:u w:val="none"/>
        </w:rPr>
        <w:t>计时器模块应具有基本计时精度，使用Java自带的Timer类计时，在进程正常运行的前提下，其误差一般不超过100ms，程序处理响应的延迟不超过0.5s。</w:t>
      </w:r>
    </w:p>
    <w:p>
      <w:pPr>
        <w:pStyle w:val="5"/>
        <w:spacing w:line="240" w:lineRule="auto"/>
        <w:rPr>
          <w:rFonts w:hint="eastAsia" w:ascii="黑体" w:hAnsi="黑体" w:eastAsia="黑体" w:cs="黑体"/>
          <w:b w:val="0"/>
          <w:bCs/>
          <w:sz w:val="24"/>
          <w:szCs w:val="24"/>
          <w:shd w:val="clear" w:color="auto" w:fill="FFFF00"/>
          <w:lang w:val="en-US" w:eastAsia="zh-CN"/>
        </w:rPr>
      </w:pPr>
      <w:bookmarkStart w:id="13" w:name="_Toc445713592"/>
      <w:r>
        <w:rPr>
          <w:rFonts w:hint="eastAsia" w:ascii="黑体" w:hAnsi="黑体" w:eastAsia="黑体" w:cs="黑体"/>
          <w:b w:val="0"/>
          <w:bCs/>
          <w:sz w:val="24"/>
          <w:szCs w:val="24"/>
        </w:rPr>
        <w:t xml:space="preserve">2.2.2 </w:t>
      </w:r>
      <w:bookmarkEnd w:id="13"/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时间特性</w:t>
      </w:r>
    </w:p>
    <w:p>
      <w:pPr>
        <w:spacing w:line="360" w:lineRule="auto"/>
        <w:ind w:left="0" w:firstLine="0"/>
        <w:rPr>
          <w:rFonts w:hint="eastAsia"/>
          <w:i w:val="0"/>
          <w:strike w:val="0"/>
          <w:color w:val="000000"/>
          <w:sz w:val="24"/>
          <w:szCs w:val="24"/>
          <w:u w:val="none"/>
        </w:rPr>
      </w:pPr>
      <w:r>
        <w:rPr>
          <w:rFonts w:hint="eastAsia"/>
          <w:i w:val="0"/>
          <w:strike w:val="0"/>
          <w:color w:val="000000"/>
          <w:sz w:val="24"/>
          <w:szCs w:val="24"/>
          <w:u w:val="none"/>
        </w:rPr>
        <w:t>程序主要数据处理模块不包含复杂算法，因此数据处理模块的运行时间一般不超过20ms；</w:t>
      </w:r>
    </w:p>
    <w:p>
      <w:pPr>
        <w:spacing w:line="360" w:lineRule="auto"/>
        <w:ind w:left="0" w:firstLine="0"/>
        <w:rPr>
          <w:i w:val="0"/>
          <w:strike w:val="0"/>
          <w:color w:val="000000"/>
          <w:sz w:val="24"/>
          <w:szCs w:val="24"/>
          <w:u w:val="none"/>
        </w:rPr>
      </w:pPr>
      <w:r>
        <w:rPr>
          <w:i w:val="0"/>
          <w:strike w:val="0"/>
          <w:color w:val="000000"/>
          <w:sz w:val="24"/>
          <w:szCs w:val="24"/>
          <w:u w:val="none"/>
        </w:rPr>
        <w:t>前后端通讯协议采用本地HTTP，除第一次连接时后端程序需要初始化HTTP处理器和数据处理器外，通常通讯延迟不超过20ms，基本无感知。</w:t>
      </w:r>
    </w:p>
    <w:p>
      <w:pPr>
        <w:pBdr>
          <w:bottom w:val="none" w:color="auto" w:sz="0" w:space="0"/>
        </w:pBdr>
        <w:spacing w:line="360" w:lineRule="auto"/>
        <w:ind w:left="0" w:firstLine="0"/>
        <w:rPr>
          <w:rFonts w:hint="default" w:eastAsia="宋体"/>
          <w:i w:val="0"/>
          <w:strike w:val="0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i w:val="0"/>
          <w:strike w:val="0"/>
          <w:color w:val="000000"/>
          <w:sz w:val="24"/>
          <w:szCs w:val="24"/>
          <w:u w:val="none"/>
          <w:lang w:val="en-US" w:eastAsia="zh-CN"/>
        </w:rPr>
        <w:t>服务端主要负责解析后端请求并与数据库通讯，数据库使用SQLite，能够满足轻量级的数据增删改查需求，其延迟一般不超过10ms。</w:t>
      </w:r>
    </w:p>
    <w:p>
      <w:pPr>
        <w:pBdr>
          <w:bottom w:val="none" w:color="auto" w:sz="0" w:space="0"/>
        </w:pBdr>
        <w:spacing w:line="360" w:lineRule="auto"/>
        <w:ind w:left="0" w:firstLine="0"/>
        <w:rPr>
          <w:rFonts w:hint="eastAsia"/>
          <w:sz w:val="24"/>
          <w:szCs w:val="24"/>
        </w:rPr>
      </w:pPr>
      <w:r>
        <w:rPr>
          <w:i w:val="0"/>
          <w:strike w:val="0"/>
          <w:color w:val="000000"/>
          <w:sz w:val="24"/>
          <w:szCs w:val="24"/>
          <w:u w:val="none"/>
        </w:rPr>
        <w:t>后端与服务器通讯协议采用互联网HTTP，其延迟取决于网络环境，在稳定的WIFI测试环境下，通讯时间一般小于100ms。</w:t>
      </w:r>
    </w:p>
    <w:p>
      <w:pPr>
        <w:pStyle w:val="5"/>
        <w:spacing w:line="240" w:lineRule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bookmarkStart w:id="14" w:name="_Toc445713593"/>
      <w:r>
        <w:rPr>
          <w:rFonts w:hint="eastAsia" w:ascii="黑体" w:hAnsi="黑体" w:eastAsia="黑体" w:cs="黑体"/>
          <w:b w:val="0"/>
          <w:bCs/>
          <w:sz w:val="24"/>
          <w:szCs w:val="24"/>
        </w:rPr>
        <w:t xml:space="preserve">2.2.3 </w:t>
      </w:r>
      <w:bookmarkEnd w:id="14"/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灵活性</w:t>
      </w:r>
    </w:p>
    <w:p>
      <w:pPr>
        <w:spacing w:line="360" w:lineRule="auto"/>
        <w:ind w:left="0" w:firstLine="0"/>
        <w:rPr>
          <w:rFonts w:hint="eastAsia"/>
          <w:i w:val="0"/>
          <w:strike w:val="0"/>
          <w:color w:val="000000"/>
          <w:sz w:val="24"/>
          <w:szCs w:val="24"/>
          <w:u w:val="none"/>
        </w:rPr>
      </w:pPr>
      <w:r>
        <w:rPr>
          <w:rFonts w:hint="eastAsia"/>
          <w:i w:val="0"/>
          <w:strike w:val="0"/>
          <w:color w:val="000000"/>
          <w:sz w:val="24"/>
          <w:szCs w:val="24"/>
          <w:u w:val="none"/>
        </w:rPr>
        <w:t>用户能够自由添加、修改和删除待办事项，以及自定义番茄工作法的计时参数（如专注时间和休息时间）。</w:t>
      </w:r>
    </w:p>
    <w:p>
      <w:pPr>
        <w:spacing w:line="360" w:lineRule="auto"/>
        <w:ind w:left="0" w:firstLine="0"/>
        <w:rPr>
          <w:rFonts w:hint="eastAsia"/>
          <w:i w:val="0"/>
          <w:strike w:val="0"/>
          <w:color w:val="000000"/>
          <w:sz w:val="24"/>
          <w:szCs w:val="24"/>
          <w:u w:val="none"/>
        </w:rPr>
      </w:pPr>
      <w:r>
        <w:rPr>
          <w:rFonts w:hint="eastAsia"/>
          <w:i w:val="0"/>
          <w:strike w:val="0"/>
          <w:color w:val="000000"/>
          <w:sz w:val="24"/>
          <w:szCs w:val="24"/>
          <w:u w:val="none"/>
        </w:rPr>
        <w:t>用户可以自行修改用户信息，重新设置个人密码和用户名等。</w:t>
      </w:r>
    </w:p>
    <w:p>
      <w:pPr>
        <w:spacing w:line="360" w:lineRule="auto"/>
        <w:ind w:left="0" w:firstLine="0"/>
        <w:rPr>
          <w:rFonts w:hint="eastAsia"/>
          <w:i w:val="0"/>
          <w:strike w:val="0"/>
          <w:color w:val="000000"/>
          <w:sz w:val="24"/>
          <w:szCs w:val="24"/>
          <w:u w:val="none"/>
        </w:rPr>
      </w:pPr>
      <w:r>
        <w:rPr>
          <w:rFonts w:hint="eastAsia"/>
          <w:i w:val="0"/>
          <w:strike w:val="0"/>
          <w:color w:val="000000"/>
          <w:sz w:val="24"/>
          <w:szCs w:val="24"/>
          <w:u w:val="none"/>
        </w:rPr>
        <w:t>本程序拥有高度的可移植性，基于web开发，拥有多端使用能力</w:t>
      </w:r>
      <w:r>
        <w:rPr>
          <w:rFonts w:hint="eastAsia"/>
          <w:i w:val="0"/>
          <w:strike w:val="0"/>
          <w:color w:val="000000"/>
          <w:sz w:val="24"/>
          <w:szCs w:val="24"/>
          <w:u w:val="none"/>
          <w:lang w:eastAsia="zh-CN"/>
        </w:rPr>
        <w:t>，</w:t>
      </w:r>
      <w:r>
        <w:rPr>
          <w:rFonts w:hint="eastAsia"/>
          <w:i w:val="0"/>
          <w:strike w:val="0"/>
          <w:color w:val="000000"/>
          <w:sz w:val="24"/>
          <w:szCs w:val="24"/>
          <w:u w:val="none"/>
        </w:rPr>
        <w:t>具有云端同步能力，可以在多端设备中实现用户数据同步。</w:t>
      </w:r>
    </w:p>
    <w:p>
      <w:pPr>
        <w:pStyle w:val="4"/>
        <w:rPr>
          <w:rFonts w:hint="eastAsia" w:ascii="黑体" w:hAnsi="黑体" w:eastAsia="黑体" w:cs="黑体"/>
          <w:sz w:val="28"/>
          <w:szCs w:val="18"/>
          <w:lang w:val="en-US" w:eastAsia="zh-CN"/>
        </w:rPr>
      </w:pPr>
      <w:bookmarkStart w:id="15" w:name="_Toc445713595"/>
      <w:r>
        <w:rPr>
          <w:rFonts w:hint="eastAsia" w:ascii="黑体" w:hAnsi="黑体" w:eastAsia="黑体" w:cs="黑体"/>
          <w:sz w:val="28"/>
          <w:szCs w:val="18"/>
        </w:rPr>
        <w:t>2.</w:t>
      </w:r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3 安全保密</w:t>
      </w:r>
    </w:p>
    <w:p>
      <w:pPr>
        <w:spacing w:line="360" w:lineRule="auto"/>
        <w:ind w:left="0"/>
        <w:rPr>
          <w:rFonts w:hint="eastAsia"/>
          <w:b w:val="0"/>
          <w:bCs/>
          <w:sz w:val="24"/>
          <w:szCs w:val="22"/>
          <w:u w:val="none"/>
        </w:rPr>
      </w:pPr>
      <w:r>
        <w:rPr>
          <w:rFonts w:hint="eastAsia"/>
          <w:b w:val="0"/>
          <w:bCs/>
          <w:sz w:val="24"/>
          <w:szCs w:val="22"/>
          <w:u w:val="none"/>
        </w:rPr>
        <w:t>1</w:t>
      </w:r>
      <w:r>
        <w:rPr>
          <w:rFonts w:hint="eastAsia"/>
          <w:b w:val="0"/>
          <w:bCs/>
          <w:sz w:val="24"/>
          <w:szCs w:val="22"/>
          <w:u w:val="none"/>
          <w:lang w:eastAsia="zh-CN"/>
        </w:rPr>
        <w:t>）</w:t>
      </w:r>
      <w:r>
        <w:rPr>
          <w:rFonts w:hint="eastAsia"/>
          <w:b w:val="0"/>
          <w:bCs/>
          <w:sz w:val="24"/>
          <w:szCs w:val="22"/>
          <w:u w:val="none"/>
        </w:rPr>
        <w:t>利用可靠的密码技术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用户身份验证：使用强密码策略，并采用安全的身份验证机制，如多因素认证，以确保只有授权用户能够访问系统。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密码存储：存储用户密码时采用安全的哈希算法，并确保密码不以明文形式存储。</w:t>
      </w:r>
    </w:p>
    <w:p>
      <w:pPr>
        <w:spacing w:line="360" w:lineRule="auto"/>
        <w:ind w:left="0"/>
        <w:rPr>
          <w:rFonts w:hint="eastAsia"/>
          <w:b w:val="0"/>
          <w:bCs/>
          <w:sz w:val="24"/>
          <w:szCs w:val="22"/>
          <w:u w:val="none"/>
        </w:rPr>
      </w:pPr>
      <w:r>
        <w:rPr>
          <w:rFonts w:hint="eastAsia"/>
          <w:b w:val="0"/>
          <w:bCs/>
          <w:sz w:val="24"/>
          <w:szCs w:val="22"/>
          <w:u w:val="none"/>
        </w:rPr>
        <w:t>2</w:t>
      </w:r>
      <w:r>
        <w:rPr>
          <w:rFonts w:hint="eastAsia"/>
          <w:b w:val="0"/>
          <w:bCs/>
          <w:sz w:val="24"/>
          <w:szCs w:val="22"/>
          <w:u w:val="none"/>
          <w:lang w:eastAsia="zh-CN"/>
        </w:rPr>
        <w:t>）</w:t>
      </w:r>
      <w:r>
        <w:rPr>
          <w:rFonts w:hint="eastAsia"/>
          <w:b w:val="0"/>
          <w:bCs/>
          <w:sz w:val="24"/>
          <w:szCs w:val="22"/>
          <w:u w:val="none"/>
        </w:rPr>
        <w:t>掌握特定的记录或历史数据集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数据加密：对于用户敏感信息和历史数据，采用加密技术进行存储和传输，以确保数据的机密性。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审计日志：记录敏感操作和系统事件的审计日志，以便追踪和审查系统的使用历史。</w:t>
      </w:r>
    </w:p>
    <w:p>
      <w:pPr>
        <w:spacing w:line="360" w:lineRule="auto"/>
        <w:ind w:left="0"/>
        <w:rPr>
          <w:rFonts w:hint="eastAsia"/>
          <w:b w:val="0"/>
          <w:bCs/>
          <w:sz w:val="24"/>
          <w:szCs w:val="22"/>
          <w:u w:val="none"/>
        </w:rPr>
      </w:pPr>
      <w:r>
        <w:rPr>
          <w:rFonts w:hint="eastAsia"/>
          <w:b w:val="0"/>
          <w:bCs/>
          <w:sz w:val="24"/>
          <w:szCs w:val="22"/>
          <w:u w:val="none"/>
        </w:rPr>
        <w:t>3</w:t>
      </w:r>
      <w:r>
        <w:rPr>
          <w:rFonts w:hint="eastAsia"/>
          <w:b w:val="0"/>
          <w:bCs/>
          <w:sz w:val="24"/>
          <w:szCs w:val="22"/>
          <w:u w:val="none"/>
          <w:lang w:eastAsia="zh-CN"/>
        </w:rPr>
        <w:t>）</w:t>
      </w:r>
      <w:r>
        <w:rPr>
          <w:rFonts w:hint="eastAsia"/>
          <w:b w:val="0"/>
          <w:bCs/>
          <w:sz w:val="24"/>
          <w:szCs w:val="22"/>
          <w:u w:val="none"/>
        </w:rPr>
        <w:t>给不同的模块分配不同的功能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最小权限原则：针对不同用户角色，实施最小权限原则，确保用户只能访问其所需的功能和数据。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模块隔离：将系统功能划分为独立的模块，通过权限控制和隔离，减少模块之间的横向攻击风险。</w:t>
      </w:r>
    </w:p>
    <w:p>
      <w:pPr>
        <w:spacing w:line="360" w:lineRule="auto"/>
        <w:ind w:left="0"/>
        <w:rPr>
          <w:rFonts w:hint="eastAsia"/>
          <w:b w:val="0"/>
          <w:bCs/>
          <w:sz w:val="24"/>
          <w:szCs w:val="22"/>
          <w:u w:val="none"/>
        </w:rPr>
      </w:pPr>
      <w:r>
        <w:rPr>
          <w:rFonts w:hint="eastAsia"/>
          <w:b w:val="0"/>
          <w:bCs/>
          <w:sz w:val="24"/>
          <w:szCs w:val="22"/>
          <w:u w:val="none"/>
        </w:rPr>
        <w:t>4</w:t>
      </w:r>
      <w:r>
        <w:rPr>
          <w:rFonts w:hint="eastAsia"/>
          <w:b w:val="0"/>
          <w:bCs/>
          <w:sz w:val="24"/>
          <w:szCs w:val="22"/>
          <w:u w:val="none"/>
          <w:lang w:eastAsia="zh-CN"/>
        </w:rPr>
        <w:t>）</w:t>
      </w:r>
      <w:r>
        <w:rPr>
          <w:rFonts w:hint="eastAsia"/>
          <w:b w:val="0"/>
          <w:bCs/>
          <w:sz w:val="24"/>
          <w:szCs w:val="22"/>
          <w:u w:val="none"/>
        </w:rPr>
        <w:t>限定一个程序中某些区域的通信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网络通信加密：在应用程序和服务器之间的通信采用加密协议，如HTTPS，以确保通信的机密性和完整性。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访问控制列表（ACL）：对程序中的关键区域实施访问控制列表，限制只有授权的实体能够进行通信和访问。</w:t>
      </w:r>
    </w:p>
    <w:p>
      <w:pPr>
        <w:spacing w:line="360" w:lineRule="auto"/>
        <w:ind w:left="0"/>
        <w:rPr>
          <w:rFonts w:hint="eastAsia"/>
          <w:b w:val="0"/>
          <w:bCs/>
          <w:sz w:val="24"/>
          <w:szCs w:val="22"/>
          <w:u w:val="none"/>
        </w:rPr>
      </w:pPr>
      <w:r>
        <w:rPr>
          <w:rFonts w:hint="eastAsia"/>
          <w:b w:val="0"/>
          <w:bCs/>
          <w:sz w:val="24"/>
          <w:szCs w:val="22"/>
          <w:u w:val="none"/>
        </w:rPr>
        <w:t>5</w:t>
      </w:r>
      <w:r>
        <w:rPr>
          <w:rFonts w:hint="eastAsia"/>
          <w:b w:val="0"/>
          <w:bCs/>
          <w:sz w:val="24"/>
          <w:szCs w:val="22"/>
          <w:u w:val="none"/>
          <w:lang w:eastAsia="zh-CN"/>
        </w:rPr>
        <w:t>）</w:t>
      </w:r>
      <w:r>
        <w:rPr>
          <w:rFonts w:hint="eastAsia"/>
          <w:b w:val="0"/>
          <w:bCs/>
          <w:sz w:val="24"/>
          <w:szCs w:val="22"/>
          <w:u w:val="none"/>
        </w:rPr>
        <w:t>计算临界值的检查和</w:t>
      </w:r>
    </w:p>
    <w:p>
      <w:pP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输入验证：实施强制的输入验证机制，确保用户输入的数据符合预期的格式和范围，防止恶意输入导致的安全漏洞。</w:t>
      </w:r>
    </w:p>
    <w:p>
      <w:pPr>
        <w:pBdr>
          <w:bottom w:val="none" w:color="auto" w:sz="0" w:space="0"/>
        </w:pBd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  <w:r>
        <w:rPr>
          <w:rFonts w:hint="eastAsia"/>
          <w:sz w:val="24"/>
          <w:szCs w:val="22"/>
          <w:u w:val="none"/>
        </w:rPr>
        <w:t>临界值检查：对于系统中的关键参数和变量，实施临界值检查，确保它们在合理范围内，避免潜在的安全问题。</w:t>
      </w:r>
    </w:p>
    <w:p>
      <w:pPr>
        <w:pBdr>
          <w:bottom w:val="none" w:color="auto" w:sz="0" w:space="0"/>
        </w:pBdr>
        <w:spacing w:line="360" w:lineRule="auto"/>
        <w:ind w:left="420" w:leftChars="200"/>
        <w:rPr>
          <w:rFonts w:hint="eastAsia"/>
          <w:sz w:val="24"/>
          <w:szCs w:val="22"/>
          <w:u w:val="none"/>
        </w:rPr>
      </w:pPr>
    </w:p>
    <w:p>
      <w:pPr>
        <w:pStyle w:val="2"/>
        <w:rPr>
          <w:rFonts w:hint="eastAsia" w:ascii="黑体" w:hAnsi="黑体" w:eastAsia="黑体" w:cs="黑体"/>
          <w:sz w:val="44"/>
          <w:szCs w:val="24"/>
        </w:rPr>
      </w:pPr>
      <w:r>
        <w:rPr>
          <w:rFonts w:hint="eastAsia" w:ascii="黑体" w:hAnsi="黑体" w:eastAsia="黑体" w:cs="黑体"/>
          <w:sz w:val="44"/>
          <w:szCs w:val="24"/>
        </w:rPr>
        <w:t>3 运行环境</w:t>
      </w:r>
      <w:bookmarkEnd w:id="15"/>
    </w:p>
    <w:p>
      <w:pPr>
        <w:pStyle w:val="4"/>
        <w:rPr>
          <w:rFonts w:hint="eastAsia" w:ascii="黑体" w:hAnsi="黑体" w:eastAsia="黑体" w:cs="黑体"/>
          <w:sz w:val="28"/>
          <w:szCs w:val="18"/>
          <w:shd w:val="clear" w:color="auto" w:fill="FFFF00"/>
          <w:lang w:val="en-US" w:eastAsia="zh-CN"/>
        </w:rPr>
      </w:pPr>
      <w:bookmarkStart w:id="16" w:name="_Toc445713596"/>
      <w:r>
        <w:rPr>
          <w:rFonts w:hint="eastAsia" w:ascii="黑体" w:hAnsi="黑体" w:eastAsia="黑体" w:cs="黑体"/>
          <w:sz w:val="28"/>
          <w:szCs w:val="18"/>
        </w:rPr>
        <w:t xml:space="preserve">3.1 </w:t>
      </w:r>
      <w:bookmarkEnd w:id="16"/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硬设备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</w:rPr>
      </w:pPr>
      <w:r>
        <w:rPr>
          <w:rFonts w:hint="eastAsia"/>
          <w:sz w:val="24"/>
          <w:szCs w:val="22"/>
        </w:rPr>
        <w:t>本软件兼容配备x86指令集的64位处理器。实际运行时，机器应配备至少4GB的RAM，并具有至少1GB的可用存储空间。若需要使用联机功能（用户登录、数据同步），必须要将设备接入互联网；</w:t>
      </w:r>
    </w:p>
    <w:p>
      <w:pPr>
        <w:pStyle w:val="4"/>
        <w:rPr>
          <w:rFonts w:hint="eastAsia" w:ascii="黑体" w:hAnsi="黑体" w:eastAsia="黑体" w:cs="黑体"/>
          <w:sz w:val="28"/>
          <w:szCs w:val="18"/>
          <w:lang w:val="en-US" w:eastAsia="zh-CN"/>
        </w:rPr>
      </w:pPr>
      <w:bookmarkStart w:id="17" w:name="_Toc445713597"/>
      <w:r>
        <w:rPr>
          <w:rFonts w:hint="eastAsia" w:ascii="黑体" w:hAnsi="黑体" w:eastAsia="黑体" w:cs="黑体"/>
          <w:sz w:val="28"/>
          <w:szCs w:val="18"/>
        </w:rPr>
        <w:t xml:space="preserve">3.2 </w:t>
      </w:r>
      <w:bookmarkEnd w:id="17"/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支持软件</w:t>
      </w:r>
    </w:p>
    <w:p>
      <w:pPr>
        <w:spacing w:line="360" w:lineRule="auto"/>
        <w:ind w:firstLine="425"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操作系统： 本软件支持多个操作系统平台，包括但不限于：</w:t>
      </w:r>
    </w:p>
    <w:p>
      <w:pPr>
        <w:spacing w:line="360" w:lineRule="auto"/>
        <w:ind w:firstLine="425"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Windows：建议使用 Windows 10 或更新的版本。</w:t>
      </w:r>
    </w:p>
    <w:p>
      <w:pPr>
        <w:spacing w:line="360" w:lineRule="auto"/>
        <w:ind w:firstLine="425"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macOS：建议使用 macOS 10.14 或更新的版本。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Linux：支持主流的 Linux 发行版，建议使用最新的 LTS 版本。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编译系统：本软件前端使用Javascript动态语言，无需编译，后端使用JDK19版本进行编译。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数据库管理系统：数据库sqlite3版本3.31.1 20 </w:t>
      </w:r>
    </w:p>
    <w:p>
      <w:pPr>
        <w:pBdr>
          <w:bottom w:val="none" w:color="auto" w:sz="0" w:space="0"/>
        </w:pBdr>
        <w:snapToGrid/>
        <w:spacing w:line="240" w:lineRule="auto"/>
        <w:rPr>
          <w:i w:val="0"/>
          <w:strike w:val="0"/>
          <w:spacing w:val="0"/>
          <w:sz w:val="24"/>
          <w:szCs w:val="22"/>
          <w:u w:val="none"/>
        </w:rPr>
      </w:pPr>
    </w:p>
    <w:p>
      <w:pPr>
        <w:pBdr>
          <w:bottom w:val="none" w:color="auto" w:sz="0" w:space="0"/>
        </w:pBdr>
        <w:snapToGrid/>
        <w:spacing w:line="240" w:lineRule="auto"/>
        <w:rPr>
          <w:i w:val="0"/>
          <w:strike w:val="0"/>
          <w:spacing w:val="0"/>
          <w:sz w:val="24"/>
          <w:szCs w:val="22"/>
          <w:u w:val="none"/>
        </w:rPr>
      </w:pPr>
    </w:p>
    <w:p>
      <w:pPr>
        <w:pStyle w:val="4"/>
      </w:pPr>
      <w:bookmarkStart w:id="18" w:name="_Toc445713598"/>
      <w:r>
        <w:rPr>
          <w:rFonts w:hint="eastAsia" w:ascii="黑体" w:hAnsi="黑体" w:eastAsia="黑体" w:cs="黑体"/>
          <w:sz w:val="28"/>
          <w:szCs w:val="18"/>
        </w:rPr>
        <w:t xml:space="preserve">3.3 </w:t>
      </w:r>
      <w:bookmarkEnd w:id="18"/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数据结构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为了支持本软件的运行，需要以下数据库或数据文卷的支持：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  <w:lang w:eastAsia="zh-CN"/>
        </w:rPr>
        <w:t>）</w:t>
      </w:r>
      <w:r>
        <w:rPr>
          <w:rFonts w:hint="eastAsia"/>
          <w:sz w:val="24"/>
          <w:szCs w:val="22"/>
        </w:rPr>
        <w:t>数据库系统：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数据库sqlite3版本3.31.1 20 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服务器Ubuntu Server 20.04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服务器Java版本：JRE 17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rFonts w:hint="eastAsia"/>
          <w:sz w:val="24"/>
          <w:szCs w:val="22"/>
          <w:lang w:eastAsia="zh-CN"/>
        </w:rPr>
        <w:t>）</w:t>
      </w:r>
      <w:r>
        <w:rPr>
          <w:rFonts w:hint="eastAsia"/>
          <w:sz w:val="24"/>
          <w:szCs w:val="22"/>
        </w:rPr>
        <w:t>数据文卷：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UserData.json:用于存储本地端数据内容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确保在部署软件时，配置和连接数据库系统，并提供必要的数据文卷，以确保软件可以正确地读取和写入数据。根据软件的具体需求，可能还需要定义和维护特定的数据结构和表关系。</w:t>
      </w:r>
    </w:p>
    <w:p>
      <w:pPr>
        <w:pBdr>
          <w:bottom w:val="none" w:color="auto" w:sz="0" w:space="0"/>
        </w:pBdr>
        <w:spacing w:line="360" w:lineRule="auto"/>
        <w:ind w:left="420"/>
        <w:rPr>
          <w:rFonts w:hint="eastAsia"/>
          <w:sz w:val="24"/>
          <w:szCs w:val="22"/>
        </w:rPr>
      </w:pPr>
    </w:p>
    <w:p>
      <w:pPr>
        <w:pStyle w:val="2"/>
        <w:rPr>
          <w:rFonts w:hint="eastAsia" w:ascii="黑体" w:hAnsi="黑体" w:eastAsia="黑体" w:cs="黑体"/>
          <w:sz w:val="44"/>
          <w:szCs w:val="24"/>
          <w:lang w:val="en-US" w:eastAsia="zh-CN"/>
        </w:rPr>
      </w:pPr>
      <w:bookmarkStart w:id="19" w:name="_Toc445713600"/>
      <w:r>
        <w:rPr>
          <w:rFonts w:hint="eastAsia" w:ascii="黑体" w:hAnsi="黑体" w:eastAsia="黑体" w:cs="黑体"/>
          <w:sz w:val="44"/>
          <w:szCs w:val="24"/>
          <w:lang w:val="en-US" w:eastAsia="zh-CN"/>
        </w:rPr>
        <w:t>4</w:t>
      </w:r>
      <w:r>
        <w:rPr>
          <w:rFonts w:hint="eastAsia" w:ascii="黑体" w:hAnsi="黑体" w:eastAsia="黑体" w:cs="黑体"/>
          <w:sz w:val="44"/>
          <w:szCs w:val="24"/>
        </w:rPr>
        <w:t xml:space="preserve"> </w:t>
      </w:r>
      <w:r>
        <w:rPr>
          <w:rFonts w:hint="eastAsia" w:ascii="黑体" w:hAnsi="黑体" w:eastAsia="黑体" w:cs="黑体"/>
          <w:sz w:val="44"/>
          <w:szCs w:val="24"/>
          <w:lang w:val="en-US" w:eastAsia="zh-CN"/>
        </w:rPr>
        <w:t>使用过程</w:t>
      </w:r>
    </w:p>
    <w:p>
      <w:pPr>
        <w:pStyle w:val="4"/>
        <w:rPr>
          <w:rFonts w:hint="eastAsia" w:ascii="黑体" w:hAnsi="黑体" w:eastAsia="黑体" w:cs="黑体"/>
          <w:sz w:val="28"/>
          <w:szCs w:val="18"/>
        </w:rPr>
      </w:pPr>
      <w:r>
        <w:rPr>
          <w:rFonts w:hint="eastAsia" w:ascii="黑体" w:hAnsi="黑体" w:eastAsia="黑体" w:cs="黑体"/>
          <w:sz w:val="28"/>
          <w:szCs w:val="18"/>
        </w:rPr>
        <w:t>4.1 安装与初始化</w:t>
      </w:r>
      <w:bookmarkEnd w:id="19"/>
    </w:p>
    <w:p>
      <w:pPr>
        <w:spacing w:line="360" w:lineRule="auto"/>
        <w:ind w:firstLine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《翱翔清单》具有多平台客户端，但界面功能一致，因此以网页端为例说明使用方法。</w:t>
      </w:r>
    </w:p>
    <w:p>
      <w:pPr>
        <w:pStyle w:val="4"/>
        <w:rPr>
          <w:rFonts w:hint="eastAsia" w:ascii="黑体" w:hAnsi="黑体" w:eastAsia="黑体" w:cs="黑体"/>
          <w:sz w:val="28"/>
          <w:szCs w:val="18"/>
        </w:rPr>
      </w:pPr>
      <w:bookmarkStart w:id="20" w:name="_Toc445713601"/>
      <w:r>
        <w:rPr>
          <w:rFonts w:hint="eastAsia" w:ascii="黑体" w:hAnsi="黑体" w:eastAsia="黑体" w:cs="黑体"/>
          <w:sz w:val="28"/>
          <w:szCs w:val="18"/>
        </w:rPr>
        <w:t>4.2 输入</w:t>
      </w:r>
      <w:bookmarkEnd w:id="20"/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《翱翔清单》的数据输入均通过图形化界面进行，主要包含待办事件的创建、修改，番茄时钟的设置等。</w:t>
      </w:r>
    </w:p>
    <w:p>
      <w:pPr>
        <w:pStyle w:val="5"/>
        <w:spacing w:line="240" w:lineRule="auto"/>
        <w:rPr>
          <w:rFonts w:hint="eastAsia"/>
          <w:b w:val="0"/>
          <w:bCs/>
          <w:sz w:val="24"/>
          <w:szCs w:val="24"/>
        </w:rPr>
      </w:pPr>
      <w:bookmarkStart w:id="21" w:name="_Toc445713602"/>
      <w:r>
        <w:rPr>
          <w:rFonts w:hint="eastAsia" w:ascii="黑体" w:hAnsi="黑体" w:eastAsia="黑体" w:cs="黑体"/>
          <w:b w:val="0"/>
          <w:bCs/>
          <w:sz w:val="24"/>
          <w:szCs w:val="24"/>
        </w:rPr>
        <w:t>4.2.1 输入数据的现实背景</w:t>
      </w:r>
      <w:bookmarkEnd w:id="21"/>
    </w:p>
    <w:p>
      <w:pPr>
        <w:spacing w:line="360" w:lineRule="auto"/>
        <w:ind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情况：用户使用系统进行待办事项的增删改查。对于番茄钟的启动和结束。用户个人信息的同步。</w:t>
      </w:r>
    </w:p>
    <w:p>
      <w:pPr>
        <w:spacing w:line="360" w:lineRule="auto"/>
        <w:ind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频率：周期性、随机性</w:t>
      </w:r>
    </w:p>
    <w:p>
      <w:pPr>
        <w:pBdr>
          <w:bottom w:val="none" w:color="auto" w:sz="0" w:space="0"/>
        </w:pBdr>
        <w:spacing w:line="360" w:lineRule="auto"/>
        <w:ind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限制：对数据传输进行加密</w:t>
      </w:r>
    </w:p>
    <w:p>
      <w:pPr>
        <w:pStyle w:val="5"/>
        <w:pBdr>
          <w:bottom w:val="none" w:color="auto" w:sz="0" w:space="0"/>
        </w:pBdr>
        <w:spacing w:line="240" w:lineRule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bookmarkStart w:id="22" w:name="_Toc445713603"/>
      <w:r>
        <w:rPr>
          <w:rFonts w:hint="eastAsia" w:ascii="黑体" w:hAnsi="黑体" w:eastAsia="黑体" w:cs="黑体"/>
          <w:b w:val="0"/>
          <w:bCs/>
          <w:sz w:val="24"/>
          <w:szCs w:val="24"/>
        </w:rPr>
        <w:t>4.2.2 输入格式</w:t>
      </w:r>
      <w:bookmarkEnd w:id="22"/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账号（account）：可见的ASCII字符。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用户名（userName）：可见的Unicode字符。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密码（password）：可见的ASCII字符，并且长度在8以上，同时必须包含大小写字母数字和特殊符号。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待办事项名称（work title）：待办事项的名称，要求是可见的的Unicode字符。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任务备注（work subtitle）：要求是可见的的Unicode字符。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任务描述（work description）：要求是可见的的Unicode字符。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重要程度（importance priority）：int整数类型，可输入0~3。重要程度逐次升高，0为最不重要，3为最重要。</w:t>
      </w:r>
    </w:p>
    <w:p>
      <w:pPr>
        <w:pBdr>
          <w:bottom w:val="none" w:color="auto" w:sz="0" w:space="0"/>
        </w:pBd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紧急程度（emergence priority）：</w:t>
      </w:r>
      <w:r>
        <w:rPr>
          <w:rFonts w:hint="eastAsia" w:ascii="宋体" w:hAnsi="宋体" w:eastAsia="宋体" w:cs="宋体"/>
          <w:sz w:val="24"/>
          <w:szCs w:val="24"/>
        </w:rPr>
        <w:t>int整数类型，可输入0~3。重要程度逐次升高，0为最不重要，3为最重要。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事件开始时间（start time）：ISO标准时间格式，yyyy-MM-ddTHH:mm:ss格</w:t>
      </w:r>
      <w:bookmarkStart w:id="28" w:name="_GoBack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式的String字符串。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事件结束时间（end time）：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ISO标准时间格式，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yyyy-MM-ddTHH:mm:ss格式的String字符串。</w:t>
      </w:r>
    </w:p>
    <w:p>
      <w:pPr>
        <w:pBdr>
          <w:bottom w:val="none" w:color="auto" w:sz="0" w:space="0"/>
        </w:pBd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删除任务：点击确认。</w:t>
      </w:r>
    </w:p>
    <w:p>
      <w:pPr>
        <w:spacing w:line="360" w:lineRule="auto"/>
        <w:rPr>
          <w:rFonts w:hint="eastAsia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12）番茄钟工作时间：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int整数类型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用拖动条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0～3600，步长为60。在界面上显示为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mm: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ss。</w:t>
      </w:r>
    </w:p>
    <w:p>
      <w:pPr>
        <w:spacing w:line="36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13）番茄钟休息时间：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int整数类型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可用拖动条输入0～1200，步长为60。在界面上显示为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mm: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ss。</w:t>
      </w:r>
    </w:p>
    <w:p>
      <w:pPr>
        <w:pStyle w:val="5"/>
        <w:spacing w:line="240" w:lineRule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3" w:name="_Toc445713604"/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4.2.3 输入举例</w:t>
      </w:r>
      <w:bookmarkEnd w:id="23"/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账号：Account123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用户名：测试用户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密码：Passw0rd!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待办事项名称：大物考试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任务备注：要提前复习！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任务描述：考试范围：xxxx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重要程度：3（最重要）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紧急程度：1（比较不重要）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事件开始时间：2024-01-12T10:30:00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事件结束时间：2024-01-12T12:30:00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删除任务：点击确认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12）番茄钟工作时间：25:00</w:t>
      </w:r>
    </w:p>
    <w:p>
      <w:pPr>
        <w:spacing w:line="36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13）番茄钟休息时间：5:00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</w:pPr>
      <w:bookmarkStart w:id="24" w:name="_Toc445713605"/>
      <w:r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4.3 输出</w:t>
      </w:r>
      <w:bookmarkEnd w:id="24"/>
    </w:p>
    <w:p>
      <w:pPr>
        <w:pStyle w:val="5"/>
        <w:spacing w:line="240" w:lineRule="auto"/>
        <w:rPr>
          <w:rFonts w:hint="eastAsia" w:ascii="黑体" w:hAnsi="黑体" w:eastAsia="黑体" w:cs="黑体"/>
          <w:b w:val="0"/>
          <w:bCs/>
          <w:color w:val="000000" w:themeColor="text1"/>
          <w:sz w:val="24"/>
          <w:szCs w:val="18"/>
          <w14:textFill>
            <w14:solidFill>
              <w14:schemeClr w14:val="tx1"/>
            </w14:solidFill>
          </w14:textFill>
        </w:rPr>
      </w:pPr>
      <w:bookmarkStart w:id="25" w:name="_Toc445713606"/>
      <w:r>
        <w:rPr>
          <w:rFonts w:hint="eastAsia" w:ascii="黑体" w:hAnsi="黑体" w:eastAsia="黑体" w:cs="黑体"/>
          <w:b w:val="0"/>
          <w:bCs/>
          <w:color w:val="000000" w:themeColor="text1"/>
          <w:sz w:val="24"/>
          <w:szCs w:val="18"/>
          <w14:textFill>
            <w14:solidFill>
              <w14:schemeClr w14:val="tx1"/>
            </w14:solidFill>
          </w14:textFill>
        </w:rPr>
        <w:t>4.3.1 输出数据的现实背景</w:t>
      </w:r>
      <w:bookmarkEnd w:id="25"/>
    </w:p>
    <w:p>
      <w:pPr>
        <w:spacing w:line="360" w:lineRule="auto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本程序的输出数据主要是待办事项信息、番茄钟计时和番茄钟统计。数据按账号进行标识，每位用户只能访问属于自己的待办事项。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a.这些数据主要供有简单的时间分配和管理需求的人们使用。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b.使用频度取决于用户的时间管理需求，经常使用的用户每天至少会查看一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次待办事项日程。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c.不符合格式要求的数据无法被解析，不符合数据范围限制的数据（如账号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密码等）不会被后端接受。</w:t>
      </w:r>
    </w:p>
    <w:p>
      <w:pPr>
        <w:pBdr>
          <w:bottom w:val="none" w:color="auto" w:sz="0" w:space="0"/>
        </w:pBdr>
        <w:spacing w:line="360" w:lineRule="auto"/>
        <w:ind w:firstLine="425" w:firstLine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d.服务端负责存储数据，信息会在服务端和经过验证的用户之间传输，绝大部分信息会在本地有文件备份。</w:t>
      </w:r>
    </w:p>
    <w:p>
      <w:pPr>
        <w:pStyle w:val="5"/>
        <w:spacing w:line="240" w:lineRule="auto"/>
        <w:rPr>
          <w:rFonts w:hint="eastAsia" w:ascii="黑体" w:hAnsi="黑体" w:eastAsia="黑体" w:cs="黑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6" w:name="_Toc445713607"/>
      <w:r>
        <w:rPr>
          <w:rFonts w:hint="eastAsia" w:ascii="黑体" w:hAnsi="黑体" w:eastAsia="黑体" w:cs="黑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4.3.2 输出格式</w:t>
      </w:r>
      <w:bookmarkEnd w:id="26"/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1.待办事项信息：</w:t>
      </w:r>
    </w:p>
    <w:p>
      <w:pPr>
        <w:spacing w:line="360" w:lineRule="auto"/>
        <w:rPr>
          <w:rFonts w:hint="eastAsia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待办事项的详细信息，存储格式为JSON，解析后呈现在用户界面。具体包括：</w:t>
      </w:r>
    </w:p>
    <w:p>
      <w:pPr>
        <w:spacing w:line="360" w:lineRule="auto"/>
        <w:ind w:firstLine="425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1）待办事项名称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2）待办事项副标题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3）待办事项描述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4）待办事项开始时间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5）待办事项完成时间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6）重要程度</w:t>
      </w:r>
    </w:p>
    <w:p>
      <w:pPr>
        <w:pBdr>
          <w:bottom w:val="none" w:color="auto" w:sz="0" w:space="0"/>
        </w:pBd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7）紧急程度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2.统计信息：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番茄钟完成个数：数字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番茄钟计时：数字，单位为分钟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待办事项信息：在目标时间段内完成的待办事项的信息。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3.服务器同步信息：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软件数据：待办事项和番茄钟数据，储存在软件数据文件中，内容为JSON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字符串。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用户信息：用户数据，包括账号和用户凭证，储存在软件数据文件中，内容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为加密JSON字符串。</w:t>
      </w:r>
    </w:p>
    <w:p>
      <w:pPr>
        <w:pStyle w:val="5"/>
        <w:spacing w:line="240" w:lineRule="auto"/>
        <w:rPr>
          <w:rFonts w:hint="eastAsia" w:ascii="黑体" w:hAnsi="黑体" w:eastAsia="黑体" w:cs="黑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7" w:name="_Toc445713608"/>
      <w:r>
        <w:rPr>
          <w:rFonts w:hint="eastAsia" w:ascii="黑体" w:hAnsi="黑体" w:eastAsia="黑体" w:cs="黑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hAnsi="黑体" w:cs="黑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.3 输出举例</w:t>
      </w:r>
      <w:bookmarkEnd w:id="27"/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1.待办事项信息：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待办事项的详细信息。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待办事项名称：大物考试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任务备注：要提前复习！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任务描述：考试范围：xxxx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重要程度：3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紧急程度：1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事件开始时间：2024-01-12T10:30:00</w:t>
      </w:r>
    </w:p>
    <w:p>
      <w:pPr>
        <w:pBdr>
          <w:bottom w:val="none" w:color="auto" w:sz="0" w:space="0"/>
        </w:pBd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事件结束时间：2024-01-12T12:30:00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2.统计信息：</w:t>
      </w:r>
    </w:p>
    <w:p>
      <w:pPr>
        <w:pBdr>
          <w:bottom w:val="none" w:color="auto" w:sz="0" w:space="0"/>
        </w:pBd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番茄钟完成个数：10个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番茄钟计时：145分钟</w:t>
      </w:r>
    </w:p>
    <w:p>
      <w:pPr>
        <w:pBdr>
          <w:bottom w:val="none" w:color="auto" w:sz="0" w:space="0"/>
        </w:pBd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待办事项信息：在一月份完成的待办事项清单</w:t>
      </w:r>
    </w:p>
    <w:p>
      <w:p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3.服务器同步信息：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软件数据：待办事项和番茄钟数据，储存在软件数据文件中，内容为JSON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字符串。</w:t>
      </w:r>
    </w:p>
    <w:p>
      <w:pPr>
        <w:spacing w:line="360" w:lineRule="auto"/>
        <w:ind w:firstLine="425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用户信息：用户数据，包括账号和用户凭证，储存在软件数据文件中，内容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为加密JSON字符串。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文卷查询</w:t>
      </w:r>
    </w:p>
    <w:p>
      <w:pPr>
        <w:spacing w:line="360" w:lineRule="auto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《翱翔清单》设置了数据库，但未设置前端查询功能。</w:t>
      </w:r>
    </w:p>
    <w:p>
      <w:pPr>
        <w:pStyle w:val="4"/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出错处理和恢复</w:t>
      </w:r>
    </w:p>
    <w:p>
      <w:pPr>
        <w:spacing w:line="360" w:lineRule="auto"/>
        <w:ind w:firstLine="42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本软件在以下预期情况下会产生异常：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任何数据传输过程中的异常（由响应通讯库引发）。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接收到任何无法解析到的请求包时。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用户的注册、登录、修改的数据格式不满足要求时。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当创建、修改待办事项，截止时间小于开始时间时。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当查询番茄钟记录、待办事项记录，但指定的ID不存在时。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当试图启动或停止番茄钟，但番茄钟已经在目标状态时（如番茄钟已经启动时，接收到了启动请求）。</w:t>
      </w:r>
    </w:p>
    <w:p>
      <w:pPr>
        <w:spacing w:line="360" w:lineRule="auto"/>
        <w:ind w:left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针对格式、参数错误和与云服务端的通讯异常，后端会将错误信息返回给前端并呈现给用户。针对前后端的通讯异常，本程序仅做日志记录，并在必要情况下直接通知用户。普通用户只需关注前端弹出的信息，并根据相关提示修正输入。对于网络通讯异常，用户可以尝试检查本机网络和防火墙设置。</w:t>
      </w:r>
    </w:p>
    <w:p>
      <w:pPr>
        <w:spacing w:line="360" w:lineRule="auto"/>
        <w:ind w:left="0" w:firstLineChars="20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对于高级用户，可以查阅本程序产生的错误日志，以获得更详细的信息。</w:t>
      </w:r>
    </w:p>
    <w:p>
      <w:pPr>
        <w:pBdr>
          <w:bottom w:val="none" w:color="auto" w:sz="0" w:space="0"/>
        </w:pBdr>
        <w:spacing w:line="360" w:lineRule="auto"/>
        <w:ind w:left="0" w:firstLineChars="20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要恢复本程序，通常只需将前端、后端程序全部重新启动，软件会自动读取最后的有效数据。</w:t>
      </w:r>
    </w:p>
    <w:p>
      <w:pPr>
        <w:pStyle w:val="4"/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终端操作</w:t>
      </w:r>
    </w:p>
    <w:p>
      <w:pPr>
        <w:spacing w:line="360" w:lineRule="auto"/>
        <w:ind w:firstLine="42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终端类型：本项目兼容多平台，包括笔记本、手机、浏览器等。</w:t>
      </w:r>
    </w:p>
    <w:p>
      <w:pPr>
        <w:spacing w:line="360" w:lineRule="auto"/>
        <w:ind w:firstLine="42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连接步骤：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启动软件：在终端上启动本软件。</w:t>
      </w:r>
    </w:p>
    <w:p>
      <w:pPr>
        <w:numPr>
          <w:ilvl w:val="0"/>
          <w:numId w:val="0"/>
        </w:numPr>
        <w:pBdr>
          <w:bottom w:val="none" w:color="auto" w:sz="0" w:space="0"/>
        </w:pBdr>
        <w:spacing w:line="360" w:lineRule="auto"/>
        <w:ind w:left="420" w:left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登录：用户登录后即可使用全部功能，数据通过云服务器自动在多端同步。</w:t>
      </w:r>
    </w:p>
    <w:p>
      <w:pPr>
        <w:spacing w:line="360" w:lineRule="auto"/>
        <w:ind w:left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数据和参数输入步骤：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数据输入：根据软件的要求，通过终端界面输入所需的数据。</w:t>
      </w:r>
    </w:p>
    <w:p>
      <w:pPr>
        <w:numPr>
          <w:ilvl w:val="0"/>
          <w:numId w:val="0"/>
        </w:numPr>
        <w:pBdr>
          <w:bottom w:val="none" w:color="auto" w:sz="0" w:space="0"/>
        </w:pBdr>
        <w:spacing w:line="360" w:lineRule="auto"/>
        <w:ind w:left="420" w:left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参数输入：项目参数根据用户信息自动设置，无需用户输入。</w:t>
      </w:r>
    </w:p>
    <w:p>
      <w:pPr>
        <w:pBdr>
          <w:bottom w:val="none" w:color="auto" w:sz="0" w:space="0"/>
        </w:pBdr>
        <w:spacing w:line="360" w:lineRule="auto"/>
        <w:ind w:firstLine="425" w:firstLineChars="0"/>
        <w:rPr>
          <w:i w:val="0"/>
          <w:strike w:val="0"/>
          <w:color w:val="000000" w:themeColor="text1"/>
          <w:spacing w:val="0"/>
          <w:sz w:val="24"/>
          <w:szCs w:val="22"/>
          <w:u w:val="none"/>
          <w14:textFill>
            <w14:solidFill>
              <w14:schemeClr w14:val="tx1"/>
            </w14:solidFill>
          </w14:textFill>
        </w:rPr>
      </w:pPr>
      <w:r>
        <w:rPr>
          <w:i w:val="0"/>
          <w:strike w:val="0"/>
          <w:color w:val="000000" w:themeColor="text1"/>
          <w:spacing w:val="0"/>
          <w:sz w:val="24"/>
          <w:szCs w:val="22"/>
          <w:u w:val="none"/>
          <w14:textFill>
            <w14:solidFill>
              <w14:schemeClr w14:val="tx1"/>
            </w14:solidFill>
          </w14:textFill>
        </w:rPr>
        <w:t>语言：项目提供简明操作说明，引导用户输入数据、执行功能。</w:t>
      </w:r>
    </w:p>
    <w:p>
      <w:pPr>
        <w:pBdr>
          <w:bottom w:val="none" w:color="auto" w:sz="0" w:space="0"/>
        </w:pBdr>
        <w:spacing w:line="360" w:lineRule="auto"/>
        <w:ind w:firstLine="425" w:firstLineChars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i w:val="0"/>
          <w:strike w:val="0"/>
          <w:color w:val="000000" w:themeColor="text1"/>
          <w:spacing w:val="0"/>
          <w:sz w:val="24"/>
          <w:szCs w:val="22"/>
          <w:u w:val="none"/>
          <w14:textFill>
            <w14:solidFill>
              <w14:schemeClr w14:val="tx1"/>
            </w14:solidFill>
          </w14:textFill>
        </w:rPr>
        <w:t>过程：项目提供线性操作过程，便于用户操作。</w:t>
      </w:r>
    </w:p>
    <w:p>
      <w:pPr>
        <w:spacing w:line="360" w:lineRule="auto"/>
        <w:ind w:left="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/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</w:p>
    <w:bookmarkEnd w:id="28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  <w:sz w:val="15"/>
      </w:rPr>
      <w:t xml:space="preserve"> </w:t>
    </w:r>
    <w:r>
      <w:rPr>
        <w:rFonts w:hint="eastAsia"/>
        <w:kern w:val="0"/>
        <w:sz w:val="15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hint="eastAsia"/>
      </w:rPr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>
      <w:rPr>
        <w:kern w:val="0"/>
        <w:sz w:val="15"/>
      </w:rPr>
      <w:t>6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rFonts w:hint="eastAsia" w:ascii="楷体_GB2312" w:eastAsia="楷体_GB23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rFonts w:hint="eastAsia" w:ascii="楷体_GB2312" w:eastAsia="楷体_GB2312"/>
      </w:rPr>
    </w:pPr>
    <w:r>
      <w:rPr>
        <w:rFonts w:hint="eastAsia" w:ascii="楷体_GB2312" w:eastAsia="楷体_GB2312"/>
      </w:rPr>
      <w:t>用户手册编写规范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rFonts w:hint="eastAsia" w:ascii="楷体_GB2312" w:eastAsia="楷体_GB2312"/>
      </w:rPr>
    </w:pPr>
    <w:r>
      <w:rPr>
        <w:rFonts w:hint="eastAsia" w:ascii="楷体_GB2312" w:eastAsia="楷体_GB2312"/>
      </w:rPr>
      <w:t>用户手册编写规范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56" w:hanging="336"/>
      </w:pPr>
    </w:lvl>
    <w:lvl w:ilvl="1" w:tentative="0">
      <w:start w:val="1"/>
      <w:numFmt w:val="lowerLetter"/>
      <w:lvlText w:val="%2."/>
      <w:lvlJc w:val="left"/>
      <w:pPr>
        <w:ind w:left="1176" w:hanging="336"/>
      </w:pPr>
    </w:lvl>
    <w:lvl w:ilvl="2" w:tentative="0">
      <w:start w:val="1"/>
      <w:numFmt w:val="lowerRoman"/>
      <w:lvlText w:val="%3."/>
      <w:lvlJc w:val="left"/>
      <w:pPr>
        <w:ind w:left="1596" w:hanging="336"/>
      </w:pPr>
    </w:lvl>
    <w:lvl w:ilvl="3" w:tentative="0">
      <w:start w:val="1"/>
      <w:numFmt w:val="decimal"/>
      <w:lvlText w:val="%4."/>
      <w:lvlJc w:val="left"/>
      <w:pPr>
        <w:ind w:left="2016" w:hanging="336"/>
      </w:pPr>
    </w:lvl>
    <w:lvl w:ilvl="4" w:tentative="0">
      <w:start w:val="1"/>
      <w:numFmt w:val="lowerLetter"/>
      <w:lvlText w:val="%5."/>
      <w:lvlJc w:val="left"/>
      <w:pPr>
        <w:ind w:left="2436" w:hanging="336"/>
      </w:pPr>
    </w:lvl>
    <w:lvl w:ilvl="5" w:tentative="0">
      <w:start w:val="1"/>
      <w:numFmt w:val="lowerRoman"/>
      <w:lvlText w:val="%6."/>
      <w:lvlJc w:val="left"/>
      <w:pPr>
        <w:ind w:left="2856" w:hanging="336"/>
      </w:pPr>
    </w:lvl>
    <w:lvl w:ilvl="6" w:tentative="0">
      <w:start w:val="1"/>
      <w:numFmt w:val="decimal"/>
      <w:lvlText w:val="%7."/>
      <w:lvlJc w:val="left"/>
      <w:pPr>
        <w:ind w:left="3276" w:hanging="336"/>
      </w:pPr>
    </w:lvl>
    <w:lvl w:ilvl="7" w:tentative="0">
      <w:start w:val="1"/>
      <w:numFmt w:val="lowerLetter"/>
      <w:lvlText w:val="%8."/>
      <w:lvlJc w:val="left"/>
      <w:pPr>
        <w:ind w:left="3696" w:hanging="336"/>
      </w:pPr>
    </w:lvl>
    <w:lvl w:ilvl="8" w:tentative="0">
      <w:start w:val="1"/>
      <w:numFmt w:val="lowerRoman"/>
      <w:lvlText w:val="%9."/>
      <w:lvlJc w:val="left"/>
      <w:pPr>
        <w:ind w:left="411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mMyMmU1ZjQ1MDc0OTMzYTk5YWM3MWE1Y2EyMzhkNTMifQ=="/>
    <w:docVar w:name="KSO_WPS_MARK_KEY" w:val="14a4b55b-fedc-49c4-a13b-9c87c433eb09"/>
  </w:docVars>
  <w:rsids>
    <w:rsidRoot w:val="00000000"/>
    <w:rsid w:val="0850558A"/>
    <w:rsid w:val="17E20C85"/>
    <w:rsid w:val="2DB46F1A"/>
    <w:rsid w:val="43EE3E6A"/>
    <w:rsid w:val="47EA6AC5"/>
    <w:rsid w:val="70D86776"/>
    <w:rsid w:val="7F7D9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3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3"/>
    <w:qFormat/>
    <w:uiPriority w:val="9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5">
    <w:name w:val="heading 4"/>
    <w:basedOn w:val="1"/>
    <w:next w:val="3"/>
    <w:qFormat/>
    <w:uiPriority w:val="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6">
    <w:name w:val="Body Text Indent"/>
    <w:basedOn w:val="1"/>
    <w:qFormat/>
    <w:uiPriority w:val="0"/>
    <w:pPr>
      <w:widowControl w:val="0"/>
      <w:spacing w:line="360" w:lineRule="auto"/>
      <w:ind w:firstLine="420"/>
      <w:jc w:val="both"/>
    </w:pPr>
    <w:rPr>
      <w:kern w:val="2"/>
      <w:sz w:val="21"/>
      <w:lang w:val="en-US" w:eastAsia="zh-CN" w:bidi="ar-SA"/>
    </w:rPr>
  </w:style>
  <w:style w:type="paragraph" w:styleId="7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8">
    <w:name w:val="Body Text Indent 2"/>
    <w:basedOn w:val="1"/>
    <w:qFormat/>
    <w:uiPriority w:val="0"/>
    <w:pPr>
      <w:spacing w:line="360" w:lineRule="auto"/>
      <w:ind w:left="9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12">
    <w:name w:val="toc 2"/>
    <w:basedOn w:val="1"/>
    <w:next w:val="1"/>
    <w:qFormat/>
    <w:uiPriority w:val="39"/>
    <w:pPr>
      <w:spacing w:before="120"/>
      <w:ind w:left="210"/>
      <w:jc w:val="left"/>
    </w:pPr>
    <w:rPr>
      <w:b/>
      <w:sz w:val="22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HD正文1"/>
    <w:basedOn w:val="1"/>
    <w:qFormat/>
    <w:uiPriority w:val="0"/>
    <w:pPr>
      <w:spacing w:line="440" w:lineRule="atLeast"/>
      <w:ind w:firstLine="54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5065</Words>
  <Characters>5918</Characters>
  <TotalTime>6</TotalTime>
  <ScaleCrop>false</ScaleCrop>
  <LinksUpToDate>false</LinksUpToDate>
  <CharactersWithSpaces>6217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2024-01-11T22:49:00Z</dcterms:created>
  <dc:creator>admin</dc:creator>
  <cp:lastModifiedBy>韩紫琪</cp:lastModifiedBy>
  <dcterms:modified xsi:type="dcterms:W3CDTF">2024-01-14T15:47:40Z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66BC6799D6C64562B2CEB876F7FFFF21_12</vt:lpwstr>
  </property>
</Properties>
</file>