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0586" w14:textId="72762461" w:rsidR="00F22F34" w:rsidRDefault="00CB6CE7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C93274">
        <w:rPr>
          <w:b/>
          <w:sz w:val="32"/>
          <w:szCs w:val="32"/>
        </w:rPr>
        <w:t>Лабораторная работа № 1</w:t>
      </w:r>
      <w:r>
        <w:rPr>
          <w:b/>
          <w:sz w:val="32"/>
          <w:szCs w:val="32"/>
        </w:rPr>
        <w:t>5</w:t>
      </w:r>
      <w:r w:rsidRPr="00C93274">
        <w:rPr>
          <w:b/>
          <w:sz w:val="32"/>
          <w:szCs w:val="32"/>
        </w:rPr>
        <w:t>. Динамическ</w:t>
      </w:r>
      <w:r>
        <w:rPr>
          <w:b/>
          <w:sz w:val="32"/>
          <w:szCs w:val="32"/>
        </w:rPr>
        <w:t>ое выделение памяти</w:t>
      </w:r>
    </w:p>
    <w:tbl>
      <w:tblPr>
        <w:tblStyle w:val="ad"/>
        <w:tblW w:w="522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4"/>
        <w:gridCol w:w="6947"/>
      </w:tblGrid>
      <w:tr w:rsidR="00AA203C" w14:paraId="6FD73B59" w14:textId="77777777" w:rsidTr="00B97EB2">
        <w:tc>
          <w:tcPr>
            <w:tcW w:w="1818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182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AA203C" w:rsidRPr="000D2A19" w14:paraId="3E653B08" w14:textId="77777777" w:rsidTr="00B97EB2">
        <w:tc>
          <w:tcPr>
            <w:tcW w:w="1818" w:type="pct"/>
            <w:gridSpan w:val="2"/>
          </w:tcPr>
          <w:p w14:paraId="54C747FB" w14:textId="77777777" w:rsidR="00EA6F3E" w:rsidRDefault="00EA6F3E" w:rsidP="00EA6F3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Изучить спос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бы передачи значений </w:t>
            </w:r>
            <w:r w:rsidRPr="00D4206F">
              <w:rPr>
                <w:rFonts w:ascii="Times New Roman" w:hAnsi="Times New Roman"/>
                <w:i/>
                <w:sz w:val="28"/>
                <w:szCs w:val="28"/>
              </w:rPr>
              <w:t>переменных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фун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к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ци</w:t>
            </w:r>
            <w:r>
              <w:rPr>
                <w:rFonts w:ascii="Times New Roman" w:hAnsi="Times New Roman"/>
                <w:sz w:val="28"/>
                <w:szCs w:val="28"/>
              </w:rPr>
              <w:t>ю, выполнив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граммы, записанные в правой ча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ти.</w:t>
            </w:r>
          </w:p>
          <w:p w14:paraId="7C213D13" w14:textId="77777777" w:rsidR="00EA6F3E" w:rsidRDefault="00EA6F3E" w:rsidP="00EA6F3E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условие задачи.</w:t>
            </w:r>
          </w:p>
          <w:p w14:paraId="2230FA64" w14:textId="77777777" w:rsidR="00EA6F3E" w:rsidRDefault="00EA6F3E" w:rsidP="00EA6F3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0CC95C" w14:textId="56AC1046" w:rsidR="00AA203C" w:rsidRPr="00A87BBD" w:rsidRDefault="00AA203C" w:rsidP="00B97EB2">
            <w:pPr>
              <w:jc w:val="left"/>
            </w:pPr>
          </w:p>
        </w:tc>
        <w:tc>
          <w:tcPr>
            <w:tcW w:w="318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3"/>
              <w:gridCol w:w="2314"/>
              <w:gridCol w:w="2204"/>
            </w:tblGrid>
            <w:tr w:rsidR="00EA6F3E" w:rsidRPr="00E535B7" w14:paraId="386C7812" w14:textId="77777777" w:rsidTr="00F646F6">
              <w:tc>
                <w:tcPr>
                  <w:tcW w:w="3936" w:type="dxa"/>
                </w:tcPr>
                <w:p w14:paraId="531FA0C5" w14:textId="77777777" w:rsidR="00EA6F3E" w:rsidRPr="00E535B7" w:rsidRDefault="00EA6F3E" w:rsidP="00EA6F3E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Передача параметра </w:t>
                  </w:r>
                </w:p>
                <w:p w14:paraId="7F678D6A" w14:textId="77777777" w:rsidR="00EA6F3E" w:rsidRPr="00E535B7" w:rsidRDefault="00EA6F3E" w:rsidP="00EA6F3E">
                  <w:pPr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по знач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е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нию</w:t>
                  </w:r>
                </w:p>
              </w:tc>
              <w:tc>
                <w:tcPr>
                  <w:tcW w:w="4172" w:type="dxa"/>
                </w:tcPr>
                <w:p w14:paraId="42A91245" w14:textId="77777777" w:rsidR="00EA6F3E" w:rsidRPr="00E535B7" w:rsidRDefault="00EA6F3E" w:rsidP="00EA6F3E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Передача параметра </w:t>
                  </w:r>
                </w:p>
                <w:p w14:paraId="6B2EB728" w14:textId="77777777" w:rsidR="00EA6F3E" w:rsidRPr="00E535B7" w:rsidRDefault="00EA6F3E" w:rsidP="00EA6F3E">
                  <w:pPr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по указ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телю</w:t>
                  </w:r>
                </w:p>
              </w:tc>
              <w:tc>
                <w:tcPr>
                  <w:tcW w:w="3828" w:type="dxa"/>
                </w:tcPr>
                <w:p w14:paraId="7A356E6B" w14:textId="77777777" w:rsidR="00EA6F3E" w:rsidRPr="00E535B7" w:rsidRDefault="00EA6F3E" w:rsidP="00EA6F3E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Передача параметра </w:t>
                  </w:r>
                </w:p>
                <w:p w14:paraId="6ED9E67F" w14:textId="77777777" w:rsidR="00EA6F3E" w:rsidRPr="00E535B7" w:rsidRDefault="00EA6F3E" w:rsidP="00EA6F3E">
                  <w:pPr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по ссы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л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ке</w:t>
                  </w:r>
                </w:p>
              </w:tc>
            </w:tr>
            <w:tr w:rsidR="00EA6F3E" w:rsidRPr="00E535B7" w14:paraId="7AC1407C" w14:textId="77777777" w:rsidTr="00F646F6">
              <w:tc>
                <w:tcPr>
                  <w:tcW w:w="3936" w:type="dxa"/>
                </w:tcPr>
                <w:p w14:paraId="34470D9A" w14:textId="77777777" w:rsidR="00EA6F3E" w:rsidRDefault="00EA6F3E" w:rsidP="00EA6F3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);   </w:t>
                  </w:r>
                </w:p>
                <w:p w14:paraId="24E1963A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main()</w:t>
                  </w:r>
                </w:p>
                <w:p w14:paraId="7D4CFB45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x=1; x&lt;=10; x++)</w:t>
                  </w:r>
                </w:p>
                <w:p w14:paraId="0D507BDB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cout&lt;&lt;square(x)&lt;&lt;</w:t>
                  </w:r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;    </w:t>
                  </w:r>
                </w:p>
                <w:p w14:paraId="63AC48B6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636E6B3F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y)</w:t>
                  </w:r>
                </w:p>
                <w:p w14:paraId="1E1536C4" w14:textId="77777777" w:rsidR="00EA6F3E" w:rsidRPr="00EA6F3E" w:rsidRDefault="00EA6F3E" w:rsidP="00EA6F3E">
                  <w:pPr>
                    <w:autoSpaceDE w:val="0"/>
                    <w:autoSpaceDN w:val="0"/>
                    <w:adjustRightInd w:val="0"/>
                    <w:spacing w:after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u w:val="single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</w:t>
                  </w:r>
                  <w:r w:rsidRPr="00EA6F3E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y * y; </w:t>
                  </w:r>
                  <w:r w:rsidRPr="00EA6F3E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</w:tc>
              <w:tc>
                <w:tcPr>
                  <w:tcW w:w="4172" w:type="dxa"/>
                </w:tcPr>
                <w:p w14:paraId="2EE2BFBE" w14:textId="77777777" w:rsidR="00EA6F3E" w:rsidRDefault="00EA6F3E" w:rsidP="00EA6F3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*);   </w:t>
                  </w:r>
                </w:p>
                <w:p w14:paraId="4BE29AE3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main()</w:t>
                  </w:r>
                </w:p>
                <w:p w14:paraId="4F5CDF84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x=1; x&lt;=10; x++) </w:t>
                  </w:r>
                </w:p>
                <w:p w14:paraId="38F797C1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cout&lt;&lt;square(&amp;x)&lt;&lt;</w:t>
                  </w:r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;    </w:t>
                  </w:r>
                </w:p>
                <w:p w14:paraId="0D85A7ED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5B87D649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*</w:t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y)</w:t>
                  </w:r>
                </w:p>
                <w:p w14:paraId="0534884A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u w:val="single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*y * *y;   }</w:t>
                  </w:r>
                </w:p>
              </w:tc>
              <w:tc>
                <w:tcPr>
                  <w:tcW w:w="3828" w:type="dxa"/>
                </w:tcPr>
                <w:p w14:paraId="4B5D2339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&amp;);  </w:t>
                  </w:r>
                </w:p>
                <w:p w14:paraId="4F1D1F38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main()</w:t>
                  </w:r>
                </w:p>
                <w:p w14:paraId="2B437532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x=1; x&lt;=10; x++) </w:t>
                  </w:r>
                </w:p>
                <w:p w14:paraId="55F3CE70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cout&lt;&lt;square(x)&lt;&lt;</w:t>
                  </w:r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;    </w:t>
                  </w:r>
                </w:p>
                <w:p w14:paraId="05437F46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09765914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&amp;</w:t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y)</w:t>
                  </w:r>
                </w:p>
                <w:p w14:paraId="1C441408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u w:val="single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{</w:t>
                  </w:r>
                  <w:r w:rsidRPr="00EA6F3E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y * y; </w:t>
                  </w:r>
                  <w:r w:rsidRPr="00EA6F3E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</w:tc>
            </w:tr>
            <w:tr w:rsidR="00EA6F3E" w:rsidRPr="001B2BEF" w14:paraId="4EF3EE73" w14:textId="77777777" w:rsidTr="00F646F6">
              <w:tc>
                <w:tcPr>
                  <w:tcW w:w="3936" w:type="dxa"/>
                </w:tcPr>
                <w:p w14:paraId="62D3BD1F" w14:textId="77777777" w:rsidR="00EA6F3E" w:rsidRPr="001B2BEF" w:rsidRDefault="00EA6F3E" w:rsidP="00EA6F3E">
                  <w:pPr>
                    <w:spacing w:before="120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Значение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фактического пар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метра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x</w:t>
                  </w:r>
                  <w:r w:rsidRPr="001B2BEF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копируется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в локал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ь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ную переменную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y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, я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в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ляющую формальным пар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метром.</w:t>
                  </w:r>
                </w:p>
              </w:tc>
              <w:tc>
                <w:tcPr>
                  <w:tcW w:w="4172" w:type="dxa"/>
                </w:tcPr>
                <w:p w14:paraId="700B33A3" w14:textId="77777777" w:rsidR="00EA6F3E" w:rsidRPr="001B2BEF" w:rsidRDefault="00EA6F3E" w:rsidP="00EA6F3E">
                  <w:pPr>
                    <w:pStyle w:val="af2"/>
                    <w:spacing w:before="120" w:beforeAutospacing="0" w:after="0" w:afterAutospacing="0"/>
                    <w:jc w:val="both"/>
                    <w:rPr>
                      <w:sz w:val="28"/>
                      <w:szCs w:val="28"/>
                      <w:u w:val="single"/>
                    </w:rPr>
                  </w:pPr>
                  <w:r w:rsidRPr="004E22A3">
                    <w:rPr>
                      <w:i/>
                      <w:color w:val="000000"/>
                      <w:sz w:val="28"/>
                      <w:szCs w:val="28"/>
                    </w:rPr>
                    <w:t>Адрес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фактического параметра </w:t>
                  </w:r>
                  <w:r w:rsidRPr="00E535B7">
                    <w:rPr>
                      <w:b/>
                      <w:sz w:val="28"/>
                      <w:szCs w:val="28"/>
                      <w:lang w:val="en-US"/>
                    </w:rPr>
                    <w:t>x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передается в указатель </w:t>
                  </w:r>
                  <w:r w:rsidRPr="00E535B7">
                    <w:rPr>
                      <w:b/>
                      <w:sz w:val="28"/>
                      <w:szCs w:val="28"/>
                      <w:lang w:val="en-US"/>
                    </w:rPr>
                    <w:t>y</w:t>
                  </w:r>
                  <w:r>
                    <w:rPr>
                      <w:sz w:val="28"/>
                      <w:szCs w:val="28"/>
                    </w:rPr>
                    <w:t>. Д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ля получения значени</w:t>
                  </w:r>
                  <w:r>
                    <w:rPr>
                      <w:color w:val="000000"/>
                      <w:sz w:val="28"/>
                      <w:szCs w:val="28"/>
                    </w:rPr>
                    <w:t>я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 в фун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к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ции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пользователя 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требу</w:t>
                  </w:r>
                  <w:r>
                    <w:rPr>
                      <w:color w:val="000000"/>
                      <w:sz w:val="28"/>
                      <w:szCs w:val="28"/>
                    </w:rPr>
                    <w:t>е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тся опер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ци</w:t>
                  </w:r>
                  <w:r>
                    <w:rPr>
                      <w:color w:val="000000"/>
                      <w:sz w:val="28"/>
                      <w:szCs w:val="28"/>
                    </w:rPr>
                    <w:t>я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C23321">
                    <w:rPr>
                      <w:color w:val="000000"/>
                      <w:sz w:val="28"/>
                      <w:szCs w:val="28"/>
                    </w:rPr>
                    <w:t>разыменования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. </w:t>
                  </w:r>
                </w:p>
              </w:tc>
              <w:tc>
                <w:tcPr>
                  <w:tcW w:w="3828" w:type="dxa"/>
                </w:tcPr>
                <w:p w14:paraId="78C8EB33" w14:textId="77777777" w:rsidR="00EA6F3E" w:rsidRPr="001B2BEF" w:rsidRDefault="00EA6F3E" w:rsidP="00EA6F3E">
                  <w:pPr>
                    <w:spacing w:before="120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П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араметр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y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выступает </w:t>
                  </w: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псе</w:t>
                  </w: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в</w:t>
                  </w: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донимом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фактического пар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метра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x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, то есть передаётся </w:t>
                  </w:r>
                  <w:r w:rsidRPr="00C2332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сам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объект.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Н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ет необходим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о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сти в разыменовании указ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тел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я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37DB5CB7" w14:textId="77777777" w:rsidR="00CB6CE7" w:rsidRDefault="00EA6F3E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Условие</w:t>
            </w:r>
            <w:r w:rsidRPr="00EA6F3E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Написать программу которая выводит квадраты чисел с 1по 10</w:t>
            </w:r>
          </w:p>
          <w:p w14:paraId="18959AED" w14:textId="16791DFF" w:rsidR="00EA6F3E" w:rsidRPr="00EA6F3E" w:rsidRDefault="00EA6F3E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6F3E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3F8088C4" wp14:editId="410BABD5">
                  <wp:extent cx="3238952" cy="304843"/>
                  <wp:effectExtent l="0" t="0" r="0" b="0"/>
                  <wp:docPr id="1778706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7064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3E" w:rsidRPr="00703EF0" w14:paraId="0E1BFC6E" w14:textId="77777777" w:rsidTr="00B97EB2">
        <w:tc>
          <w:tcPr>
            <w:tcW w:w="1818" w:type="pct"/>
            <w:gridSpan w:val="2"/>
          </w:tcPr>
          <w:p w14:paraId="507255F1" w14:textId="77777777" w:rsidR="00EA6F3E" w:rsidRPr="00BC7BFA" w:rsidRDefault="00EA6F3E" w:rsidP="00EA6F3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69D9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 Изучить испол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зование 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указат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ей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ссылок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как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 xml:space="preserve"> формальн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 xml:space="preserve"> параметр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функции при работе с </w:t>
            </w:r>
            <w:r w:rsidRPr="00981F54">
              <w:rPr>
                <w:rFonts w:ascii="Times New Roman" w:hAnsi="Times New Roman"/>
                <w:i/>
                <w:sz w:val="28"/>
                <w:szCs w:val="28"/>
              </w:rPr>
              <w:t>одноме</w:t>
            </w:r>
            <w:r w:rsidRPr="00981F54">
              <w:rPr>
                <w:rFonts w:ascii="Times New Roman" w:hAnsi="Times New Roman"/>
                <w:i/>
                <w:sz w:val="28"/>
                <w:szCs w:val="28"/>
              </w:rPr>
              <w:t>р</w:t>
            </w:r>
            <w:r w:rsidRPr="00981F54">
              <w:rPr>
                <w:rFonts w:ascii="Times New Roman" w:hAnsi="Times New Roman"/>
                <w:i/>
                <w:sz w:val="28"/>
                <w:szCs w:val="28"/>
              </w:rPr>
              <w:t>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массивом данных</w:t>
            </w:r>
            <w:r>
              <w:rPr>
                <w:rFonts w:ascii="Times New Roman" w:hAnsi="Times New Roman"/>
                <w:sz w:val="28"/>
                <w:szCs w:val="28"/>
              </w:rPr>
              <w:t>, опробовав работу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 в правой ча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ти.</w:t>
            </w:r>
          </w:p>
          <w:p w14:paraId="4D57E2E1" w14:textId="77777777" w:rsidR="00EA6F3E" w:rsidRPr="00BC7BFA" w:rsidRDefault="00EA6F3E" w:rsidP="00EA6F3E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условие задачи.</w:t>
            </w:r>
          </w:p>
          <w:p w14:paraId="299E8C45" w14:textId="6AE78F53" w:rsidR="00EA6F3E" w:rsidRPr="00AD25D5" w:rsidRDefault="00EA6F3E" w:rsidP="00EA6F3E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182" w:type="pct"/>
          </w:tcPr>
          <w:p w14:paraId="69FCBDA7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0049A98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6BAB7469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B9DCD04" w14:textId="77777777" w:rsid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[])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 определение функции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ab/>
            </w:r>
          </w:p>
          <w:p w14:paraId="5FCEE971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FDE8FD6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 = 0;</w:t>
            </w:r>
          </w:p>
          <w:p w14:paraId="3840BAEB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5; i++)</w:t>
            </w:r>
          </w:p>
          <w:p w14:paraId="264F895D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res += </w:t>
            </w:r>
            <w:r w:rsidRPr="00EA6F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[i];</w:t>
            </w:r>
          </w:p>
          <w:p w14:paraId="54556CE8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res;</w:t>
            </w:r>
          </w:p>
          <w:p w14:paraId="6C3FDBFE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8E785B3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1501098F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3D86B25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mas[5], i;</w:t>
            </w:r>
          </w:p>
          <w:p w14:paraId="00934D20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5; i++)</w:t>
            </w:r>
          </w:p>
          <w:p w14:paraId="2E028092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10B2081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mas[i] = i * i;</w:t>
            </w:r>
          </w:p>
          <w:p w14:paraId="12EAD470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mas[i]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5E4872B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B2260D7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"result="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sum(mas)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30E9DC97" w14:textId="77777777" w:rsid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>}</w:t>
            </w:r>
          </w:p>
          <w:p w14:paraId="05E36B1F" w14:textId="77777777" w:rsidR="00EA6F3E" w:rsidRDefault="00EA6F3E" w:rsidP="00EA6F3E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A22654D" wp14:editId="44953063">
                  <wp:extent cx="1409524" cy="666667"/>
                  <wp:effectExtent l="0" t="0" r="635" b="635"/>
                  <wp:docPr id="14252859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285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7EF16" w14:textId="1A07BDF7" w:rsidR="00EA6F3E" w:rsidRPr="00EA6F3E" w:rsidRDefault="00EA6F3E" w:rsidP="00EA6F3E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Условие</w:t>
            </w:r>
            <w:r w:rsidRPr="0067281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: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 xml:space="preserve"> Со</w:t>
            </w:r>
            <w:r w:rsidR="0067281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здать массив из квадратов чисел с 0 по 4. И найти их сумму</w:t>
            </w:r>
          </w:p>
        </w:tc>
      </w:tr>
      <w:tr w:rsidR="0067281A" w14:paraId="05BB2F0D" w14:textId="77777777" w:rsidTr="00B97EB2">
        <w:tc>
          <w:tcPr>
            <w:tcW w:w="1818" w:type="pct"/>
            <w:gridSpan w:val="2"/>
          </w:tcPr>
          <w:p w14:paraId="2E27A85A" w14:textId="77777777" w:rsidR="0067281A" w:rsidRDefault="0067281A" w:rsidP="0067281A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В программе,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писанной справа, и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пользуется меню, </w:t>
            </w:r>
            <w:r w:rsidRPr="006135BE">
              <w:rPr>
                <w:rFonts w:ascii="Times New Roman" w:hAnsi="Times New Roman"/>
                <w:sz w:val="28"/>
                <w:szCs w:val="28"/>
              </w:rPr>
              <w:t>разр</w:t>
            </w:r>
            <w:r w:rsidRPr="006135BE">
              <w:rPr>
                <w:rFonts w:ascii="Times New Roman" w:hAnsi="Times New Roman"/>
                <w:sz w:val="28"/>
                <w:szCs w:val="28"/>
              </w:rPr>
              <w:t>а</w:t>
            </w:r>
            <w:r w:rsidRPr="006135BE">
              <w:rPr>
                <w:rFonts w:ascii="Times New Roman" w:hAnsi="Times New Roman"/>
                <w:sz w:val="28"/>
                <w:szCs w:val="28"/>
              </w:rPr>
              <w:t>бота</w:t>
            </w:r>
            <w:r>
              <w:rPr>
                <w:rFonts w:ascii="Times New Roman" w:hAnsi="Times New Roman"/>
                <w:sz w:val="28"/>
                <w:szCs w:val="28"/>
              </w:rPr>
              <w:t>нное</w:t>
            </w:r>
            <w:r w:rsidRPr="006135BE">
              <w:rPr>
                <w:rFonts w:ascii="Times New Roman" w:hAnsi="Times New Roman"/>
                <w:sz w:val="28"/>
                <w:szCs w:val="28"/>
              </w:rPr>
              <w:t xml:space="preserve"> с помощью оператора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135BE">
              <w:rPr>
                <w:rFonts w:ascii="Times New Roman" w:hAnsi="Times New Roman"/>
                <w:b/>
                <w:sz w:val="28"/>
                <w:szCs w:val="28"/>
              </w:rPr>
              <w:t>switch</w:t>
            </w:r>
            <w:r>
              <w:rPr>
                <w:rFonts w:ascii="Times New Roman" w:hAnsi="Times New Roman"/>
                <w:sz w:val="28"/>
                <w:szCs w:val="28"/>
              </w:rPr>
              <w:t>, кот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рое позволяет делать выбор между двумя функциями.</w:t>
            </w:r>
          </w:p>
          <w:p w14:paraId="42725684" w14:textId="77777777" w:rsidR="0067281A" w:rsidRDefault="0067281A" w:rsidP="0067281A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условие задачи и комментарии к программе.</w:t>
            </w:r>
          </w:p>
          <w:p w14:paraId="1FC1F1EB" w14:textId="2937CA84" w:rsidR="0067281A" w:rsidRDefault="0067281A" w:rsidP="0067281A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182" w:type="pct"/>
          </w:tcPr>
          <w:p w14:paraId="192C84CB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BEF2A1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012DFBF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C26E247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massiv(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); </w:t>
            </w:r>
            <w:r w:rsidRPr="00AF4F6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прототип</w:t>
            </w:r>
          </w:p>
          <w:p w14:paraId="5AC3B18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matrix();            </w:t>
            </w:r>
            <w:r w:rsidRPr="00AF4F6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прототип</w:t>
            </w:r>
          </w:p>
          <w:p w14:paraId="207F923E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91A1F7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A35713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4F444CA7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setlocale(</w:t>
            </w:r>
            <w:r w:rsidRPr="00AF4F6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A3D7312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choice;</w:t>
            </w:r>
          </w:p>
          <w:p w14:paraId="72742931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do</w:t>
            </w:r>
          </w:p>
          <w:p w14:paraId="6D5D2AB8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{</w:t>
            </w:r>
          </w:p>
          <w:p w14:paraId="2A3CC0AB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"Выберите вариант работы"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endl;</w:t>
            </w:r>
          </w:p>
          <w:p w14:paraId="77B82248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"1 - с одномерным массивом"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endl;</w:t>
            </w:r>
          </w:p>
          <w:p w14:paraId="6E080CE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"2 - с матрицей"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endl;</w:t>
            </w:r>
          </w:p>
          <w:p w14:paraId="45E3F7B9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"3 - выход"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endl;</w:t>
            </w:r>
          </w:p>
          <w:p w14:paraId="55A34D2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choice;</w:t>
            </w:r>
          </w:p>
          <w:p w14:paraId="74D3759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(choice)</w:t>
            </w:r>
          </w:p>
          <w:p w14:paraId="6F52B99B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3A75F7A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M, size, i, av;</w:t>
            </w:r>
          </w:p>
          <w:p w14:paraId="5706A203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размер массива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4822D00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size;</w:t>
            </w:r>
          </w:p>
          <w:p w14:paraId="01051FA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M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[size];</w:t>
            </w:r>
          </w:p>
          <w:p w14:paraId="3C9C54E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size; i++)</w:t>
            </w:r>
          </w:p>
          <w:p w14:paraId="54714EA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9E4095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+ 1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C47BEF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*(M + i);</w:t>
            </w:r>
          </w:p>
          <w:p w14:paraId="47764B45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//инициализирование и заполнение массива числами</w:t>
            </w:r>
          </w:p>
          <w:p w14:paraId="203276BA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av = massiv(M, size);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//передача массива в функцию</w:t>
            </w:r>
          </w:p>
          <w:p w14:paraId="4B017D2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Результат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="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av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132C561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26EF2D9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0B491AF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2:  matrix();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//вызов функции для обработки матрицы</w:t>
            </w:r>
          </w:p>
          <w:p w14:paraId="6A45B74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F94C3F6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3: 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92E6B7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4DC94EE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}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(choice !=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3);</w:t>
            </w:r>
          </w:p>
          <w:p w14:paraId="7D4A683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A8D0C8E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massiv(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size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//Функция которая считает сумму элементов массива</w:t>
            </w:r>
          </w:p>
          <w:p w14:paraId="00275FC2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191437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0, avar;</w:t>
            </w:r>
          </w:p>
          <w:p w14:paraId="3CD6B3C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size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</w:t>
            </w:r>
          </w:p>
          <w:p w14:paraId="13BAD4C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+= *(</w:t>
            </w:r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i);</w:t>
            </w:r>
          </w:p>
          <w:p w14:paraId="0182D242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avar = sum / </w:t>
            </w:r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size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2C8E54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avar;</w:t>
            </w:r>
          </w:p>
          <w:p w14:paraId="40108A38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59358E0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matrix()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//функция для работы с матрицей</w:t>
            </w:r>
          </w:p>
          <w:p w14:paraId="10C57952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2CC008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** A, row, col, i, j, m;</w:t>
            </w:r>
          </w:p>
          <w:p w14:paraId="673C13CD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число строк матрицы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6D08F7F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row;</w:t>
            </w:r>
          </w:p>
          <w:p w14:paraId="0A1DB47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чиcло столбцов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0A0C49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col;</w:t>
            </w:r>
          </w:p>
          <w:p w14:paraId="22A3D29E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[row];</w:t>
            </w:r>
          </w:p>
          <w:p w14:paraId="01D3BC7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row; i++)</w:t>
            </w:r>
          </w:p>
          <w:p w14:paraId="32F2A6A8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[col];</w:t>
            </w:r>
          </w:p>
          <w:p w14:paraId="21F04B0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row; i++)</w:t>
            </w:r>
          </w:p>
          <w:p w14:paraId="1A7C48A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0; j &lt; col; j++)</w:t>
            </w:r>
          </w:p>
          <w:p w14:paraId="2CFB1B96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85E0DD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A["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"],["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"]= 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B454AAC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*(*(A + i) + j);</w:t>
            </w:r>
          </w:p>
          <w:p w14:paraId="7C4E54FD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//заполнение матрицы</w:t>
            </w:r>
          </w:p>
          <w:p w14:paraId="641F6A1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 = A[0][0];</w:t>
            </w:r>
            <w:r w:rsidRPr="00AF4F6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максимальный</w:t>
            </w:r>
            <w:r w:rsidRPr="00AF4F6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элемент</w:t>
            </w:r>
          </w:p>
          <w:p w14:paraId="2434E74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row; i++)</w:t>
            </w:r>
          </w:p>
          <w:p w14:paraId="1C98F46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0; j &lt; col; j++)</w:t>
            </w:r>
          </w:p>
          <w:p w14:paraId="32E5891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(*(*(A + i) + j) &gt; m)</w:t>
            </w:r>
          </w:p>
          <w:p w14:paraId="2AC9C1A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 = *(*(A + i) + j);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//поиск максимального элемента</w:t>
            </w:r>
          </w:p>
          <w:p w14:paraId="1916EC4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"Результат="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m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endl;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//вывод макс </w:t>
            </w:r>
          </w:p>
          <w:p w14:paraId="1F7313A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row; i++)</w:t>
            </w:r>
          </w:p>
          <w:p w14:paraId="1CC56F18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5D43B080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delete[]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//очистка динамической памяти</w:t>
            </w:r>
          </w:p>
          <w:p w14:paraId="6E6A7945" w14:textId="08D714F7" w:rsidR="0067281A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  <w:tr w:rsidR="00881000" w14:paraId="09023CA4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0877AA54" w14:textId="77777777" w:rsidR="00AF4F65" w:rsidRDefault="00AF4F65" w:rsidP="00AF4F65">
            <w:pPr>
              <w:pStyle w:val="af3"/>
              <w:spacing w:before="0" w:beforeAutospacing="0" w:after="0" w:afterAutospacing="0"/>
              <w:ind w:firstLine="51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lastRenderedPageBreak/>
              <w:t>4</w:t>
            </w:r>
            <w:r w:rsidRPr="00A871BE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В соответствии со своим вариантом написать программы </w:t>
            </w:r>
            <w:r w:rsidRPr="000C35EA">
              <w:rPr>
                <w:color w:val="000000"/>
                <w:sz w:val="28"/>
                <w:szCs w:val="28"/>
              </w:rPr>
              <w:t xml:space="preserve">с использованием </w:t>
            </w:r>
            <w:r w:rsidRPr="00AC2EAA">
              <w:rPr>
                <w:b/>
                <w:i/>
                <w:color w:val="000000"/>
                <w:sz w:val="28"/>
                <w:szCs w:val="28"/>
              </w:rPr>
              <w:t>динамических</w:t>
            </w:r>
            <w:r w:rsidRPr="000C35EA">
              <w:rPr>
                <w:color w:val="000000"/>
                <w:sz w:val="28"/>
                <w:szCs w:val="28"/>
              </w:rPr>
              <w:t xml:space="preserve"> массивов 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и </w:t>
            </w:r>
            <w:r w:rsidRPr="00AC2EAA">
              <w:rPr>
                <w:b/>
                <w:i/>
                <w:color w:val="000000"/>
                <w:sz w:val="28"/>
                <w:szCs w:val="28"/>
                <w:lang w:val="ru-RU"/>
              </w:rPr>
              <w:t>функций</w:t>
            </w:r>
            <w:r w:rsidRPr="00AC2EAA">
              <w:rPr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r w:rsidRPr="00AC2EAA">
              <w:rPr>
                <w:b/>
                <w:i/>
                <w:color w:val="000000"/>
                <w:sz w:val="28"/>
                <w:szCs w:val="28"/>
                <w:lang w:val="ru-RU"/>
              </w:rPr>
              <w:t>пол</w:t>
            </w:r>
            <w:r w:rsidRPr="00AC2EAA">
              <w:rPr>
                <w:b/>
                <w:i/>
                <w:color w:val="000000"/>
                <w:sz w:val="28"/>
                <w:szCs w:val="28"/>
                <w:lang w:val="ru-RU"/>
              </w:rPr>
              <w:t>ь</w:t>
            </w:r>
            <w:r w:rsidRPr="00AC2EAA">
              <w:rPr>
                <w:b/>
                <w:i/>
                <w:color w:val="000000"/>
                <w:sz w:val="28"/>
                <w:szCs w:val="28"/>
                <w:lang w:val="ru-RU"/>
              </w:rPr>
              <w:t>зователя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для условий задач из таблицы</w:t>
            </w:r>
            <w:r w:rsidRPr="000C35EA">
              <w:rPr>
                <w:color w:val="000000"/>
                <w:sz w:val="28"/>
                <w:szCs w:val="28"/>
              </w:rPr>
              <w:t xml:space="preserve">. </w:t>
            </w:r>
          </w:p>
          <w:p w14:paraId="71CE12F5" w14:textId="77777777" w:rsidR="00AF4F65" w:rsidRPr="00AF4F65" w:rsidRDefault="00AF4F65" w:rsidP="00AF4F65">
            <w:pPr>
              <w:pStyle w:val="af3"/>
              <w:spacing w:before="0" w:beforeAutospacing="0" w:after="0" w:afterAutospacing="0"/>
              <w:ind w:firstLine="510"/>
              <w:jc w:val="both"/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</w:pPr>
            <w:r w:rsidRPr="003C6E46">
              <w:rPr>
                <w:color w:val="000000"/>
                <w:spacing w:val="-4"/>
                <w:sz w:val="28"/>
                <w:szCs w:val="28"/>
                <w:lang w:val="ru-RU"/>
              </w:rPr>
              <w:t>Объединить написанные программы, разработав интерфейс с помощью оператора</w:t>
            </w:r>
            <w:r>
              <w:rPr>
                <w:color w:val="000000"/>
                <w:spacing w:val="-4"/>
                <w:sz w:val="28"/>
                <w:szCs w:val="28"/>
                <w:lang w:val="ru-RU"/>
              </w:rPr>
              <w:t xml:space="preserve"> </w:t>
            </w:r>
            <w:r w:rsidRPr="003C6E46">
              <w:rPr>
                <w:b/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en-US"/>
              </w:rPr>
              <w:t>switch</w:t>
            </w: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>.</w:t>
            </w:r>
            <w:r w:rsidRPr="00C944C2"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0C35EA">
              <w:rPr>
                <w:color w:val="000000"/>
                <w:sz w:val="28"/>
                <w:szCs w:val="28"/>
              </w:rPr>
              <w:t xml:space="preserve">Начальные размерности </w:t>
            </w:r>
            <w:r>
              <w:rPr>
                <w:color w:val="000000"/>
                <w:sz w:val="28"/>
                <w:szCs w:val="28"/>
                <w:lang w:val="ru-RU"/>
              </w:rPr>
              <w:t>и знач</w:t>
            </w:r>
            <w:r>
              <w:rPr>
                <w:color w:val="000000"/>
                <w:sz w:val="28"/>
                <w:szCs w:val="28"/>
                <w:lang w:val="ru-RU"/>
              </w:rPr>
              <w:t>е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ния элементов массивов </w:t>
            </w:r>
            <w:r>
              <w:rPr>
                <w:color w:val="000000"/>
                <w:sz w:val="28"/>
                <w:szCs w:val="28"/>
              </w:rPr>
              <w:t>вв</w:t>
            </w:r>
            <w:r>
              <w:rPr>
                <w:color w:val="000000"/>
                <w:sz w:val="28"/>
                <w:szCs w:val="28"/>
                <w:lang w:val="ru-RU"/>
              </w:rPr>
              <w:t>ести</w:t>
            </w:r>
            <w:r w:rsidRPr="000C35EA">
              <w:rPr>
                <w:color w:val="000000"/>
                <w:sz w:val="28"/>
                <w:szCs w:val="28"/>
              </w:rPr>
              <w:t xml:space="preserve"> с клавиатуры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в главной функции.</w:t>
            </w: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1C266BCC" w14:textId="68DBE6B4" w:rsidR="00881000" w:rsidRPr="00AF4F65" w:rsidRDefault="00AF4F65" w:rsidP="00AF4F65">
            <w:pPr>
              <w:pStyle w:val="af3"/>
              <w:spacing w:before="0" w:beforeAutospacing="0" w:after="0" w:afterAutospacing="0"/>
              <w:ind w:firstLine="510"/>
              <w:jc w:val="both"/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>Массивы передать из главной функции в функции польз</w:t>
            </w: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>о</w:t>
            </w: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 xml:space="preserve">вателя как </w:t>
            </w:r>
            <w:r w:rsidRPr="00AC2EAA">
              <w:rPr>
                <w:b/>
                <w:bCs/>
                <w:i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>параметры</w:t>
            </w: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 xml:space="preserve">. </w:t>
            </w:r>
          </w:p>
        </w:tc>
      </w:tr>
      <w:tr w:rsidR="00881000" w14:paraId="6B2E230E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881000" w:rsidRPr="00AA203C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881000" w14:paraId="7A5DBD5D" w14:textId="121A96A8" w:rsidTr="003561DA">
        <w:tc>
          <w:tcPr>
            <w:tcW w:w="1285" w:type="pct"/>
          </w:tcPr>
          <w:p w14:paraId="6E9259D8" w14:textId="2A19A3F3" w:rsidR="00881000" w:rsidRDefault="00881000" w:rsidP="00881000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715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5A87610D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</w:tr>
      <w:tr w:rsidR="00AF4F65" w14:paraId="0749B317" w14:textId="4821BA65" w:rsidTr="00AE205A">
        <w:trPr>
          <w:trHeight w:val="187"/>
        </w:trPr>
        <w:tc>
          <w:tcPr>
            <w:tcW w:w="1285" w:type="pct"/>
          </w:tcPr>
          <w:p w14:paraId="30FE1F7D" w14:textId="77777777" w:rsidR="00AF4F65" w:rsidRDefault="00AF4F65" w:rsidP="00AF4F65">
            <w:pPr>
              <w:pStyle w:val="af3"/>
              <w:spacing w:before="120" w:beforeAutospacing="0" w:after="0" w:afterAutospacing="0"/>
              <w:ind w:firstLine="284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160DD9">
              <w:rPr>
                <w:sz w:val="28"/>
                <w:szCs w:val="28"/>
              </w:rPr>
              <w:t xml:space="preserve">1. Дан двумерный массив, состоящий из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 строк и </w:t>
            </w:r>
            <w:r w:rsidRPr="00160DD9">
              <w:rPr>
                <w:b/>
                <w:sz w:val="28"/>
                <w:szCs w:val="28"/>
              </w:rPr>
              <w:t>М</w:t>
            </w:r>
            <w:r w:rsidRPr="00160DD9">
              <w:rPr>
                <w:sz w:val="28"/>
                <w:szCs w:val="28"/>
              </w:rPr>
              <w:t xml:space="preserve"> столбцов, а также число </w:t>
            </w:r>
            <w:r w:rsidRPr="00304688">
              <w:rPr>
                <w:b/>
                <w:sz w:val="28"/>
                <w:szCs w:val="28"/>
                <w:lang w:val="en-US"/>
              </w:rPr>
              <w:t>k</w:t>
            </w:r>
            <w:r w:rsidRPr="00160DD9">
              <w:rPr>
                <w:sz w:val="28"/>
                <w:szCs w:val="28"/>
              </w:rPr>
              <w:t>. Най</w:t>
            </w:r>
            <w:r>
              <w:rPr>
                <w:sz w:val="28"/>
                <w:szCs w:val="28"/>
                <w:lang w:val="ru-RU"/>
              </w:rPr>
              <w:t>ти</w:t>
            </w:r>
            <w:r w:rsidRPr="00160DD9">
              <w:rPr>
                <w:sz w:val="28"/>
                <w:szCs w:val="28"/>
              </w:rPr>
              <w:t xml:space="preserve"> столбец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содержащий </w:t>
            </w:r>
            <w:r>
              <w:rPr>
                <w:sz w:val="28"/>
                <w:szCs w:val="28"/>
                <w:lang w:val="ru-RU"/>
              </w:rPr>
              <w:t xml:space="preserve">это </w:t>
            </w:r>
            <w:r w:rsidRPr="00160DD9">
              <w:rPr>
                <w:sz w:val="28"/>
                <w:szCs w:val="28"/>
              </w:rPr>
              <w:t>число.</w:t>
            </w:r>
            <w:r w:rsidRPr="00160DD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6440AE5" w14:textId="77777777" w:rsidR="00AF4F65" w:rsidRPr="00AF4F65" w:rsidRDefault="00AF4F65" w:rsidP="00AF4F65">
            <w:pPr>
              <w:pStyle w:val="af0"/>
              <w:rPr>
                <w:lang w:eastAsia="ru-RU"/>
              </w:rPr>
            </w:pPr>
          </w:p>
          <w:p w14:paraId="1DF7E2F7" w14:textId="200AD3C1" w:rsidR="00AF4F65" w:rsidRPr="00AE205A" w:rsidRDefault="00AF4F65" w:rsidP="00AF4F65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>2. Дана строка слов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разделенных пробел</w:t>
            </w:r>
            <w:r>
              <w:rPr>
                <w:rFonts w:ascii="Times New Roman" w:hAnsi="Times New Roman"/>
                <w:sz w:val="28"/>
                <w:szCs w:val="28"/>
              </w:rPr>
              <w:t>ами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в конце строки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точка. Поменять местами два центральных сл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о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ва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если их количес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т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во четно.</w:t>
            </w:r>
          </w:p>
        </w:tc>
        <w:tc>
          <w:tcPr>
            <w:tcW w:w="3715" w:type="pct"/>
            <w:gridSpan w:val="2"/>
          </w:tcPr>
          <w:p w14:paraId="05B4C0B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10: {</w:t>
            </w:r>
          </w:p>
          <w:p w14:paraId="0251469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030D746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6378F0E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0C77CB5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(part) {</w:t>
            </w:r>
          </w:p>
          <w:p w14:paraId="6ABFE6A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5F01452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4EC7B06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5DC65BB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1DB8891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4B6F1D0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00B8825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416BED76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64819CC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B67C26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69AA46B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k;</w:t>
            </w:r>
          </w:p>
          <w:p w14:paraId="65A2680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число которое необходимо найти:"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27D8F2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k;</w:t>
            </w:r>
          </w:p>
          <w:p w14:paraId="45E90D3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= Z10_1(a, n, m, k);</w:t>
            </w:r>
          </w:p>
          <w:p w14:paraId="18AC556A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(temp == -1) {</w:t>
            </w:r>
          </w:p>
          <w:p w14:paraId="26558EF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"Нет столбца с элементом k"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B5A49D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11CF61C0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5BE5AF68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"Столбец номер:"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temp + 1;</w:t>
            </w:r>
          </w:p>
          <w:p w14:paraId="15870C8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8F7CE5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55B49848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0C42DB8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BED581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5B590FBE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02BDDE7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90B568A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{</w:t>
            </w:r>
          </w:p>
          <w:p w14:paraId="5303BC88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51649A6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длину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строки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B852C7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5F07245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n++;</w:t>
            </w:r>
          </w:p>
          <w:p w14:paraId="300A4BB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1608709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cin.ignore(cin.rdbuf()-&gt;in_avail());</w:t>
            </w:r>
          </w:p>
          <w:p w14:paraId="5CD4566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cin.getline(s, n);</w:t>
            </w:r>
          </w:p>
          <w:p w14:paraId="590294F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318A2E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Z10_2(s, n);</w:t>
            </w:r>
          </w:p>
          <w:p w14:paraId="732DC74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3E434025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500926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1FD2D6A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75F270D" w14:textId="77777777" w:rsidR="00AF4F65" w:rsidRDefault="00AF4F65" w:rsidP="00AF4F65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1A3F29C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Z10_1(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99F42EF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2DD792D5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j++) {</w:t>
            </w:r>
          </w:p>
          <w:p w14:paraId="4228BE36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[i][j] ==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015E660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j;</w:t>
            </w:r>
          </w:p>
          <w:p w14:paraId="5333B2A9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159E9AC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1660AA7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2B39816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-1;</w:t>
            </w:r>
          </w:p>
          <w:p w14:paraId="6EDE6D44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612AB7C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Z10_2(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5498F8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setlocale(</w:t>
            </w:r>
            <w:r w:rsidRPr="007D7DA8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"rus"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2144C4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SetConsoleOutputCP(1251);</w:t>
            </w:r>
          </w:p>
          <w:p w14:paraId="7FBFA4B2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SetConsoleCP(1251);</w:t>
            </w:r>
          </w:p>
          <w:p w14:paraId="761E3D7E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0;</w:t>
            </w:r>
          </w:p>
          <w:p w14:paraId="0129FC4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42C083EA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E918A76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k++;</w:t>
            </w:r>
          </w:p>
          <w:p w14:paraId="6079D01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C31130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B45D2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(k % 2 == 0) {</w:t>
            </w:r>
          </w:p>
          <w:p w14:paraId="3F672219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слов нечётно"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293ED00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FF803A0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8AFD6E2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k = (k - 1) / 2;</w:t>
            </w:r>
          </w:p>
          <w:p w14:paraId="6CD37A0F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start = -1,end=-1;</w:t>
            </w:r>
          </w:p>
          <w:p w14:paraId="07FE891D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4ADED42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617DEC54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6E03EA3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k--;</w:t>
            </w:r>
          </w:p>
          <w:p w14:paraId="53CFD12D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6987CA5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(k &gt; 0) {</w:t>
            </w:r>
          </w:p>
          <w:p w14:paraId="02F2A2D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continue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15E6807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DC99E6E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(start == -1)</w:t>
            </w:r>
          </w:p>
          <w:p w14:paraId="0ACF89D4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start = i;</w:t>
            </w:r>
          </w:p>
          <w:p w14:paraId="56E72F67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(k == -1 &amp;&amp;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E1274C1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 = i-start;</w:t>
            </w:r>
          </w:p>
          <w:p w14:paraId="2516175C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B8AF904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((k == -2 &amp;&amp;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||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'.'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D7FEB10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end = i;</w:t>
            </w:r>
          </w:p>
          <w:p w14:paraId="2F69B222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4E39CC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B02D471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69CAB79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first =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636B122D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start; i &lt; start + m; i++) {</w:t>
            </w:r>
          </w:p>
          <w:p w14:paraId="1DA544A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first[i - start] =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[i];</w:t>
            </w:r>
          </w:p>
          <w:p w14:paraId="6847A19E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F101A45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start+1; i &lt; start+(end-start-m); i++) {</w:t>
            </w:r>
          </w:p>
          <w:p w14:paraId="47CC83CF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 =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 + m];</w:t>
            </w:r>
          </w:p>
          <w:p w14:paraId="0BE985A0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8B8146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end - m; i &lt; end; i++) {</w:t>
            </w:r>
          </w:p>
          <w:p w14:paraId="68F3A5F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= first[i - end + m];</w:t>
            </w:r>
          </w:p>
          <w:p w14:paraId="663383F8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15AAF9C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F0FF0CD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823937A" w14:textId="5195CF59" w:rsidR="007D7DA8" w:rsidRPr="007D7DA8" w:rsidRDefault="007D7DA8" w:rsidP="007D7DA8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1E6E950" w14:textId="77777777" w:rsidR="00AF4F65" w:rsidRDefault="00AF4F65" w:rsidP="00AF4F65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AF4F6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267F82B0" wp14:editId="04C5513D">
                  <wp:extent cx="4925112" cy="1743318"/>
                  <wp:effectExtent l="0" t="0" r="8890" b="9525"/>
                  <wp:docPr id="6383598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3598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8A096" w14:textId="5F7B4D15" w:rsidR="007D7DA8" w:rsidRPr="00F56A32" w:rsidRDefault="007D7DA8" w:rsidP="00AF4F65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D7DA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drawing>
                <wp:inline distT="0" distB="0" distL="0" distR="0" wp14:anchorId="1848FE04" wp14:editId="43459BB2">
                  <wp:extent cx="3181794" cy="1371791"/>
                  <wp:effectExtent l="0" t="0" r="0" b="0"/>
                  <wp:docPr id="1769612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6128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CB1370" w:rsidRDefault="003561DA" w:rsidP="00AE114B">
      <w:pPr>
        <w:rPr>
          <w:sz w:val="40"/>
          <w:szCs w:val="40"/>
        </w:rPr>
      </w:pPr>
    </w:p>
    <w:p w14:paraId="307C2D67" w14:textId="0BEAC8C5" w:rsidR="00310547" w:rsidRPr="00AE114B" w:rsidRDefault="00AE114B" w:rsidP="00AE114B">
      <w:pPr>
        <w:rPr>
          <w:sz w:val="40"/>
          <w:szCs w:val="40"/>
        </w:rPr>
      </w:pPr>
      <w:r>
        <w:rPr>
          <w:sz w:val="40"/>
          <w:szCs w:val="40"/>
        </w:rPr>
        <w:t>Допы</w:t>
      </w: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3708"/>
        <w:gridCol w:w="7491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268D966A" w:rsidR="00A3031D" w:rsidRPr="007D7DA8" w:rsidRDefault="00A3031D" w:rsidP="00A3031D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7D7D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7A5F89" w14:paraId="2926450F" w14:textId="77777777" w:rsidTr="007D7DA8">
        <w:trPr>
          <w:trHeight w:val="408"/>
        </w:trPr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D7DA8" w:rsidRPr="00D371D0" w14:paraId="55722875" w14:textId="77777777" w:rsidTr="00A3031D">
        <w:trPr>
          <w:trHeight w:val="186"/>
        </w:trPr>
        <w:tc>
          <w:tcPr>
            <w:tcW w:w="4253" w:type="dxa"/>
          </w:tcPr>
          <w:p w14:paraId="4D5F5E4E" w14:textId="77777777" w:rsidR="007D7DA8" w:rsidRPr="00160DD9" w:rsidRDefault="007D7DA8" w:rsidP="007D7DA8">
            <w:pPr>
              <w:pStyle w:val="af3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pacing w:val="-6"/>
                <w:sz w:val="28"/>
                <w:szCs w:val="28"/>
              </w:rPr>
              <w:t xml:space="preserve">1. </w:t>
            </w:r>
            <w:r w:rsidRPr="00160DD9">
              <w:rPr>
                <w:sz w:val="28"/>
                <w:szCs w:val="28"/>
              </w:rPr>
              <w:t xml:space="preserve">Найти сумму элементов, лежащих ниже главной диагонали в целочисленном массиве </w:t>
            </w:r>
            <w:r w:rsidRPr="00160DD9">
              <w:rPr>
                <w:b/>
                <w:sz w:val="28"/>
                <w:szCs w:val="28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,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>].</w:t>
            </w:r>
          </w:p>
          <w:p w14:paraId="35C34786" w14:textId="5EB1A3CF" w:rsidR="007D7DA8" w:rsidRPr="00310547" w:rsidRDefault="007D7DA8" w:rsidP="007D7DA8">
            <w:pPr>
              <w:jc w:val="left"/>
              <w:rPr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Напи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сать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программу, которая вводит несколько строк текста и символ «</w:t>
            </w:r>
            <w:r w:rsidRPr="00160DD9"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m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» и использует функцию, чтобы определить су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м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марное число вхождений символа в текст.</w:t>
            </w:r>
          </w:p>
        </w:tc>
        <w:tc>
          <w:tcPr>
            <w:tcW w:w="6946" w:type="dxa"/>
          </w:tcPr>
          <w:p w14:paraId="46E48815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3: {</w:t>
            </w:r>
          </w:p>
          <w:p w14:paraId="48456D0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2A73EEB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C98FE01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54552FF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(part){</w:t>
            </w:r>
          </w:p>
          <w:p w14:paraId="631D50F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76B8362C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14032E66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5917AEA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7C9363CD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D689F57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[n];</w:t>
            </w:r>
          </w:p>
          <w:p w14:paraId="71B5ADC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61D8E86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5958EFAA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3EF3FB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C6B81E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Z3_1(a, n);</w:t>
            </w:r>
          </w:p>
          <w:p w14:paraId="53646160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"Сумма элементов ниже главной диагонали"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sum;</w:t>
            </w:r>
          </w:p>
          <w:p w14:paraId="4CF87884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3343538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34EA9A4F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2: {</w:t>
            </w:r>
          </w:p>
          <w:p w14:paraId="272E9102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407DB811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количество символов в тексте"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20B42D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750EE8D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[n];</w:t>
            </w:r>
          </w:p>
          <w:p w14:paraId="5807AB04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n;) {</w:t>
            </w:r>
          </w:p>
          <w:p w14:paraId="39389EB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a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4C2E437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cin.ignore(cin.rdbuf()-&gt;in_avail());</w:t>
            </w:r>
          </w:p>
          <w:p w14:paraId="25DE729D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cin.getline(a, n);</w:t>
            </w:r>
          </w:p>
          <w:p w14:paraId="61DFB0B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 = strnlen_s(a, n);</w:t>
            </w:r>
          </w:p>
          <w:p w14:paraId="5D8B922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&lt;= m; j++) {</w:t>
            </w:r>
          </w:p>
          <w:p w14:paraId="4E73DAE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s[i] = a[j];</w:t>
            </w:r>
          </w:p>
          <w:p w14:paraId="4DA1DB36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i++;</w:t>
            </w:r>
          </w:p>
          <w:p w14:paraId="556373C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35E100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A99E237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k;</w:t>
            </w:r>
          </w:p>
          <w:p w14:paraId="6C88339E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искомый символ:"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03113D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k;</w:t>
            </w:r>
          </w:p>
          <w:p w14:paraId="35D3A24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Z3_2(s, n, k);</w:t>
            </w:r>
          </w:p>
          <w:p w14:paraId="13058950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вхождений:"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sum;</w:t>
            </w:r>
          </w:p>
          <w:p w14:paraId="56717DC8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AF33294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3EE83833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146D6F3" w14:textId="77777777" w:rsidR="007D7DA8" w:rsidRDefault="001F344F" w:rsidP="001F344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D82FB4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Z3_1(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4EDDF2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2497B72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6B5981D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i; j++) {</w:t>
            </w:r>
          </w:p>
          <w:p w14:paraId="63D81EC7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+=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[i][j];</w:t>
            </w:r>
          </w:p>
          <w:p w14:paraId="75219F51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5E9DD44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7DA307A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sum;</w:t>
            </w:r>
          </w:p>
          <w:p w14:paraId="288289B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2E92F2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Z3_2(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6C3D66C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1205B77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005D107A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 ==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D4DD88A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sum++;</w:t>
            </w:r>
          </w:p>
          <w:p w14:paraId="7E78CCC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B558BD5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sum;</w:t>
            </w:r>
          </w:p>
          <w:p w14:paraId="36FDE388" w14:textId="77777777" w:rsidR="001F344F" w:rsidRDefault="001F344F" w:rsidP="001F344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6BD9A16" w14:textId="77777777" w:rsidR="001F344F" w:rsidRDefault="001F344F" w:rsidP="001F344F">
            <w:pPr>
              <w:jc w:val="both"/>
              <w:rPr>
                <w:lang w:val="en-US"/>
              </w:rPr>
            </w:pPr>
            <w:r w:rsidRPr="001F344F">
              <w:rPr>
                <w:lang w:val="en-US"/>
              </w:rPr>
              <w:drawing>
                <wp:inline distT="0" distB="0" distL="0" distR="0" wp14:anchorId="6BBF8A85" wp14:editId="3225E9CE">
                  <wp:extent cx="4619625" cy="1440984"/>
                  <wp:effectExtent l="0" t="0" r="0" b="6985"/>
                  <wp:docPr id="7948783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783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538" cy="144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BBB78" w14:textId="4A5F34A6" w:rsidR="001F344F" w:rsidRPr="001F344F" w:rsidRDefault="001F344F" w:rsidP="001F344F">
            <w:pPr>
              <w:jc w:val="both"/>
              <w:rPr>
                <w:lang w:val="en-US"/>
              </w:rPr>
            </w:pPr>
            <w:r w:rsidRPr="001F344F">
              <w:rPr>
                <w:lang w:val="en-US"/>
              </w:rPr>
              <w:drawing>
                <wp:inline distT="0" distB="0" distL="0" distR="0" wp14:anchorId="4173AE67" wp14:editId="6634F463">
                  <wp:extent cx="3817620" cy="1638300"/>
                  <wp:effectExtent l="0" t="0" r="0" b="0"/>
                  <wp:docPr id="21443484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348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299" cy="163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69C3A" w14:textId="4BF08974" w:rsidR="004D69DE" w:rsidRPr="00801A5C" w:rsidRDefault="004D69DE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4D69DE" w14:paraId="2433079F" w14:textId="77777777" w:rsidTr="00397875">
        <w:tc>
          <w:tcPr>
            <w:tcW w:w="11199" w:type="dxa"/>
            <w:gridSpan w:val="2"/>
          </w:tcPr>
          <w:p w14:paraId="57243C88" w14:textId="75BAA2AF" w:rsidR="004D69DE" w:rsidRPr="001F344F" w:rsidRDefault="004D69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1F344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4D69DE" w:rsidRPr="0073178E" w14:paraId="664028D8" w14:textId="77777777" w:rsidTr="00397875">
        <w:tc>
          <w:tcPr>
            <w:tcW w:w="4253" w:type="dxa"/>
          </w:tcPr>
          <w:p w14:paraId="54B82CE9" w14:textId="0C1E2036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389FD1CB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146A7A" w14:paraId="548A0D4A" w14:textId="77777777" w:rsidTr="00397875">
        <w:trPr>
          <w:trHeight w:val="186"/>
        </w:trPr>
        <w:tc>
          <w:tcPr>
            <w:tcW w:w="4253" w:type="dxa"/>
          </w:tcPr>
          <w:p w14:paraId="325B77D6" w14:textId="77777777" w:rsidR="001F344F" w:rsidRPr="00160DD9" w:rsidRDefault="001F344F" w:rsidP="001F344F">
            <w:pPr>
              <w:pStyle w:val="af3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 xml:space="preserve">1. Дан двумерный массив, состоящий из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 строк и </w:t>
            </w:r>
            <w:r w:rsidRPr="00160DD9">
              <w:rPr>
                <w:b/>
                <w:sz w:val="28"/>
                <w:szCs w:val="28"/>
              </w:rPr>
              <w:t>М</w:t>
            </w:r>
            <w:r w:rsidRPr="00160DD9">
              <w:rPr>
                <w:sz w:val="28"/>
                <w:szCs w:val="28"/>
              </w:rPr>
              <w:t> столбцов. Най</w:t>
            </w:r>
            <w:r>
              <w:rPr>
                <w:sz w:val="28"/>
                <w:szCs w:val="28"/>
                <w:lang w:val="ru-RU"/>
              </w:rPr>
              <w:t>ти</w:t>
            </w:r>
            <w:r w:rsidRPr="00160DD9">
              <w:rPr>
                <w:sz w:val="28"/>
                <w:szCs w:val="28"/>
              </w:rPr>
              <w:t xml:space="preserve"> количество отрицательных, положительных и нулевых элементов массива.  </w:t>
            </w:r>
          </w:p>
          <w:p w14:paraId="2FBD3CDD" w14:textId="7A11132C" w:rsidR="004D69DE" w:rsidRPr="00493C95" w:rsidRDefault="001F344F" w:rsidP="001F344F">
            <w:pPr>
              <w:jc w:val="left"/>
              <w:rPr>
                <w:sz w:val="28"/>
                <w:szCs w:val="28"/>
                <w:lang w:val="en-US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Напи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сать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программу, которая вводит несколько с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лов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текста и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определяет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общее количество слов.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С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лова раздел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ены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пробелами.</w:t>
            </w:r>
          </w:p>
        </w:tc>
        <w:tc>
          <w:tcPr>
            <w:tcW w:w="6946" w:type="dxa"/>
          </w:tcPr>
          <w:p w14:paraId="68C5294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8: {</w:t>
            </w:r>
          </w:p>
          <w:p w14:paraId="6ECC5B1C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30D024D4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C21A2F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7175E8A5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(part){</w:t>
            </w:r>
          </w:p>
          <w:p w14:paraId="536AF90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49DF66F7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1A7DF62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6D585F7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72539F16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0D0B123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7CC5BDBC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490CD0A1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0BAC89B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52C8B3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8E5DDB4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ans = Z8_1(a,n,m);</w:t>
            </w:r>
          </w:p>
          <w:p w14:paraId="35770DB2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положительных:"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ans[0]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;;</w:t>
            </w:r>
          </w:p>
          <w:p w14:paraId="33552E32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нулей:"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ans[1]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5DA0768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отрицательных:"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ans[2]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85B196A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9EAE248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2F7B7DA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2: {</w:t>
            </w:r>
          </w:p>
          <w:p w14:paraId="1454FBEB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1B51120F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количество символов:"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02E78F5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61E3089F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5DCEAFC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cin.ignore(cin.rdbuf()-&gt;in_avail());</w:t>
            </w:r>
          </w:p>
          <w:p w14:paraId="5D39397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cin.getline(s, n);</w:t>
            </w:r>
          </w:p>
          <w:p w14:paraId="775F10A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Z8_2(s, n);</w:t>
            </w:r>
          </w:p>
          <w:p w14:paraId="150DCE60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слов:"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 + 1;</w:t>
            </w:r>
          </w:p>
          <w:p w14:paraId="4DB30347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791A2CB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591F2414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4560C884" w14:textId="77777777" w:rsidR="005D1242" w:rsidRDefault="001F344F" w:rsidP="001F344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BC30ED5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Z8_1(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ans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[3]) {</w:t>
            </w:r>
          </w:p>
          <w:p w14:paraId="651CF272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228DDCED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j++) {</w:t>
            </w:r>
          </w:p>
          <w:p w14:paraId="37613DF3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 &gt; 0) {</w:t>
            </w:r>
          </w:p>
          <w:p w14:paraId="2892628E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ans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[0]++;</w:t>
            </w:r>
          </w:p>
          <w:p w14:paraId="12DB9BC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DF50CD9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 == 0) {</w:t>
            </w:r>
          </w:p>
          <w:p w14:paraId="0CFAA099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ans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[1]++;</w:t>
            </w:r>
          </w:p>
          <w:p w14:paraId="05EFD72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D1E27F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 &lt; 0) {</w:t>
            </w:r>
          </w:p>
          <w:p w14:paraId="68F03A65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ans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[2]++;</w:t>
            </w:r>
          </w:p>
          <w:p w14:paraId="62FD24B5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47622CD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321CD4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2CD8047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0BEE8F4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Z8_2(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6FBA537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2EFE213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664E47E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 == 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4283BF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sum++;</w:t>
            </w:r>
          </w:p>
          <w:p w14:paraId="769203B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AA492A3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69A626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sum;</w:t>
            </w:r>
          </w:p>
          <w:p w14:paraId="7C4B844A" w14:textId="77777777" w:rsidR="00493C95" w:rsidRDefault="00493C95" w:rsidP="00493C95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6D38D66" w14:textId="77777777" w:rsidR="00493C95" w:rsidRDefault="00493C95" w:rsidP="00493C95">
            <w:pPr>
              <w:jc w:val="both"/>
              <w:rPr>
                <w:lang w:val="en-US"/>
              </w:rPr>
            </w:pPr>
            <w:r w:rsidRPr="00493C95">
              <w:rPr>
                <w:lang w:val="en-US"/>
              </w:rPr>
              <w:drawing>
                <wp:inline distT="0" distB="0" distL="0" distR="0" wp14:anchorId="412B5C4D" wp14:editId="0074D0E1">
                  <wp:extent cx="2838433" cy="1558636"/>
                  <wp:effectExtent l="0" t="0" r="635" b="3810"/>
                  <wp:docPr id="15626460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6460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045" cy="156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A5420" w14:textId="2C5E0B16" w:rsidR="00493C95" w:rsidRPr="00493C95" w:rsidRDefault="00493C95" w:rsidP="00493C95">
            <w:pPr>
              <w:jc w:val="both"/>
              <w:rPr>
                <w:lang w:val="en-US"/>
              </w:rPr>
            </w:pPr>
            <w:r w:rsidRPr="00493C95">
              <w:rPr>
                <w:lang w:val="en-US"/>
              </w:rPr>
              <w:drawing>
                <wp:inline distT="0" distB="0" distL="0" distR="0" wp14:anchorId="2EDC1506" wp14:editId="612EC556">
                  <wp:extent cx="3027218" cy="933262"/>
                  <wp:effectExtent l="0" t="0" r="1905" b="635"/>
                  <wp:docPr id="7833438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438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72" cy="9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34D0385F" w14:textId="77777777" w:rsidTr="00397875">
        <w:tc>
          <w:tcPr>
            <w:tcW w:w="11199" w:type="dxa"/>
            <w:gridSpan w:val="2"/>
          </w:tcPr>
          <w:p w14:paraId="2DEE94D3" w14:textId="54BF382B" w:rsidR="004D69DE" w:rsidRPr="00FC6890" w:rsidRDefault="004D69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№Варианта 1</w:t>
            </w:r>
            <w:r w:rsidR="00821617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4D69DE" w:rsidRPr="0073178E" w14:paraId="1BF59EE9" w14:textId="77777777" w:rsidTr="00397875">
        <w:tc>
          <w:tcPr>
            <w:tcW w:w="4253" w:type="dxa"/>
          </w:tcPr>
          <w:p w14:paraId="330F668F" w14:textId="77777777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70DE51D0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93C95" w:rsidRPr="004D69DE" w14:paraId="08589DE1" w14:textId="77777777" w:rsidTr="00397875">
        <w:trPr>
          <w:trHeight w:val="186"/>
        </w:trPr>
        <w:tc>
          <w:tcPr>
            <w:tcW w:w="4253" w:type="dxa"/>
          </w:tcPr>
          <w:p w14:paraId="2A92600E" w14:textId="77777777" w:rsidR="00493C95" w:rsidRPr="00160DD9" w:rsidRDefault="00493C95" w:rsidP="00493C95">
            <w:pPr>
              <w:pStyle w:val="af3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>1. Ввести целы</w:t>
            </w:r>
            <w:r>
              <w:rPr>
                <w:sz w:val="28"/>
                <w:szCs w:val="28"/>
                <w:lang w:val="ru-RU"/>
              </w:rPr>
              <w:t>е числа в</w:t>
            </w:r>
            <w:r w:rsidRPr="00160DD9">
              <w:rPr>
                <w:sz w:val="28"/>
                <w:szCs w:val="28"/>
              </w:rPr>
              <w:t xml:space="preserve"> массив </w:t>
            </w:r>
            <w:r w:rsidRPr="00160DD9">
              <w:rPr>
                <w:b/>
                <w:sz w:val="28"/>
                <w:szCs w:val="28"/>
                <w:lang w:val="en-US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>] (</w:t>
            </w:r>
            <w:r w:rsidRPr="00160DD9"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 xml:space="preserve"> &gt; 0) и все отрицательные элементы в </w:t>
            </w:r>
            <w:r w:rsidRPr="00160DD9">
              <w:rPr>
                <w:sz w:val="28"/>
                <w:szCs w:val="28"/>
              </w:rPr>
              <w:lastRenderedPageBreak/>
              <w:t>нечетных строках заменить на такие же положительные.</w:t>
            </w:r>
          </w:p>
          <w:p w14:paraId="3C3EFDAC" w14:textId="4C7BCB82" w:rsidR="00493C95" w:rsidRPr="00310547" w:rsidRDefault="00493C95" w:rsidP="00493C95">
            <w:pPr>
              <w:jc w:val="left"/>
              <w:rPr>
                <w:sz w:val="28"/>
                <w:szCs w:val="28"/>
              </w:rPr>
            </w:pPr>
            <w:r w:rsidRPr="00DA302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2.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Написать программу, преобразующую строку, состоящую только из прописных букв, в строку, состоящую из прописных и строчных букв, при этом первая буква после точки  и пробела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sym w:font="Symbol" w:char="F02D"/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прописная, остальные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sym w:font="Symbol" w:char="F02D"/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стро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>ч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>ные.</w:t>
            </w:r>
          </w:p>
        </w:tc>
        <w:tc>
          <w:tcPr>
            <w:tcW w:w="6946" w:type="dxa"/>
          </w:tcPr>
          <w:p w14:paraId="6514D45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case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6B2323D6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3E22A9D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2DAD34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2FE75442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(part) {</w:t>
            </w:r>
          </w:p>
          <w:p w14:paraId="5898342D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62169822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17D73EE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3793C7C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3B64042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0700CE86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44FFA98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1F18228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7BF221A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3023134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626657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Z1_1(a, n, m);</w:t>
            </w:r>
          </w:p>
          <w:p w14:paraId="1A0E79D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86411A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72052AF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B4F6CD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0FB68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2DADA0D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0EBD93F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2FA2C64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285BE62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2: {</w:t>
            </w:r>
          </w:p>
          <w:p w14:paraId="0FE5AF70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79881CA6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количество символов:"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5BFF8A6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60B2EB5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 =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4AFA7BB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cin.ignore(cin.rdbuf()-&gt;in_avail());</w:t>
            </w:r>
          </w:p>
          <w:p w14:paraId="0669B81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cin.getline(s, n);</w:t>
            </w:r>
          </w:p>
          <w:p w14:paraId="20C6EC5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Z1_2(s, n);</w:t>
            </w:r>
          </w:p>
          <w:p w14:paraId="0A65BE1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7C3A553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4E314A9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B600013" w14:textId="77777777" w:rsidR="00493C95" w:rsidRDefault="00493C95" w:rsidP="00493C95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F74B80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Z1_1(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BC5503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5BA24B9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j++) {</w:t>
            </w:r>
          </w:p>
          <w:p w14:paraId="7C3B510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 &lt; 0 &amp;&amp; i % 2 != 0) {</w:t>
            </w:r>
          </w:p>
          <w:p w14:paraId="0AA12E1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 *= -1;</w:t>
            </w:r>
          </w:p>
          <w:p w14:paraId="64724EE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04A8569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5ECC02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6952636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2E7B15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Z1_2(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5D8C557D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6BB87D4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 - 1] == 0 ||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[i-1]==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'.'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1FAB7AC4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+= 32;</w:t>
            </w:r>
          </w:p>
          <w:p w14:paraId="109186D9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9EEFDE9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820E494" w14:textId="77777777" w:rsidR="00493C95" w:rsidRDefault="00493C95" w:rsidP="00493C95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07E3B7F" w14:textId="77777777" w:rsidR="00493C95" w:rsidRDefault="00493C95" w:rsidP="00493C95">
            <w:pPr>
              <w:jc w:val="both"/>
              <w:rPr>
                <w:lang w:val="en-US"/>
              </w:rPr>
            </w:pPr>
            <w:r w:rsidRPr="00493C95">
              <w:rPr>
                <w:lang w:val="en-US"/>
              </w:rPr>
              <w:drawing>
                <wp:inline distT="0" distB="0" distL="0" distR="0" wp14:anchorId="55694093" wp14:editId="79B07384">
                  <wp:extent cx="2396836" cy="1642691"/>
                  <wp:effectExtent l="0" t="0" r="3810" b="0"/>
                  <wp:docPr id="19615561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5561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413" cy="164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E16AB" w14:textId="3F7A484C" w:rsidR="00961B36" w:rsidRPr="00493C95" w:rsidRDefault="00961B36" w:rsidP="00493C95">
            <w:pPr>
              <w:jc w:val="both"/>
              <w:rPr>
                <w:lang w:val="en-US"/>
              </w:rPr>
            </w:pPr>
            <w:r w:rsidRPr="00961B36">
              <w:rPr>
                <w:lang w:val="en-US"/>
              </w:rPr>
              <w:drawing>
                <wp:inline distT="0" distB="0" distL="0" distR="0" wp14:anchorId="51346646" wp14:editId="62445D06">
                  <wp:extent cx="3639058" cy="1162212"/>
                  <wp:effectExtent l="0" t="0" r="0" b="0"/>
                  <wp:docPr id="839811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811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1"/>
  </w:num>
  <w:num w:numId="2" w16cid:durableId="2140882077">
    <w:abstractNumId w:val="0"/>
  </w:num>
  <w:num w:numId="3" w16cid:durableId="974221114">
    <w:abstractNumId w:val="2"/>
  </w:num>
  <w:num w:numId="4" w16cid:durableId="1612012619">
    <w:abstractNumId w:val="3"/>
  </w:num>
  <w:num w:numId="5" w16cid:durableId="620501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86F75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30EAF"/>
    <w:rsid w:val="0014562B"/>
    <w:rsid w:val="00146A7A"/>
    <w:rsid w:val="00164F04"/>
    <w:rsid w:val="00166731"/>
    <w:rsid w:val="00183B7B"/>
    <w:rsid w:val="0019658B"/>
    <w:rsid w:val="001B1387"/>
    <w:rsid w:val="001C004C"/>
    <w:rsid w:val="001D142F"/>
    <w:rsid w:val="001F344F"/>
    <w:rsid w:val="002453A2"/>
    <w:rsid w:val="002666A3"/>
    <w:rsid w:val="00270FCF"/>
    <w:rsid w:val="002808C1"/>
    <w:rsid w:val="002B7289"/>
    <w:rsid w:val="002C1731"/>
    <w:rsid w:val="002C7F91"/>
    <w:rsid w:val="002E0CF6"/>
    <w:rsid w:val="002E2550"/>
    <w:rsid w:val="00310547"/>
    <w:rsid w:val="003136EE"/>
    <w:rsid w:val="0031485C"/>
    <w:rsid w:val="00340164"/>
    <w:rsid w:val="00354A79"/>
    <w:rsid w:val="003561DA"/>
    <w:rsid w:val="0039730E"/>
    <w:rsid w:val="00397875"/>
    <w:rsid w:val="003B3340"/>
    <w:rsid w:val="003F65F7"/>
    <w:rsid w:val="0040795C"/>
    <w:rsid w:val="00423B39"/>
    <w:rsid w:val="004245AD"/>
    <w:rsid w:val="004643A9"/>
    <w:rsid w:val="00465F4E"/>
    <w:rsid w:val="00467C42"/>
    <w:rsid w:val="00487CD1"/>
    <w:rsid w:val="00493C95"/>
    <w:rsid w:val="00496B07"/>
    <w:rsid w:val="004D390F"/>
    <w:rsid w:val="004D69DE"/>
    <w:rsid w:val="004F5534"/>
    <w:rsid w:val="0051270D"/>
    <w:rsid w:val="00533A38"/>
    <w:rsid w:val="005344E5"/>
    <w:rsid w:val="00537B5D"/>
    <w:rsid w:val="00540713"/>
    <w:rsid w:val="005448FD"/>
    <w:rsid w:val="00551498"/>
    <w:rsid w:val="005607D4"/>
    <w:rsid w:val="005628A1"/>
    <w:rsid w:val="00570DD9"/>
    <w:rsid w:val="00580CDB"/>
    <w:rsid w:val="005B1721"/>
    <w:rsid w:val="005D1242"/>
    <w:rsid w:val="005E182A"/>
    <w:rsid w:val="0060577D"/>
    <w:rsid w:val="00615F36"/>
    <w:rsid w:val="00615FBB"/>
    <w:rsid w:val="00632524"/>
    <w:rsid w:val="0067281A"/>
    <w:rsid w:val="00690388"/>
    <w:rsid w:val="00694AA0"/>
    <w:rsid w:val="006E4C4A"/>
    <w:rsid w:val="006F60BE"/>
    <w:rsid w:val="00703EF0"/>
    <w:rsid w:val="00714574"/>
    <w:rsid w:val="0073178E"/>
    <w:rsid w:val="00742F8A"/>
    <w:rsid w:val="007504A3"/>
    <w:rsid w:val="00767601"/>
    <w:rsid w:val="007736A4"/>
    <w:rsid w:val="00795C76"/>
    <w:rsid w:val="007A4F09"/>
    <w:rsid w:val="007A5F89"/>
    <w:rsid w:val="007B61C7"/>
    <w:rsid w:val="007D40F4"/>
    <w:rsid w:val="007D7DA8"/>
    <w:rsid w:val="007F28EF"/>
    <w:rsid w:val="00801A5C"/>
    <w:rsid w:val="00821617"/>
    <w:rsid w:val="00822581"/>
    <w:rsid w:val="008557B0"/>
    <w:rsid w:val="00881000"/>
    <w:rsid w:val="00885AF0"/>
    <w:rsid w:val="00895A06"/>
    <w:rsid w:val="008961DE"/>
    <w:rsid w:val="008B1917"/>
    <w:rsid w:val="008E1BF5"/>
    <w:rsid w:val="008E34AA"/>
    <w:rsid w:val="009040EF"/>
    <w:rsid w:val="00910138"/>
    <w:rsid w:val="0091640E"/>
    <w:rsid w:val="0091644C"/>
    <w:rsid w:val="009554B1"/>
    <w:rsid w:val="00957DB8"/>
    <w:rsid w:val="00961B36"/>
    <w:rsid w:val="009B09FE"/>
    <w:rsid w:val="009D00B2"/>
    <w:rsid w:val="00A03550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D25D5"/>
    <w:rsid w:val="00AE114B"/>
    <w:rsid w:val="00AE205A"/>
    <w:rsid w:val="00AE31A4"/>
    <w:rsid w:val="00AE34D9"/>
    <w:rsid w:val="00AF4F65"/>
    <w:rsid w:val="00B2107E"/>
    <w:rsid w:val="00B72BE5"/>
    <w:rsid w:val="00B97EB2"/>
    <w:rsid w:val="00BB532B"/>
    <w:rsid w:val="00BE7A8E"/>
    <w:rsid w:val="00C00E14"/>
    <w:rsid w:val="00C01A00"/>
    <w:rsid w:val="00C11279"/>
    <w:rsid w:val="00C60F4C"/>
    <w:rsid w:val="00C85B07"/>
    <w:rsid w:val="00CB1370"/>
    <w:rsid w:val="00CB57B9"/>
    <w:rsid w:val="00CB6CE7"/>
    <w:rsid w:val="00CC44DA"/>
    <w:rsid w:val="00CF1DB9"/>
    <w:rsid w:val="00D05D03"/>
    <w:rsid w:val="00D10325"/>
    <w:rsid w:val="00D143C9"/>
    <w:rsid w:val="00D371D0"/>
    <w:rsid w:val="00D54AAD"/>
    <w:rsid w:val="00D553C4"/>
    <w:rsid w:val="00D902F9"/>
    <w:rsid w:val="00D95F8B"/>
    <w:rsid w:val="00DB561C"/>
    <w:rsid w:val="00DB75AB"/>
    <w:rsid w:val="00DC7E6D"/>
    <w:rsid w:val="00DD421E"/>
    <w:rsid w:val="00DF5CDA"/>
    <w:rsid w:val="00E26891"/>
    <w:rsid w:val="00E55F87"/>
    <w:rsid w:val="00E7143D"/>
    <w:rsid w:val="00E83089"/>
    <w:rsid w:val="00E96ABB"/>
    <w:rsid w:val="00EA6F3E"/>
    <w:rsid w:val="00ED0C53"/>
    <w:rsid w:val="00ED6DCF"/>
    <w:rsid w:val="00F22F34"/>
    <w:rsid w:val="00F56A32"/>
    <w:rsid w:val="00F727D8"/>
    <w:rsid w:val="00F7692D"/>
    <w:rsid w:val="00F829F8"/>
    <w:rsid w:val="00FC6890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EDE1B577-052F-4A1F-BB85-2688BDE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  <w:style w:type="paragraph" w:customStyle="1" w:styleId="af">
    <w:basedOn w:val="a"/>
    <w:next w:val="af0"/>
    <w:link w:val="af1"/>
    <w:uiPriority w:val="99"/>
    <w:rsid w:val="00423B39"/>
    <w:pPr>
      <w:spacing w:before="100" w:beforeAutospacing="1" w:after="100" w:afterAutospacing="1"/>
      <w:jc w:val="left"/>
    </w:pPr>
    <w:rPr>
      <w:rFonts w:ascii="Times New Roman" w:eastAsia="Times New Roman" w:hAnsi="Times New Roman"/>
      <w:kern w:val="2"/>
      <w:sz w:val="24"/>
      <w:szCs w:val="24"/>
      <w:lang w:eastAsia="ru-RU"/>
      <w14:ligatures w14:val="standardContextual"/>
    </w:rPr>
  </w:style>
  <w:style w:type="character" w:customStyle="1" w:styleId="af1">
    <w:name w:val="Обычный (веб) Знак"/>
    <w:link w:val="af"/>
    <w:uiPriority w:val="99"/>
    <w:rsid w:val="00423B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423B39"/>
    <w:rPr>
      <w:rFonts w:ascii="Times New Roman" w:hAnsi="Times New Roman"/>
      <w:sz w:val="24"/>
      <w:szCs w:val="24"/>
    </w:rPr>
  </w:style>
  <w:style w:type="paragraph" w:customStyle="1" w:styleId="af2">
    <w:name w:val="af"/>
    <w:basedOn w:val="a"/>
    <w:rsid w:val="00EA6F3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basedOn w:val="a"/>
    <w:next w:val="af0"/>
    <w:uiPriority w:val="99"/>
    <w:rsid w:val="00493C9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6</cp:revision>
  <dcterms:created xsi:type="dcterms:W3CDTF">2024-12-17T11:36:00Z</dcterms:created>
  <dcterms:modified xsi:type="dcterms:W3CDTF">2024-12-20T12:08:00Z</dcterms:modified>
</cp:coreProperties>
</file>