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621" w:rsidRDefault="0017449F">
      <w:r>
        <w:t>A-class Saloon</w:t>
      </w:r>
    </w:p>
    <w:p w:rsidR="0017449F" w:rsidRDefault="0017449F">
      <w:r>
        <w:t xml:space="preserve">Yes, the A-class series will soon have a saloon version. As we all know the A-class is one of the hatchback contesters. Mercedes are planning on releasing their new addition this coming October 2018. </w:t>
      </w:r>
    </w:p>
    <w:p w:rsidR="0017449F" w:rsidRDefault="0017449F">
      <w:r>
        <w:t xml:space="preserve">This dynamic </w:t>
      </w:r>
      <w:r w:rsidR="00A635CD">
        <w:t>design will take your breath away as this saloon is perfectly balanced in comfort, efficiency and convenience. It’s said that the new A-class is spacious with plenty of headroom in the rear.</w:t>
      </w:r>
    </w:p>
    <w:p w:rsidR="008079DB" w:rsidRDefault="008079DB">
      <w:r>
        <w:t xml:space="preserve">According to Mercedes the A-class saloon has a cd value of 0.22, the lowest aerodynamic drag of any production vehicle. </w:t>
      </w:r>
      <w:r w:rsidR="00F128E0">
        <w:t xml:space="preserve">As a matter </w:t>
      </w:r>
      <w:r w:rsidR="003B3ABF">
        <w:t>of fact</w:t>
      </w:r>
      <w:r w:rsidR="00815706">
        <w:t>,</w:t>
      </w:r>
      <w:r w:rsidR="003B3ABF">
        <w:t xml:space="preserve"> </w:t>
      </w:r>
      <w:r w:rsidR="009963EF">
        <w:t xml:space="preserve">it has the same cd value </w:t>
      </w:r>
      <w:r w:rsidR="003E4423">
        <w:t xml:space="preserve">as the CLA Coupé. </w:t>
      </w:r>
    </w:p>
    <w:p w:rsidR="00E24259" w:rsidRDefault="00E24259">
      <w:r>
        <w:t>Inside the A-class, you will get a premium feel with the style, quality of the material and high-end up to date technology. The</w:t>
      </w:r>
      <w:r w:rsidR="000A25CB">
        <w:t xml:space="preserve"> innovative driver assistance system has been implemented to the A-class from the flagship S-class saloon. Each section of the interior has been designed with comfort and safety. </w:t>
      </w:r>
    </w:p>
    <w:p w:rsidR="000A25CB" w:rsidRDefault="000A25CB">
      <w:r>
        <w:t>MBUX infotainment system has been added to the A-class which uses artificial intelligence to learn the user’s preference.</w:t>
      </w:r>
      <w:r w:rsidR="00AF10DA">
        <w:t xml:space="preserve"> It has intelligent voice control with natural speech recognition. All you have to say is “Hey Mercedes, navigate to home”. You can do other various things like change the temperature, adjust the AC and many more.</w:t>
      </w:r>
    </w:p>
    <w:p w:rsidR="00190821" w:rsidRDefault="00190821">
      <w:r>
        <w:t>You’ll be able to choose fro</w:t>
      </w:r>
      <w:r w:rsidR="00815706">
        <w:t>m two engines, the A 200 petrol</w:t>
      </w:r>
      <w:r>
        <w:t xml:space="preserve"> and the A 180 d diesel. Both engines provide</w:t>
      </w:r>
      <w:r w:rsidR="00815706">
        <w:t xml:space="preserve"> exceptional performance with low</w:t>
      </w:r>
      <w:bookmarkStart w:id="0" w:name="_GoBack"/>
      <w:bookmarkEnd w:id="0"/>
      <w:r w:rsidR="00815706">
        <w:t xml:space="preserve"> fuel consumption and emission. </w:t>
      </w:r>
    </w:p>
    <w:sectPr w:rsidR="0019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9F"/>
    <w:rsid w:val="000A25CB"/>
    <w:rsid w:val="0017449F"/>
    <w:rsid w:val="00190821"/>
    <w:rsid w:val="003B3ABF"/>
    <w:rsid w:val="003E4423"/>
    <w:rsid w:val="008079DB"/>
    <w:rsid w:val="00815706"/>
    <w:rsid w:val="009963EF"/>
    <w:rsid w:val="00A635CD"/>
    <w:rsid w:val="00AF10DA"/>
    <w:rsid w:val="00DF01D6"/>
    <w:rsid w:val="00E24259"/>
    <w:rsid w:val="00EC6621"/>
    <w:rsid w:val="00F12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BC73"/>
  <w15:chartTrackingRefBased/>
  <w15:docId w15:val="{68F998D3-CC42-413B-8E01-C3F9F340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Lozz</dc:creator>
  <cp:keywords/>
  <dc:description/>
  <cp:lastModifiedBy>Lozz</cp:lastModifiedBy>
  <cp:revision>13</cp:revision>
  <dcterms:created xsi:type="dcterms:W3CDTF">2018-08-08T18:28:00Z</dcterms:created>
  <dcterms:modified xsi:type="dcterms:W3CDTF">2018-08-15T09:28:00Z</dcterms:modified>
</cp:coreProperties>
</file>