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33" w:type="pct"/>
        <w:tblInd w:w="-142" w:type="dxa"/>
        <w:tblLook w:val="01E0" w:firstRow="1" w:lastRow="1" w:firstColumn="1" w:lastColumn="1" w:noHBand="0" w:noVBand="0"/>
      </w:tblPr>
      <w:tblGrid>
        <w:gridCol w:w="3402"/>
        <w:gridCol w:w="3769"/>
        <w:gridCol w:w="3177"/>
      </w:tblGrid>
      <w:tr w:rsidR="00D60239" w:rsidRPr="00855E2C" w:rsidTr="00045E32">
        <w:trPr>
          <w:trHeight w:val="126"/>
        </w:trPr>
        <w:tc>
          <w:tcPr>
            <w:tcW w:w="1644" w:type="pct"/>
            <w:shd w:val="clear" w:color="auto" w:fill="auto"/>
            <w:vAlign w:val="center"/>
          </w:tcPr>
          <w:p w:rsidR="00045E32" w:rsidRPr="00045E32" w:rsidRDefault="00045E32" w:rsidP="00045E32">
            <w:pPr>
              <w:rPr>
                <w:rFonts w:ascii="Calibri" w:hAnsi="Calibri" w:cs="Calibri"/>
                <w:sz w:val="20"/>
                <w:szCs w:val="20"/>
              </w:rPr>
            </w:pPr>
            <w:r w:rsidRPr="00045E32">
              <w:rPr>
                <w:rFonts w:ascii="Calibri" w:hAnsi="Calibri" w:cs="Calibri"/>
                <w:sz w:val="20"/>
                <w:szCs w:val="20"/>
              </w:rPr>
              <w:t xml:space="preserve">No.55, Ln.435, </w:t>
            </w:r>
            <w:proofErr w:type="spellStart"/>
            <w:r w:rsidRPr="00045E32">
              <w:rPr>
                <w:rFonts w:ascii="Calibri" w:hAnsi="Calibri" w:cs="Calibri"/>
                <w:sz w:val="20"/>
                <w:szCs w:val="20"/>
              </w:rPr>
              <w:t>Zhongyang</w:t>
            </w:r>
            <w:proofErr w:type="spellEnd"/>
            <w:r w:rsidRPr="00045E32">
              <w:rPr>
                <w:rFonts w:ascii="Calibri" w:hAnsi="Calibri" w:cs="Calibri"/>
                <w:sz w:val="20"/>
                <w:szCs w:val="20"/>
              </w:rPr>
              <w:t xml:space="preserve"> Rd., </w:t>
            </w:r>
            <w:proofErr w:type="spellStart"/>
            <w:r w:rsidRPr="00045E32">
              <w:rPr>
                <w:rFonts w:ascii="Calibri" w:hAnsi="Calibri" w:cs="Calibri"/>
                <w:sz w:val="20"/>
                <w:szCs w:val="20"/>
              </w:rPr>
              <w:t>Yuanlin</w:t>
            </w:r>
            <w:proofErr w:type="spellEnd"/>
          </w:p>
          <w:p w:rsidR="00D52906" w:rsidRPr="00855E2C" w:rsidRDefault="00045E32" w:rsidP="00045E32">
            <w:pPr>
              <w:rPr>
                <w:rFonts w:ascii="Calibri" w:hAnsi="Calibri" w:cs="Calibri"/>
                <w:sz w:val="20"/>
                <w:szCs w:val="20"/>
              </w:rPr>
            </w:pPr>
            <w:r w:rsidRPr="00045E32">
              <w:rPr>
                <w:rFonts w:ascii="Calibri" w:hAnsi="Calibri" w:cs="Calibri"/>
                <w:sz w:val="20"/>
                <w:szCs w:val="20"/>
              </w:rPr>
              <w:t xml:space="preserve">City, </w:t>
            </w:r>
            <w:proofErr w:type="spellStart"/>
            <w:r w:rsidRPr="00045E32">
              <w:rPr>
                <w:rFonts w:ascii="Calibri" w:hAnsi="Calibri" w:cs="Calibri"/>
                <w:sz w:val="20"/>
                <w:szCs w:val="20"/>
              </w:rPr>
              <w:t>Changhua</w:t>
            </w:r>
            <w:proofErr w:type="spellEnd"/>
            <w:r w:rsidRPr="00045E32">
              <w:rPr>
                <w:rFonts w:ascii="Calibri" w:hAnsi="Calibri" w:cs="Calibri"/>
                <w:sz w:val="20"/>
                <w:szCs w:val="20"/>
              </w:rPr>
              <w:t xml:space="preserve"> County 510, Taiwan</w:t>
            </w:r>
          </w:p>
        </w:tc>
        <w:tc>
          <w:tcPr>
            <w:tcW w:w="1821" w:type="pct"/>
            <w:shd w:val="clear" w:color="auto" w:fill="auto"/>
            <w:vAlign w:val="center"/>
          </w:tcPr>
          <w:p w:rsidR="00D60239" w:rsidRPr="0002720B" w:rsidRDefault="00045E32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45E32">
              <w:rPr>
                <w:rFonts w:ascii="Calibri" w:hAnsi="Calibri" w:cs="Calibri"/>
                <w:b/>
                <w:bCs/>
                <w:smallCaps/>
                <w:spacing w:val="40"/>
                <w:sz w:val="36"/>
                <w:szCs w:val="44"/>
              </w:rPr>
              <w:t>PO-KAI CHANG</w:t>
            </w:r>
          </w:p>
        </w:tc>
        <w:tc>
          <w:tcPr>
            <w:tcW w:w="1535" w:type="pct"/>
            <w:shd w:val="clear" w:color="auto" w:fill="auto"/>
            <w:vAlign w:val="center"/>
          </w:tcPr>
          <w:p w:rsidR="00045E32" w:rsidRPr="00045E32" w:rsidRDefault="00045E32" w:rsidP="00045E3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45E32">
              <w:rPr>
                <w:rFonts w:ascii="Calibri" w:hAnsi="Calibri" w:cs="Calibri"/>
                <w:sz w:val="20"/>
                <w:szCs w:val="20"/>
              </w:rPr>
              <w:t>+886-939-098-869</w:t>
            </w:r>
          </w:p>
          <w:p w:rsidR="00D60239" w:rsidRPr="00855E2C" w:rsidRDefault="00045E32" w:rsidP="00045E32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045E32">
              <w:rPr>
                <w:rFonts w:ascii="Calibri" w:hAnsi="Calibri" w:cs="Calibri"/>
                <w:sz w:val="20"/>
                <w:szCs w:val="20"/>
              </w:rPr>
              <w:t>pokaichangtwn@gmail.com</w:t>
            </w:r>
          </w:p>
        </w:tc>
      </w:tr>
      <w:tr w:rsidR="00D60239" w:rsidRPr="00855E2C" w:rsidTr="00045E32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45E32" w:rsidRDefault="00045E32" w:rsidP="00191E8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191E83" w:rsidRPr="002C19FE" w:rsidRDefault="00045E32" w:rsidP="00191E83">
            <w:pPr>
              <w:rPr>
                <w:rFonts w:ascii="Calibri" w:hAnsi="Calibri" w:cs="Calibri"/>
              </w:rPr>
            </w:pPr>
            <w:r w:rsidRPr="002C19FE">
              <w:rPr>
                <w:rFonts w:ascii="Calibri" w:hAnsi="Calibri" w:cs="Calibri"/>
                <w:b/>
              </w:rPr>
              <w:t xml:space="preserve">Software Engineer with 16 months in delivering and maintaining an in-house DSP (Demand Side Platform) for telecoms and </w:t>
            </w:r>
            <w:r w:rsidR="00F85FD1" w:rsidRPr="002C19FE">
              <w:rPr>
                <w:rFonts w:ascii="Calibri" w:hAnsi="Calibri" w:cs="Calibri"/>
                <w:b/>
              </w:rPr>
              <w:t xml:space="preserve">with </w:t>
            </w:r>
            <w:r w:rsidRPr="002C19FE">
              <w:rPr>
                <w:rFonts w:ascii="Calibri" w:hAnsi="Calibri" w:cs="Calibri"/>
                <w:b/>
              </w:rPr>
              <w:t>another 8 months in ML research. Adept to designing and building backend dataflow, performance testing and tuning on backend, and integrating backend te</w:t>
            </w:r>
            <w:r w:rsidR="00F85FD1" w:rsidRPr="002C19FE">
              <w:rPr>
                <w:rFonts w:ascii="Calibri" w:hAnsi="Calibri" w:cs="Calibri"/>
                <w:b/>
              </w:rPr>
              <w:t>chs. Passionate in implementing</w:t>
            </w:r>
            <w:r w:rsidRPr="002C19FE">
              <w:rPr>
                <w:rFonts w:ascii="Calibri" w:hAnsi="Calibri" w:cs="Calibri"/>
                <w:b/>
              </w:rPr>
              <w:t xml:space="preserve"> solutions on </w:t>
            </w:r>
            <w:proofErr w:type="spellStart"/>
            <w:r w:rsidRPr="002C19FE">
              <w:rPr>
                <w:rFonts w:ascii="Calibri" w:hAnsi="Calibri" w:cs="Calibri"/>
                <w:b/>
              </w:rPr>
              <w:t>Docker</w:t>
            </w:r>
            <w:proofErr w:type="spellEnd"/>
            <w:r w:rsidRPr="002C19FE">
              <w:rPr>
                <w:rFonts w:ascii="Calibri" w:hAnsi="Calibri" w:cs="Calibri"/>
                <w:b/>
              </w:rPr>
              <w:t xml:space="preserve">, carrying out rapid development on Node.js or Python, </w:t>
            </w:r>
            <w:r w:rsidR="002833DB" w:rsidRPr="002C19FE">
              <w:rPr>
                <w:rFonts w:ascii="Calibri" w:hAnsi="Calibri" w:cs="Calibri"/>
                <w:b/>
              </w:rPr>
              <w:t xml:space="preserve">and </w:t>
            </w:r>
            <w:r w:rsidRPr="002C19FE">
              <w:rPr>
                <w:rFonts w:ascii="Calibri" w:hAnsi="Calibri" w:cs="Calibri"/>
                <w:b/>
              </w:rPr>
              <w:t>applying ML libraries</w:t>
            </w:r>
            <w:r w:rsidR="002833DB" w:rsidRPr="002C19FE">
              <w:rPr>
                <w:rFonts w:ascii="Calibri" w:hAnsi="Calibri" w:cs="Calibri"/>
                <w:b/>
              </w:rPr>
              <w:t>.</w:t>
            </w:r>
          </w:p>
          <w:p w:rsidR="00F85FD1" w:rsidRDefault="00F85FD1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045E32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045E32">
        <w:trPr>
          <w:trHeight w:val="285"/>
        </w:trPr>
        <w:tc>
          <w:tcPr>
            <w:tcW w:w="164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8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045E32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45E32">
              <w:rPr>
                <w:rFonts w:ascii="Calibri" w:hAnsi="Calibri" w:cs="Calibri"/>
                <w:b/>
                <w:sz w:val="22"/>
                <w:szCs w:val="22"/>
              </w:rPr>
              <w:t>Groundhog Technologies</w:t>
            </w:r>
          </w:p>
        </w:tc>
        <w:tc>
          <w:tcPr>
            <w:tcW w:w="15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5E32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45E32">
              <w:rPr>
                <w:rFonts w:ascii="Calibri" w:hAnsi="Calibri" w:cs="Calibri"/>
                <w:bCs/>
                <w:sz w:val="22"/>
                <w:szCs w:val="22"/>
              </w:rPr>
              <w:t>Apr 2016 to Aug 2017</w:t>
            </w:r>
          </w:p>
        </w:tc>
      </w:tr>
      <w:tr w:rsidR="0004663E" w:rsidRPr="00855E2C" w:rsidTr="00045E32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045E32" w:rsidRPr="00855E2C" w:rsidRDefault="00F85FD1" w:rsidP="00045E32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 DSP</w:t>
            </w:r>
          </w:p>
          <w:p w:rsidR="00045E32" w:rsidRPr="0057589D" w:rsidRDefault="00045E32" w:rsidP="00045E3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7589D">
              <w:rPr>
                <w:rFonts w:ascii="Calibri" w:hAnsi="Calibri" w:cs="Calibri"/>
                <w:sz w:val="22"/>
                <w:szCs w:val="22"/>
              </w:rPr>
              <w:t>Delivered and maintained an in-house DSP backend tailored for telecoms.</w:t>
            </w:r>
          </w:p>
          <w:p w:rsidR="00045E32" w:rsidRPr="008E547E" w:rsidRDefault="002833DB" w:rsidP="008E547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="00045E32" w:rsidRPr="0057589D">
              <w:rPr>
                <w:rFonts w:ascii="Calibri" w:hAnsi="Calibri" w:cs="Calibri"/>
                <w:sz w:val="22"/>
                <w:szCs w:val="22"/>
              </w:rPr>
              <w:t xml:space="preserve"> highly scalable RTB modules through </w:t>
            </w:r>
            <w:proofErr w:type="spellStart"/>
            <w:r w:rsidR="00045E32" w:rsidRPr="0057589D">
              <w:rPr>
                <w:rFonts w:ascii="Calibri" w:hAnsi="Calibri" w:cs="Calibri"/>
                <w:sz w:val="22"/>
                <w:szCs w:val="22"/>
              </w:rPr>
              <w:t>Nodejs</w:t>
            </w:r>
            <w:proofErr w:type="spellEnd"/>
            <w:r w:rsidR="00045E32" w:rsidRPr="0057589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Redis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and the </w:t>
            </w:r>
            <w:r w:rsidR="00045E32" w:rsidRPr="0057589D">
              <w:rPr>
                <w:rFonts w:ascii="Calibri" w:hAnsi="Calibri" w:cs="Calibri"/>
                <w:sz w:val="22"/>
                <w:szCs w:val="22"/>
              </w:rPr>
              <w:t xml:space="preserve">logging system: </w:t>
            </w:r>
            <w:proofErr w:type="spellStart"/>
            <w:r w:rsidR="00045E32" w:rsidRPr="0057589D">
              <w:rPr>
                <w:rFonts w:ascii="Calibri" w:hAnsi="Calibri" w:cs="Calibri"/>
                <w:sz w:val="22"/>
                <w:szCs w:val="22"/>
              </w:rPr>
              <w:t>Rsyslog</w:t>
            </w:r>
            <w:proofErr w:type="spellEnd"/>
            <w:r w:rsidR="00045E32" w:rsidRPr="0057589D">
              <w:rPr>
                <w:rFonts w:ascii="Calibri" w:hAnsi="Calibri" w:cs="Calibri"/>
                <w:sz w:val="22"/>
                <w:szCs w:val="22"/>
              </w:rPr>
              <w:t xml:space="preserve">, Kafka, </w:t>
            </w:r>
            <w:proofErr w:type="gramStart"/>
            <w:r w:rsidR="00045E32" w:rsidRPr="0057589D">
              <w:rPr>
                <w:rFonts w:ascii="Calibri" w:hAnsi="Calibri" w:cs="Calibri"/>
                <w:sz w:val="22"/>
                <w:szCs w:val="22"/>
              </w:rPr>
              <w:t>ELK</w:t>
            </w:r>
            <w:proofErr w:type="gramEnd"/>
            <w:r w:rsidR="00045E32" w:rsidRPr="0057589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045E32" w:rsidRDefault="002833DB" w:rsidP="00045E3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Fulfilled the deployment of the stand-alone</w:t>
            </w:r>
            <w:r w:rsidR="00857F0B">
              <w:rPr>
                <w:rFonts w:ascii="Calibri" w:hAnsi="Calibri" w:cs="Calibri"/>
                <w:sz w:val="22"/>
                <w:szCs w:val="22"/>
              </w:rPr>
              <w:t xml:space="preserve"> MI DSP </w:t>
            </w:r>
            <w:r w:rsidR="00045E32" w:rsidRPr="0057589D">
              <w:rPr>
                <w:rFonts w:ascii="Calibri" w:hAnsi="Calibri" w:cs="Calibri"/>
                <w:sz w:val="22"/>
                <w:szCs w:val="22"/>
              </w:rPr>
              <w:t xml:space="preserve">through </w:t>
            </w:r>
            <w:proofErr w:type="spellStart"/>
            <w:r w:rsidR="00045E32" w:rsidRPr="0057589D">
              <w:rPr>
                <w:rFonts w:ascii="Calibri" w:hAnsi="Calibri" w:cs="Calibri"/>
                <w:sz w:val="22"/>
                <w:szCs w:val="22"/>
              </w:rPr>
              <w:t>docker</w:t>
            </w:r>
            <w:proofErr w:type="spellEnd"/>
            <w:r w:rsidR="00045E32" w:rsidRPr="0057589D">
              <w:rPr>
                <w:rFonts w:ascii="Calibri" w:hAnsi="Calibri" w:cs="Calibri"/>
                <w:sz w:val="22"/>
                <w:szCs w:val="22"/>
              </w:rPr>
              <w:t>-compose</w:t>
            </w:r>
            <w:r w:rsidR="00857F0B">
              <w:rPr>
                <w:rFonts w:ascii="Calibri" w:hAnsi="Calibri" w:cs="Calibri"/>
                <w:sz w:val="22"/>
                <w:szCs w:val="22"/>
              </w:rPr>
              <w:t xml:space="preserve"> without network support</w:t>
            </w:r>
            <w:r w:rsidR="00045E32" w:rsidRPr="0057589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E547E" w:rsidRPr="0057589D" w:rsidRDefault="008E547E" w:rsidP="00045E3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Strengthened MI DSP to reach </w:t>
            </w:r>
            <w:r w:rsidRPr="0057589D">
              <w:rPr>
                <w:rFonts w:ascii="Calibri" w:hAnsi="Calibri" w:cs="Calibri"/>
                <w:sz w:val="22"/>
                <w:szCs w:val="22"/>
              </w:rPr>
              <w:t xml:space="preserve">at least 5K </w:t>
            </w:r>
            <w:proofErr w:type="spellStart"/>
            <w:r w:rsidRPr="0057589D">
              <w:rPr>
                <w:rFonts w:ascii="Calibri" w:hAnsi="Calibri" w:cs="Calibri"/>
                <w:sz w:val="22"/>
                <w:szCs w:val="22"/>
              </w:rPr>
              <w:t>qps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in pressure tests</w:t>
            </w:r>
            <w:r w:rsidR="005F2C49">
              <w:rPr>
                <w:rFonts w:ascii="Calibri" w:hAnsi="Calibri" w:cs="Calibri"/>
                <w:sz w:val="22"/>
                <w:szCs w:val="22"/>
              </w:rPr>
              <w:t xml:space="preserve"> with 5 times throughput improvement</w:t>
            </w:r>
            <w:r w:rsidRPr="0057589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B93501" w:rsidRDefault="00045E32" w:rsidP="00045E3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7589D">
              <w:rPr>
                <w:rFonts w:ascii="Calibri" w:hAnsi="Calibri" w:cs="Calibri"/>
                <w:sz w:val="22"/>
                <w:szCs w:val="22"/>
              </w:rPr>
              <w:t>Integrat</w:t>
            </w:r>
            <w:r w:rsidR="00B93501">
              <w:rPr>
                <w:rFonts w:ascii="Calibri" w:hAnsi="Calibri" w:cs="Calibri"/>
                <w:sz w:val="22"/>
                <w:szCs w:val="22"/>
              </w:rPr>
              <w:t xml:space="preserve">ed with Exchanges including Google </w:t>
            </w:r>
            <w:r w:rsidRPr="0057589D">
              <w:rPr>
                <w:rFonts w:ascii="Calibri" w:hAnsi="Calibri" w:cs="Calibri"/>
                <w:sz w:val="22"/>
                <w:szCs w:val="22"/>
              </w:rPr>
              <w:t xml:space="preserve">DoubleClick </w:t>
            </w:r>
            <w:r w:rsidR="00B93501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proofErr w:type="spellStart"/>
            <w:r w:rsidR="00B93501">
              <w:rPr>
                <w:rFonts w:ascii="Calibri" w:hAnsi="Calibri" w:cs="Calibri"/>
                <w:sz w:val="22"/>
                <w:szCs w:val="22"/>
              </w:rPr>
              <w:t>Smaato</w:t>
            </w:r>
            <w:proofErr w:type="spellEnd"/>
            <w:r w:rsidR="00B9350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7589D">
              <w:rPr>
                <w:rFonts w:ascii="Calibri" w:hAnsi="Calibri" w:cs="Calibri"/>
                <w:sz w:val="22"/>
                <w:szCs w:val="22"/>
              </w:rPr>
              <w:t xml:space="preserve">through </w:t>
            </w:r>
            <w:proofErr w:type="spellStart"/>
            <w:r w:rsidRPr="0057589D">
              <w:rPr>
                <w:rFonts w:ascii="Calibri" w:hAnsi="Calibri" w:cs="Calibri"/>
                <w:sz w:val="22"/>
                <w:szCs w:val="22"/>
              </w:rPr>
              <w:t>OpenRTB</w:t>
            </w:r>
            <w:proofErr w:type="spellEnd"/>
            <w:r w:rsidRPr="0057589D">
              <w:rPr>
                <w:rFonts w:ascii="Calibri" w:hAnsi="Calibri" w:cs="Calibri"/>
                <w:sz w:val="22"/>
                <w:szCs w:val="22"/>
              </w:rPr>
              <w:t xml:space="preserve"> protocol</w:t>
            </w:r>
            <w:r w:rsidR="00B93501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045E32" w:rsidRPr="0057589D" w:rsidRDefault="00BE7F04" w:rsidP="00045E3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</w:t>
            </w:r>
            <w:r w:rsidR="00B9350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E547E">
              <w:rPr>
                <w:rFonts w:ascii="Calibri" w:hAnsi="Calibri" w:cs="Calibri"/>
                <w:sz w:val="22"/>
                <w:szCs w:val="22"/>
              </w:rPr>
              <w:t>the data visualization system,</w:t>
            </w:r>
            <w:r w:rsidR="00045E32" w:rsidRPr="0057589D">
              <w:rPr>
                <w:rFonts w:ascii="Calibri" w:hAnsi="Calibri" w:cs="Calibri"/>
                <w:sz w:val="22"/>
                <w:szCs w:val="22"/>
              </w:rPr>
              <w:t xml:space="preserve"> ELK</w:t>
            </w:r>
            <w:r w:rsidR="008E547E">
              <w:rPr>
                <w:rFonts w:ascii="Calibri" w:hAnsi="Calibri" w:cs="Calibri"/>
                <w:sz w:val="22"/>
                <w:szCs w:val="22"/>
              </w:rPr>
              <w:t>, to monitor bidding and provide ML insights.</w:t>
            </w:r>
          </w:p>
          <w:p w:rsidR="00BE7F04" w:rsidRDefault="008E547E" w:rsidP="00BE7F0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Accomplished the collection of</w:t>
            </w:r>
            <w:r w:rsidR="00045E32" w:rsidRPr="0057589D">
              <w:rPr>
                <w:rFonts w:ascii="Calibri" w:hAnsi="Calibri" w:cs="Calibri"/>
                <w:sz w:val="22"/>
                <w:szCs w:val="22"/>
              </w:rPr>
              <w:t xml:space="preserve"> us</w:t>
            </w:r>
            <w:r>
              <w:rPr>
                <w:rFonts w:ascii="Calibri" w:hAnsi="Calibri" w:cs="Calibri"/>
                <w:sz w:val="22"/>
                <w:szCs w:val="22"/>
              </w:rPr>
              <w:t>er behavior data through</w:t>
            </w:r>
            <w:r w:rsidR="00BE7F04">
              <w:rPr>
                <w:rFonts w:ascii="Calibri" w:hAnsi="Calibri" w:cs="Calibri"/>
                <w:sz w:val="22"/>
                <w:szCs w:val="22"/>
              </w:rPr>
              <w:t xml:space="preserve"> embedded codes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Integration with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AppsFlyer</w:t>
            </w:r>
            <w:proofErr w:type="spellEnd"/>
            <w:r w:rsidR="00BE7F04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F53385" w:rsidRPr="00BE7F04" w:rsidRDefault="00F265D6" w:rsidP="00BE7F0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Mentored</w:t>
            </w:r>
            <w:r w:rsidR="00BE7F0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 xml:space="preserve"> two interns and collaborated with two </w:t>
            </w:r>
            <w:r w:rsidR="00BE7F04"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colleagues on the design </w:t>
            </w:r>
            <w:r w:rsidR="00045E32" w:rsidRPr="00BE7F04">
              <w:rPr>
                <w:rFonts w:ascii="Calibri" w:hAnsi="Calibri" w:cs="Calibri"/>
                <w:sz w:val="22"/>
                <w:szCs w:val="22"/>
              </w:rPr>
              <w:t>of backend architect</w:t>
            </w:r>
            <w:r w:rsidR="00BE7F04">
              <w:rPr>
                <w:rFonts w:ascii="Calibri" w:hAnsi="Calibri" w:cs="Calibri"/>
                <w:sz w:val="22"/>
                <w:szCs w:val="22"/>
              </w:rPr>
              <w:t>, development, deployment of MI</w:t>
            </w:r>
            <w:r w:rsidR="00045E32" w:rsidRPr="00BE7F04">
              <w:rPr>
                <w:rFonts w:ascii="Calibri" w:hAnsi="Calibri" w:cs="Calibri"/>
                <w:sz w:val="22"/>
                <w:szCs w:val="22"/>
              </w:rPr>
              <w:t xml:space="preserve"> DSP.</w:t>
            </w:r>
          </w:p>
          <w:p w:rsidR="00045E32" w:rsidRPr="00855E2C" w:rsidRDefault="00045E32" w:rsidP="00045E32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:rsidTr="00045E32">
        <w:trPr>
          <w:trHeight w:val="285"/>
        </w:trPr>
        <w:tc>
          <w:tcPr>
            <w:tcW w:w="1644" w:type="pct"/>
            <w:shd w:val="clear" w:color="auto" w:fill="auto"/>
            <w:vAlign w:val="bottom"/>
          </w:tcPr>
          <w:p w:rsidR="0004663E" w:rsidRPr="00855E2C" w:rsidRDefault="00045E32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Data S</w:t>
            </w:r>
            <w:r w:rsidRPr="00045E32">
              <w:rPr>
                <w:rFonts w:ascii="Calibri" w:hAnsi="Calibri" w:cs="Calibri"/>
                <w:b/>
                <w:iCs/>
                <w:sz w:val="22"/>
                <w:szCs w:val="22"/>
              </w:rPr>
              <w:t>cientis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</w:t>
            </w:r>
          </w:p>
        </w:tc>
        <w:tc>
          <w:tcPr>
            <w:tcW w:w="1821" w:type="pct"/>
            <w:shd w:val="clear" w:color="auto" w:fill="auto"/>
            <w:vAlign w:val="bottom"/>
          </w:tcPr>
          <w:p w:rsidR="0004663E" w:rsidRPr="00855E2C" w:rsidRDefault="00045E32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45E32">
              <w:rPr>
                <w:rFonts w:ascii="Calibri" w:hAnsi="Calibri" w:cs="Calibri"/>
                <w:sz w:val="22"/>
                <w:szCs w:val="22"/>
              </w:rPr>
              <w:t>Groundhog Technologies</w:t>
            </w:r>
          </w:p>
        </w:tc>
        <w:tc>
          <w:tcPr>
            <w:tcW w:w="1535" w:type="pct"/>
            <w:shd w:val="clear" w:color="auto" w:fill="auto"/>
            <w:vAlign w:val="bottom"/>
          </w:tcPr>
          <w:p w:rsidR="0004663E" w:rsidRPr="00855E2C" w:rsidRDefault="00045E32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45E32">
              <w:rPr>
                <w:rFonts w:ascii="Calibri" w:hAnsi="Calibri" w:cs="Calibri"/>
                <w:bCs/>
                <w:sz w:val="22"/>
                <w:szCs w:val="22"/>
              </w:rPr>
              <w:t>Jul 2015 to Apr 2016</w:t>
            </w:r>
          </w:p>
        </w:tc>
      </w:tr>
      <w:tr w:rsidR="00F54241" w:rsidRPr="00855E2C" w:rsidTr="00045E32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045E32" w:rsidRPr="00045E32" w:rsidRDefault="00BE7F04" w:rsidP="00045E3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</w:t>
            </w:r>
            <w:r w:rsidR="00045E32" w:rsidRPr="00045E32">
              <w:rPr>
                <w:rFonts w:ascii="Calibri" w:hAnsi="Calibri" w:cs="Calibri"/>
                <w:sz w:val="22"/>
                <w:szCs w:val="22"/>
              </w:rPr>
              <w:t xml:space="preserve"> a user satisfaction indicator from telecom data through LIBSVM.</w:t>
            </w:r>
          </w:p>
          <w:p w:rsidR="00045E32" w:rsidRPr="0003728F" w:rsidRDefault="0003728F" w:rsidP="0003728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Redesigned</w:t>
            </w:r>
            <w:r w:rsidR="00BE7F0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BE7F04">
              <w:rPr>
                <w:rFonts w:ascii="Calibri" w:hAnsi="Calibri" w:cs="Calibri"/>
                <w:sz w:val="22"/>
                <w:szCs w:val="22"/>
              </w:rPr>
              <w:t xml:space="preserve">existing </w:t>
            </w: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 xml:space="preserve">classification method of </w:t>
            </w:r>
            <w:r>
              <w:rPr>
                <w:rFonts w:ascii="Calibri" w:hAnsi="Calibri" w:cs="Calibri"/>
                <w:sz w:val="22"/>
                <w:szCs w:val="22"/>
              </w:rPr>
              <w:t>the</w:t>
            </w:r>
            <w:r w:rsidRPr="00045E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telecom subscribers’ </w:t>
            </w:r>
            <w:r w:rsidR="00BE7F04" w:rsidRPr="0003728F">
              <w:rPr>
                <w:rFonts w:ascii="Calibri" w:hAnsi="Calibri" w:cs="Calibri"/>
                <w:sz w:val="22"/>
                <w:szCs w:val="22"/>
              </w:rPr>
              <w:t>ho</w:t>
            </w:r>
            <w:r w:rsidRPr="0003728F">
              <w:rPr>
                <w:rFonts w:ascii="Calibri" w:hAnsi="Calibri" w:cs="Calibri"/>
                <w:sz w:val="22"/>
                <w:szCs w:val="22"/>
              </w:rPr>
              <w:t>me/work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locations in RBM and DNN under DL4j</w:t>
            </w:r>
            <w:r w:rsidR="00045E32" w:rsidRPr="0003728F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:rsidTr="00045E32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85FD1" w:rsidRPr="00855E2C" w:rsidTr="00F85FD1">
        <w:tc>
          <w:tcPr>
            <w:tcW w:w="3465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5FD1" w:rsidRPr="00855E2C" w:rsidRDefault="00F85FD1" w:rsidP="0011637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National Taiwan University</w:t>
            </w:r>
          </w:p>
        </w:tc>
        <w:tc>
          <w:tcPr>
            <w:tcW w:w="15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5FD1" w:rsidRPr="00855E2C" w:rsidRDefault="00F85FD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045E32">
              <w:rPr>
                <w:rFonts w:ascii="Calibri" w:hAnsi="Calibri" w:cs="Calibri"/>
                <w:b/>
                <w:sz w:val="22"/>
                <w:szCs w:val="22"/>
              </w:rPr>
              <w:t>Sep 2010 to Jun 2015</w:t>
            </w:r>
          </w:p>
        </w:tc>
      </w:tr>
      <w:tr w:rsidR="00F54241" w:rsidRPr="00855E2C" w:rsidTr="00045E32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CB1C7A" w:rsidRPr="00855E2C" w:rsidRDefault="00045E32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B.S.E. 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57589D">
              <w:rPr>
                <w:rFonts w:ascii="Calibri" w:hAnsi="Calibri" w:cs="Calibri"/>
                <w:sz w:val="22"/>
                <w:szCs w:val="20"/>
              </w:rPr>
              <w:t>Economics and Mathematics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with Minor in </w:t>
            </w:r>
            <w:r w:rsidRPr="00A13A7C">
              <w:rPr>
                <w:rFonts w:ascii="Calibri" w:hAnsi="Calibri" w:cs="Calibri"/>
                <w:sz w:val="22"/>
                <w:szCs w:val="20"/>
              </w:rPr>
              <w:t>Computer Science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.</w:t>
            </w:r>
            <w:r w:rsidR="00ED397F">
              <w:rPr>
                <w:rFonts w:ascii="Calibri" w:hAnsi="Calibri" w:cs="Calibri"/>
                <w:sz w:val="22"/>
                <w:szCs w:val="20"/>
              </w:rPr>
              <w:t xml:space="preserve"> Overall GPA: </w:t>
            </w:r>
            <w:r w:rsidR="00BA6A60">
              <w:rPr>
                <w:rFonts w:ascii="Calibri" w:hAnsi="Calibri" w:cs="Calibri"/>
                <w:sz w:val="22"/>
                <w:szCs w:val="20"/>
              </w:rPr>
              <w:t>3.78/4.0</w:t>
            </w:r>
          </w:p>
          <w:p w:rsidR="005E450A" w:rsidRPr="00855E2C" w:rsidRDefault="005E450A" w:rsidP="00855E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F45607" w:rsidRPr="00057FAA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057FAA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F54241" w:rsidRPr="00057FAA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057FAA" w:rsidRPr="00057FAA">
              <w:rPr>
                <w:rFonts w:ascii="Calibri" w:hAnsi="Calibri" w:cs="Calibri" w:hint="eastAsia"/>
                <w:sz w:val="22"/>
                <w:szCs w:val="20"/>
              </w:rPr>
              <w:t>System Programming</w:t>
            </w:r>
            <w:r w:rsidR="00F45607" w:rsidRPr="00057FAA"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="00F54241" w:rsidRPr="00057FAA">
              <w:rPr>
                <w:rFonts w:ascii="Calibri" w:hAnsi="Calibri" w:cs="Calibri"/>
                <w:sz w:val="22"/>
                <w:szCs w:val="20"/>
              </w:rPr>
              <w:t xml:space="preserve">Algorithms; </w:t>
            </w:r>
            <w:r w:rsidR="00057FAA" w:rsidRPr="00057FAA">
              <w:rPr>
                <w:rFonts w:ascii="Calibri" w:hAnsi="Calibri" w:cs="Calibri"/>
                <w:sz w:val="22"/>
                <w:szCs w:val="20"/>
              </w:rPr>
              <w:t>Computer</w:t>
            </w:r>
            <w:r w:rsidR="00F54241" w:rsidRPr="00057FAA">
              <w:rPr>
                <w:rFonts w:ascii="Calibri" w:hAnsi="Calibri" w:cs="Calibri"/>
                <w:sz w:val="22"/>
                <w:szCs w:val="20"/>
              </w:rPr>
              <w:t xml:space="preserve"> Architecture;</w:t>
            </w:r>
            <w:r w:rsidR="00057FAA" w:rsidRPr="00057FAA">
              <w:rPr>
                <w:rFonts w:ascii="Calibri" w:hAnsi="Calibri" w:cs="Calibri"/>
                <w:sz w:val="22"/>
                <w:szCs w:val="20"/>
              </w:rPr>
              <w:t xml:space="preserve"> Advanced Calculus; Statistics</w:t>
            </w:r>
            <w:r w:rsidR="00DC533C" w:rsidRPr="00057FAA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045E32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045E32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SKILLS</w:t>
            </w:r>
          </w:p>
        </w:tc>
        <w:bookmarkStart w:id="0" w:name="_GoBack"/>
        <w:bookmarkEnd w:id="0"/>
      </w:tr>
      <w:tr w:rsidR="00F54241" w:rsidRPr="00855E2C" w:rsidTr="000E5A48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045E32" w:rsidRPr="00A13A7C" w:rsidRDefault="00045E32" w:rsidP="00045E3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A13A7C">
              <w:rPr>
                <w:rFonts w:ascii="Calibri" w:hAnsi="Calibri" w:cs="Calibri"/>
                <w:sz w:val="22"/>
                <w:szCs w:val="20"/>
              </w:rPr>
              <w:t xml:space="preserve">Programming: Node.js (1.5y), Python (1y), 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Scala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>, REST, C/C++, Linux Shell (2y)</w:t>
            </w:r>
            <w:r w:rsidR="00B4055F">
              <w:rPr>
                <w:rFonts w:ascii="Calibri" w:hAnsi="Calibri" w:cs="Calibri"/>
                <w:sz w:val="22"/>
                <w:szCs w:val="20"/>
              </w:rPr>
              <w:t xml:space="preserve">, Linux </w:t>
            </w:r>
            <w:proofErr w:type="spellStart"/>
            <w:r w:rsidR="00B4055F">
              <w:rPr>
                <w:rFonts w:ascii="Calibri" w:hAnsi="Calibri" w:cs="Calibri"/>
                <w:sz w:val="22"/>
                <w:szCs w:val="20"/>
              </w:rPr>
              <w:t>A</w:t>
            </w:r>
            <w:r w:rsidR="000C2065">
              <w:rPr>
                <w:rFonts w:ascii="Calibri" w:hAnsi="Calibri" w:cs="Calibri"/>
                <w:sz w:val="22"/>
                <w:szCs w:val="20"/>
              </w:rPr>
              <w:t>wk</w:t>
            </w:r>
            <w:proofErr w:type="spellEnd"/>
            <w:r w:rsidR="000C2065">
              <w:rPr>
                <w:rFonts w:ascii="Calibri" w:hAnsi="Calibri" w:cs="Calibri"/>
                <w:sz w:val="22"/>
                <w:szCs w:val="20"/>
              </w:rPr>
              <w:t xml:space="preserve"> (2y)</w:t>
            </w:r>
          </w:p>
          <w:p w:rsidR="00045E32" w:rsidRPr="00A13A7C" w:rsidRDefault="00057FAA" w:rsidP="00045E3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Database</w:t>
            </w:r>
            <w:r w:rsidR="00045E32" w:rsidRPr="00A13A7C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proofErr w:type="spellStart"/>
            <w:r w:rsidR="00045E32" w:rsidRPr="00A13A7C">
              <w:rPr>
                <w:rFonts w:ascii="Calibri" w:hAnsi="Calibri" w:cs="Calibri"/>
                <w:sz w:val="22"/>
                <w:szCs w:val="20"/>
              </w:rPr>
              <w:t>Redis</w:t>
            </w:r>
            <w:proofErr w:type="spellEnd"/>
            <w:r w:rsidR="00045E32" w:rsidRPr="00A13A7C">
              <w:rPr>
                <w:rFonts w:ascii="Calibri" w:hAnsi="Calibri" w:cs="Calibri"/>
                <w:sz w:val="22"/>
                <w:szCs w:val="20"/>
              </w:rPr>
              <w:t xml:space="preserve"> (1.5y), </w:t>
            </w:r>
            <w:proofErr w:type="spellStart"/>
            <w:r w:rsidR="00045E32" w:rsidRPr="00A13A7C">
              <w:rPr>
                <w:rFonts w:ascii="Calibri" w:hAnsi="Calibri" w:cs="Calibri"/>
                <w:sz w:val="22"/>
                <w:szCs w:val="20"/>
              </w:rPr>
              <w:t>MongoDB</w:t>
            </w:r>
            <w:proofErr w:type="spellEnd"/>
            <w:r w:rsidR="00045E32" w:rsidRPr="00A13A7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="00045E32" w:rsidRPr="00A13A7C">
              <w:rPr>
                <w:rFonts w:ascii="Calibri" w:hAnsi="Calibri" w:cs="Calibri"/>
                <w:sz w:val="22"/>
                <w:szCs w:val="20"/>
              </w:rPr>
              <w:t>Elasticsearch</w:t>
            </w:r>
            <w:proofErr w:type="spellEnd"/>
          </w:p>
          <w:p w:rsidR="00045E32" w:rsidRPr="00A13A7C" w:rsidRDefault="00045E32" w:rsidP="00045E3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A13A7C">
              <w:rPr>
                <w:rFonts w:ascii="Calibri" w:hAnsi="Calibri" w:cs="Calibri"/>
                <w:sz w:val="22"/>
                <w:szCs w:val="20"/>
              </w:rPr>
              <w:t>Quality: automation test (Mocha), CI (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GitLab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>), load tests (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ApacheBench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>)</w:t>
            </w:r>
          </w:p>
          <w:p w:rsidR="00045E32" w:rsidRDefault="00045E32" w:rsidP="00045E3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A13A7C">
              <w:rPr>
                <w:rFonts w:ascii="Calibri" w:hAnsi="Calibri" w:cs="Calibri"/>
                <w:sz w:val="22"/>
                <w:szCs w:val="20"/>
              </w:rPr>
              <w:t xml:space="preserve">ML libraries: DL4j, 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SciPy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scikit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>-learn, LIBSVM</w:t>
            </w:r>
          </w:p>
          <w:p w:rsidR="000C2065" w:rsidRDefault="000C2065" w:rsidP="00045E3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Logging and visualization: </w:t>
            </w:r>
            <w:r w:rsidRPr="00A13A7C">
              <w:rPr>
                <w:rFonts w:ascii="Calibri" w:hAnsi="Calibri" w:cs="Calibri"/>
                <w:sz w:val="22"/>
                <w:szCs w:val="20"/>
              </w:rPr>
              <w:t xml:space="preserve">Kafka cluster, 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Rsyslog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 xml:space="preserve"> (central log),</w:t>
            </w:r>
            <w:r>
              <w:rPr>
                <w:rFonts w:ascii="Calibri" w:hAnsi="Calibri" w:cs="Calibri" w:hint="eastAsia"/>
                <w:sz w:val="22"/>
                <w:szCs w:val="20"/>
                <w:lang w:eastAsia="zh-TW"/>
              </w:rPr>
              <w:t xml:space="preserve"> </w:t>
            </w:r>
            <w:r w:rsidRPr="00A13A7C">
              <w:rPr>
                <w:rFonts w:ascii="Calibri" w:hAnsi="Calibri" w:cs="Calibri"/>
                <w:sz w:val="22"/>
                <w:szCs w:val="20"/>
              </w:rPr>
              <w:t>ELK (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Elasticsearch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Logstash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Kibana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>)</w:t>
            </w:r>
          </w:p>
          <w:p w:rsidR="000C2065" w:rsidRDefault="000C2065" w:rsidP="00045E3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  <w:lang w:eastAsia="zh-TW"/>
              </w:rPr>
              <w:t xml:space="preserve">API: 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OpenRTB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,</w:t>
            </w:r>
            <w:r w:rsidRPr="00A13A7C">
              <w:rPr>
                <w:rFonts w:ascii="Calibri" w:hAnsi="Calibri" w:cs="Calibri"/>
                <w:sz w:val="22"/>
                <w:szCs w:val="20"/>
              </w:rPr>
              <w:t xml:space="preserve"> DoubleClick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Ad Exchange Buyer </w:t>
            </w:r>
            <w:r w:rsidRPr="00A13A7C">
              <w:rPr>
                <w:rFonts w:ascii="Calibri" w:hAnsi="Calibri" w:cs="Calibri"/>
                <w:sz w:val="22"/>
                <w:szCs w:val="20"/>
              </w:rPr>
              <w:t>API</w:t>
            </w:r>
            <w:r>
              <w:rPr>
                <w:rFonts w:ascii="Calibri" w:hAnsi="Calibri" w:cs="Calibri"/>
                <w:sz w:val="22"/>
                <w:szCs w:val="20"/>
              </w:rPr>
              <w:t>, REST</w:t>
            </w:r>
          </w:p>
          <w:p w:rsidR="00057FAA" w:rsidRPr="000C2065" w:rsidRDefault="00045E32" w:rsidP="000C206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A13A7C">
              <w:rPr>
                <w:rFonts w:ascii="Calibri" w:hAnsi="Calibri" w:cs="Calibri"/>
                <w:sz w:val="22"/>
                <w:szCs w:val="20"/>
              </w:rPr>
              <w:t xml:space="preserve">Others: 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Docker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A13A7C">
              <w:rPr>
                <w:rFonts w:ascii="Calibri" w:hAnsi="Calibri" w:cs="Calibri"/>
                <w:sz w:val="22"/>
                <w:szCs w:val="20"/>
              </w:rPr>
              <w:t>Nginx</w:t>
            </w:r>
            <w:proofErr w:type="spellEnd"/>
            <w:r w:rsidRPr="00A13A7C">
              <w:rPr>
                <w:rFonts w:ascii="Calibri" w:hAnsi="Calibri" w:cs="Calibri"/>
                <w:sz w:val="22"/>
                <w:szCs w:val="20"/>
              </w:rPr>
              <w:t xml:space="preserve"> (load balancer), </w:t>
            </w:r>
            <w:r w:rsidR="005B30D2">
              <w:rPr>
                <w:rFonts w:ascii="Calibri" w:hAnsi="Calibri" w:cs="Calibri"/>
                <w:sz w:val="22"/>
                <w:szCs w:val="20"/>
              </w:rPr>
              <w:t>Behavior T</w:t>
            </w:r>
            <w:r w:rsidRPr="00A13A7C">
              <w:rPr>
                <w:rFonts w:ascii="Calibri" w:hAnsi="Calibri" w:cs="Calibri"/>
                <w:sz w:val="22"/>
                <w:szCs w:val="20"/>
              </w:rPr>
              <w:t xml:space="preserve">racking </w:t>
            </w:r>
            <w:r w:rsidR="005B30D2">
              <w:rPr>
                <w:rFonts w:ascii="Calibri" w:hAnsi="Calibri" w:cs="Calibri"/>
                <w:sz w:val="22"/>
                <w:szCs w:val="20"/>
              </w:rPr>
              <w:t>(b</w:t>
            </w:r>
            <w:r w:rsidRPr="00A13A7C">
              <w:rPr>
                <w:rFonts w:ascii="Calibri" w:hAnsi="Calibri" w:cs="Calibri"/>
                <w:sz w:val="22"/>
                <w:szCs w:val="20"/>
              </w:rPr>
              <w:t xml:space="preserve">eacon, cookie), </w:t>
            </w:r>
            <w:r w:rsidR="005B30D2">
              <w:rPr>
                <w:rFonts w:ascii="Calibri" w:hAnsi="Calibri" w:cs="Calibri"/>
                <w:sz w:val="22"/>
                <w:szCs w:val="20"/>
              </w:rPr>
              <w:t>Spark C</w:t>
            </w:r>
            <w:r w:rsidRPr="00A13A7C">
              <w:rPr>
                <w:rFonts w:ascii="Calibri" w:hAnsi="Calibri" w:cs="Calibri"/>
                <w:sz w:val="22"/>
                <w:szCs w:val="20"/>
              </w:rPr>
              <w:t xml:space="preserve">luster, </w:t>
            </w:r>
            <w:r w:rsidR="005B30D2">
              <w:rPr>
                <w:rFonts w:ascii="Calibri" w:hAnsi="Calibri" w:cs="Calibri"/>
                <w:sz w:val="22"/>
                <w:szCs w:val="20"/>
              </w:rPr>
              <w:t xml:space="preserve">Big Data Analysis, Unix, Networking, Deep Learning, </w:t>
            </w:r>
            <w:r w:rsidR="00F875B0">
              <w:rPr>
                <w:rFonts w:ascii="Calibri" w:hAnsi="Calibri" w:cs="Calibri"/>
                <w:sz w:val="22"/>
                <w:szCs w:val="20"/>
              </w:rPr>
              <w:t xml:space="preserve">Vim, </w:t>
            </w:r>
            <w:proofErr w:type="spellStart"/>
            <w:r w:rsidR="00F875B0">
              <w:rPr>
                <w:rFonts w:ascii="Calibri" w:hAnsi="Calibri" w:cs="Calibri"/>
                <w:sz w:val="22"/>
                <w:szCs w:val="20"/>
              </w:rPr>
              <w:t>Tmux</w:t>
            </w:r>
            <w:proofErr w:type="spellEnd"/>
            <w:r w:rsidR="00F875B0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A13A7C">
              <w:rPr>
                <w:rFonts w:ascii="Calibri" w:hAnsi="Calibri" w:cs="Calibri"/>
                <w:sz w:val="22"/>
                <w:szCs w:val="20"/>
              </w:rPr>
              <w:t>fearless debugging</w:t>
            </w:r>
          </w:p>
          <w:p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D53E58"/>
    <w:multiLevelType w:val="hybridMultilevel"/>
    <w:tmpl w:val="1C90015C"/>
    <w:lvl w:ilvl="0" w:tplc="D1867B06">
      <w:start w:val="1"/>
      <w:numFmt w:val="bullet"/>
      <w:lvlText w:val=""/>
      <w:lvlJc w:val="left"/>
      <w:pPr>
        <w:ind w:left="510" w:hanging="369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3728F"/>
    <w:rsid w:val="00045E32"/>
    <w:rsid w:val="0004663E"/>
    <w:rsid w:val="00057FAA"/>
    <w:rsid w:val="00077633"/>
    <w:rsid w:val="0008184A"/>
    <w:rsid w:val="0008593E"/>
    <w:rsid w:val="00093F42"/>
    <w:rsid w:val="00097264"/>
    <w:rsid w:val="000A1D5D"/>
    <w:rsid w:val="000A1EBE"/>
    <w:rsid w:val="000A471C"/>
    <w:rsid w:val="000C2065"/>
    <w:rsid w:val="000D14EA"/>
    <w:rsid w:val="000D2E86"/>
    <w:rsid w:val="000E5A48"/>
    <w:rsid w:val="000F3182"/>
    <w:rsid w:val="000F5A12"/>
    <w:rsid w:val="000F7A7A"/>
    <w:rsid w:val="00116371"/>
    <w:rsid w:val="001447C7"/>
    <w:rsid w:val="0014706C"/>
    <w:rsid w:val="00154C14"/>
    <w:rsid w:val="0018789F"/>
    <w:rsid w:val="00191E83"/>
    <w:rsid w:val="00192E61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833DB"/>
    <w:rsid w:val="002915E3"/>
    <w:rsid w:val="00294FDC"/>
    <w:rsid w:val="002B0BCF"/>
    <w:rsid w:val="002C19FE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16F4C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B30D2"/>
    <w:rsid w:val="005D1C0C"/>
    <w:rsid w:val="005D2239"/>
    <w:rsid w:val="005D3E2D"/>
    <w:rsid w:val="005E450A"/>
    <w:rsid w:val="005E50C2"/>
    <w:rsid w:val="005F2C49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57F0B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E547E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935B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055F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3501"/>
    <w:rsid w:val="00B95057"/>
    <w:rsid w:val="00BA6A60"/>
    <w:rsid w:val="00BC2D0D"/>
    <w:rsid w:val="00BD12A6"/>
    <w:rsid w:val="00BD22C4"/>
    <w:rsid w:val="00BD287C"/>
    <w:rsid w:val="00BE7F04"/>
    <w:rsid w:val="00C05A04"/>
    <w:rsid w:val="00C07049"/>
    <w:rsid w:val="00C178E7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5723A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D397F"/>
    <w:rsid w:val="00ED6F8C"/>
    <w:rsid w:val="00F05586"/>
    <w:rsid w:val="00F161DB"/>
    <w:rsid w:val="00F23A7A"/>
    <w:rsid w:val="00F265D6"/>
    <w:rsid w:val="00F30D97"/>
    <w:rsid w:val="00F33544"/>
    <w:rsid w:val="00F3445A"/>
    <w:rsid w:val="00F45607"/>
    <w:rsid w:val="00F52029"/>
    <w:rsid w:val="00F53385"/>
    <w:rsid w:val="00F54241"/>
    <w:rsid w:val="00F82078"/>
    <w:rsid w:val="00F85FD1"/>
    <w:rsid w:val="00F875B0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4722-EE29-430B-84F6-427D4B32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045E32"/>
    <w:pPr>
      <w:widowControl w:val="0"/>
      <w:pBdr>
        <w:top w:val="nil"/>
        <w:left w:val="nil"/>
        <w:bottom w:val="nil"/>
        <w:right w:val="nil"/>
        <w:between w:val="nil"/>
      </w:pBdr>
      <w:ind w:leftChars="200" w:left="480"/>
    </w:pPr>
    <w:rPr>
      <w:rFonts w:ascii="Calibri" w:hAnsi="Calibri" w:cs="Calibri"/>
      <w:color w:val="00000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F2D3-F98A-4934-9820-23483941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張博凱</dc:creator>
  <cp:keywords/>
  <dc:description/>
  <cp:lastModifiedBy>張博凱</cp:lastModifiedBy>
  <cp:revision>14</cp:revision>
  <cp:lastPrinted>2011-12-28T06:25:00Z</cp:lastPrinted>
  <dcterms:created xsi:type="dcterms:W3CDTF">2017-10-02T14:50:00Z</dcterms:created>
  <dcterms:modified xsi:type="dcterms:W3CDTF">2017-11-24T08:19:00Z</dcterms:modified>
  <cp:category/>
</cp:coreProperties>
</file>